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D7C8" w14:textId="75518190" w:rsidR="00323694" w:rsidRPr="00816C07" w:rsidRDefault="00420992" w:rsidP="00816C07">
      <w:pPr>
        <w:tabs>
          <w:tab w:val="left" w:pos="3119"/>
          <w:tab w:val="left" w:pos="4678"/>
        </w:tabs>
        <w:spacing w:after="0" w:line="360" w:lineRule="auto"/>
        <w:ind w:left="0" w:firstLine="0"/>
        <w:jc w:val="center"/>
        <w:rPr>
          <w:color w:val="auto"/>
        </w:rPr>
      </w:pPr>
      <w:bookmarkStart w:id="0" w:name="_GoBack"/>
      <w:bookmarkEnd w:id="0"/>
      <w:r>
        <w:rPr>
          <w:b/>
          <w:sz w:val="28"/>
        </w:rPr>
        <w:t xml:space="preserve">                                                                                     </w:t>
      </w:r>
      <w:r w:rsidR="005C5262">
        <w:rPr>
          <w:b/>
          <w:sz w:val="28"/>
        </w:rPr>
        <w:t xml:space="preserve">                     </w:t>
      </w:r>
      <w:r w:rsidRPr="00816C07">
        <w:rPr>
          <w:color w:val="auto"/>
        </w:rPr>
        <w:t>PATVIRTINTA</w:t>
      </w:r>
    </w:p>
    <w:p w14:paraId="76F01A36" w14:textId="4B41ED27" w:rsidR="00816C07" w:rsidRDefault="00816C07" w:rsidP="00816C07">
      <w:pPr>
        <w:tabs>
          <w:tab w:val="left" w:pos="3119"/>
          <w:tab w:val="left" w:pos="4678"/>
        </w:tabs>
        <w:spacing w:after="0" w:line="360" w:lineRule="auto"/>
        <w:ind w:left="0" w:firstLine="0"/>
        <w:jc w:val="center"/>
        <w:rPr>
          <w:color w:val="auto"/>
        </w:rPr>
      </w:pPr>
      <w:r w:rsidRPr="00816C07">
        <w:rPr>
          <w:color w:val="auto"/>
        </w:rPr>
        <w:tab/>
      </w:r>
      <w:r w:rsidRPr="00816C07">
        <w:rPr>
          <w:color w:val="auto"/>
        </w:rPr>
        <w:tab/>
      </w:r>
      <w:r w:rsidRPr="00816C07">
        <w:rPr>
          <w:color w:val="auto"/>
        </w:rPr>
        <w:tab/>
      </w:r>
      <w:r w:rsidRPr="00816C07">
        <w:rPr>
          <w:color w:val="auto"/>
        </w:rPr>
        <w:tab/>
        <w:t xml:space="preserve"> </w:t>
      </w:r>
      <w:r>
        <w:rPr>
          <w:color w:val="auto"/>
        </w:rPr>
        <w:t xml:space="preserve">                                        </w:t>
      </w:r>
      <w:r w:rsidR="005C5262">
        <w:rPr>
          <w:color w:val="auto"/>
        </w:rPr>
        <w:t xml:space="preserve">                    </w:t>
      </w:r>
      <w:r w:rsidRPr="00816C07">
        <w:rPr>
          <w:color w:val="auto"/>
        </w:rPr>
        <w:t>Raseinių r. Ariogalos gimnazijos</w:t>
      </w:r>
      <w:r>
        <w:rPr>
          <w:color w:val="auto"/>
        </w:rPr>
        <w:t xml:space="preserve"> direktoriaus</w:t>
      </w:r>
    </w:p>
    <w:p w14:paraId="1934427F" w14:textId="38224EC4" w:rsidR="00816C07" w:rsidRDefault="00816C07" w:rsidP="005C5262">
      <w:pPr>
        <w:tabs>
          <w:tab w:val="left" w:pos="3119"/>
          <w:tab w:val="left" w:pos="4678"/>
        </w:tabs>
        <w:spacing w:after="0" w:line="480" w:lineRule="auto"/>
        <w:ind w:left="0" w:firstLine="0"/>
        <w:jc w:val="center"/>
        <w:rPr>
          <w:color w:val="auto"/>
        </w:rPr>
      </w:pPr>
      <w:r>
        <w:rPr>
          <w:color w:val="auto"/>
        </w:rPr>
        <w:tab/>
      </w:r>
      <w:r>
        <w:rPr>
          <w:color w:val="auto"/>
        </w:rPr>
        <w:tab/>
      </w:r>
      <w:r>
        <w:rPr>
          <w:color w:val="auto"/>
        </w:rPr>
        <w:tab/>
        <w:t xml:space="preserve">                                                                     </w:t>
      </w:r>
      <w:r w:rsidR="005C5262">
        <w:rPr>
          <w:color w:val="auto"/>
        </w:rPr>
        <w:t xml:space="preserve">   </w:t>
      </w:r>
      <w:r w:rsidR="00DA31BD">
        <w:rPr>
          <w:color w:val="auto"/>
        </w:rPr>
        <w:t>2022 m. sausio 28 d. įsakymu Nr.V-31</w:t>
      </w:r>
    </w:p>
    <w:p w14:paraId="03F79458" w14:textId="04234EC5" w:rsidR="005C5262" w:rsidRDefault="005C5262" w:rsidP="005C5262">
      <w:pPr>
        <w:tabs>
          <w:tab w:val="left" w:pos="3119"/>
          <w:tab w:val="left" w:pos="4678"/>
        </w:tabs>
        <w:spacing w:after="0" w:line="360" w:lineRule="auto"/>
        <w:ind w:left="0" w:firstLine="0"/>
        <w:jc w:val="center"/>
        <w:rPr>
          <w:color w:val="auto"/>
        </w:rPr>
      </w:pPr>
      <w:r>
        <w:rPr>
          <w:color w:val="auto"/>
        </w:rPr>
        <w:tab/>
      </w:r>
      <w:r>
        <w:rPr>
          <w:color w:val="auto"/>
        </w:rPr>
        <w:tab/>
      </w:r>
      <w:r>
        <w:rPr>
          <w:color w:val="auto"/>
        </w:rPr>
        <w:tab/>
      </w:r>
      <w:r>
        <w:rPr>
          <w:color w:val="auto"/>
        </w:rPr>
        <w:tab/>
        <w:t xml:space="preserve">        PRITARTA</w:t>
      </w:r>
    </w:p>
    <w:p w14:paraId="747968DD" w14:textId="30ED53B3" w:rsidR="005C5262" w:rsidRDefault="005C5262" w:rsidP="005C5262">
      <w:pPr>
        <w:tabs>
          <w:tab w:val="left" w:pos="3119"/>
          <w:tab w:val="left" w:pos="4678"/>
        </w:tabs>
        <w:spacing w:after="0" w:line="360" w:lineRule="auto"/>
        <w:ind w:left="0" w:firstLine="0"/>
        <w:jc w:val="center"/>
        <w:rPr>
          <w:color w:val="auto"/>
        </w:rPr>
      </w:pPr>
      <w:r>
        <w:rPr>
          <w:color w:val="auto"/>
        </w:rPr>
        <w:tab/>
      </w:r>
      <w:r>
        <w:rPr>
          <w:color w:val="auto"/>
        </w:rPr>
        <w:tab/>
      </w:r>
      <w:r>
        <w:rPr>
          <w:color w:val="auto"/>
        </w:rPr>
        <w:tab/>
      </w:r>
      <w:r>
        <w:rPr>
          <w:color w:val="auto"/>
        </w:rPr>
        <w:tab/>
      </w:r>
      <w:r>
        <w:rPr>
          <w:color w:val="auto"/>
        </w:rPr>
        <w:tab/>
        <w:t xml:space="preserve">                               Raseinių r. Ariogalos gimnazijos tarybos </w:t>
      </w:r>
    </w:p>
    <w:p w14:paraId="4BF0CC8A" w14:textId="656043A2" w:rsidR="005C5262" w:rsidRDefault="005C5262" w:rsidP="005C5262">
      <w:pPr>
        <w:tabs>
          <w:tab w:val="left" w:pos="3119"/>
          <w:tab w:val="left" w:pos="4678"/>
        </w:tabs>
        <w:spacing w:after="0" w:line="360" w:lineRule="auto"/>
        <w:ind w:left="0" w:firstLine="0"/>
        <w:jc w:val="center"/>
        <w:rPr>
          <w:color w:val="auto"/>
        </w:rPr>
      </w:pPr>
      <w:r>
        <w:rPr>
          <w:color w:val="auto"/>
        </w:rPr>
        <w:tab/>
      </w:r>
      <w:r>
        <w:rPr>
          <w:color w:val="auto"/>
        </w:rPr>
        <w:tab/>
      </w:r>
      <w:r>
        <w:rPr>
          <w:color w:val="auto"/>
        </w:rPr>
        <w:tab/>
      </w:r>
      <w:r>
        <w:rPr>
          <w:color w:val="auto"/>
        </w:rPr>
        <w:tab/>
        <w:t xml:space="preserve">                                                            2022 m.</w:t>
      </w:r>
      <w:r w:rsidRPr="005C5262">
        <w:rPr>
          <w:color w:val="auto"/>
        </w:rPr>
        <w:t xml:space="preserve"> </w:t>
      </w:r>
      <w:r>
        <w:rPr>
          <w:color w:val="auto"/>
        </w:rPr>
        <w:t>sausio 28 d. protokolo Nr.1 nutarimu</w:t>
      </w:r>
    </w:p>
    <w:p w14:paraId="34099ED5" w14:textId="20F6BE31" w:rsidR="005C5262" w:rsidRDefault="005C5262" w:rsidP="00816C07">
      <w:pPr>
        <w:tabs>
          <w:tab w:val="left" w:pos="3119"/>
          <w:tab w:val="left" w:pos="4678"/>
        </w:tabs>
        <w:spacing w:after="0" w:line="360" w:lineRule="auto"/>
        <w:ind w:left="0" w:firstLine="0"/>
        <w:jc w:val="center"/>
        <w:rPr>
          <w:color w:val="auto"/>
        </w:rPr>
      </w:pPr>
      <w:r>
        <w:rPr>
          <w:color w:val="auto"/>
        </w:rPr>
        <w:t xml:space="preserve">                  </w:t>
      </w:r>
    </w:p>
    <w:p w14:paraId="326566CE" w14:textId="7AAD17C9" w:rsidR="005C5262" w:rsidRDefault="005C5262" w:rsidP="00816C07">
      <w:pPr>
        <w:tabs>
          <w:tab w:val="left" w:pos="3119"/>
          <w:tab w:val="left" w:pos="4678"/>
        </w:tabs>
        <w:spacing w:after="0" w:line="360" w:lineRule="auto"/>
        <w:ind w:left="0" w:firstLine="0"/>
        <w:jc w:val="center"/>
        <w:rPr>
          <w:color w:val="auto"/>
        </w:rPr>
      </w:pPr>
      <w:r>
        <w:rPr>
          <w:color w:val="auto"/>
        </w:rPr>
        <w:tab/>
      </w:r>
      <w:r>
        <w:rPr>
          <w:color w:val="auto"/>
        </w:rPr>
        <w:tab/>
      </w:r>
    </w:p>
    <w:p w14:paraId="43F85AB0" w14:textId="25E89E27" w:rsidR="00816C07" w:rsidRPr="00816C07" w:rsidRDefault="00816C07" w:rsidP="00816C07">
      <w:pPr>
        <w:tabs>
          <w:tab w:val="left" w:pos="3119"/>
          <w:tab w:val="left" w:pos="4678"/>
        </w:tabs>
        <w:spacing w:after="490" w:line="259" w:lineRule="auto"/>
        <w:ind w:left="0" w:firstLine="0"/>
        <w:jc w:val="center"/>
        <w:rPr>
          <w:color w:val="auto"/>
        </w:rPr>
      </w:pPr>
      <w:r>
        <w:rPr>
          <w:color w:val="auto"/>
        </w:rPr>
        <w:tab/>
      </w:r>
      <w:r>
        <w:rPr>
          <w:color w:val="auto"/>
        </w:rPr>
        <w:tab/>
      </w:r>
      <w:r>
        <w:rPr>
          <w:color w:val="auto"/>
        </w:rPr>
        <w:tab/>
      </w:r>
    </w:p>
    <w:p w14:paraId="4324EFD1" w14:textId="77777777" w:rsidR="00323694" w:rsidRDefault="00420992">
      <w:pPr>
        <w:spacing w:after="329" w:line="259" w:lineRule="auto"/>
        <w:ind w:left="0" w:firstLine="0"/>
        <w:jc w:val="center"/>
      </w:pPr>
      <w:r>
        <w:rPr>
          <w:b/>
          <w:sz w:val="28"/>
        </w:rPr>
        <w:t xml:space="preserve">RASEINIŲ R. ARIOGALOS GIMNAZIJOS </w:t>
      </w:r>
      <w:r w:rsidR="00E34891">
        <w:rPr>
          <w:b/>
          <w:sz w:val="28"/>
        </w:rPr>
        <w:t xml:space="preserve">2022 </w:t>
      </w:r>
      <w:r>
        <w:rPr>
          <w:b/>
          <w:sz w:val="28"/>
        </w:rPr>
        <w:t>METŲ VEIKLOS PLANAS</w:t>
      </w:r>
    </w:p>
    <w:p w14:paraId="7B110ECC" w14:textId="77777777" w:rsidR="00323694" w:rsidRDefault="00420992">
      <w:pPr>
        <w:numPr>
          <w:ilvl w:val="0"/>
          <w:numId w:val="1"/>
        </w:numPr>
        <w:spacing w:after="263" w:line="259" w:lineRule="auto"/>
        <w:ind w:hanging="936"/>
        <w:jc w:val="center"/>
      </w:pPr>
      <w:r>
        <w:rPr>
          <w:b/>
        </w:rPr>
        <w:t>BENDROJI DALIS</w:t>
      </w:r>
    </w:p>
    <w:p w14:paraId="58719B33" w14:textId="77777777" w:rsidR="00323694" w:rsidRDefault="00420992">
      <w:pPr>
        <w:spacing w:after="120" w:line="357" w:lineRule="auto"/>
        <w:ind w:left="-15" w:firstLine="851"/>
      </w:pPr>
      <w:r>
        <w:t>Planas parengtas vadovaujantis Lietuvos Respublikos švietimo įstatymo 54 straipsnio 5 punktu, gimnazijos veiklos kokybės įsivertinimo išvadomis (2016 m.), gimnazijos nuostatais,</w:t>
      </w:r>
      <w:r>
        <w:rPr>
          <w:color w:val="FF0000"/>
        </w:rPr>
        <w:t xml:space="preserve"> </w:t>
      </w:r>
      <w:r>
        <w:t>patvirtin</w:t>
      </w:r>
      <w:r w:rsidR="00E14AB2">
        <w:t>tais 2019 m. spalio 30 d.,  2021–2022</w:t>
      </w:r>
      <w:r>
        <w:t xml:space="preserve"> m. m. gimnazijos ugdymo planu, veiklos kokybės įsivertinimo rezultatais, turimais ištekliais, gimnazijos bendruomenės pasiūlymais.</w:t>
      </w:r>
    </w:p>
    <w:p w14:paraId="195BCD5E" w14:textId="77777777" w:rsidR="00323694" w:rsidRDefault="00420992">
      <w:pPr>
        <w:spacing w:after="228"/>
        <w:ind w:left="861"/>
      </w:pPr>
      <w:r>
        <w:t>Planas skirtas koordinuoti gimnazijos veiklą.</w:t>
      </w:r>
    </w:p>
    <w:p w14:paraId="71E260D1" w14:textId="77777777" w:rsidR="00323694" w:rsidRDefault="00420992">
      <w:pPr>
        <w:spacing w:after="341"/>
        <w:ind w:left="861"/>
      </w:pPr>
      <w:r>
        <w:t>Plano trukmė ir įgyvendinimas – 2022 m.</w:t>
      </w:r>
    </w:p>
    <w:p w14:paraId="14A931AE" w14:textId="77777777" w:rsidR="00323694" w:rsidRDefault="00420992">
      <w:pPr>
        <w:numPr>
          <w:ilvl w:val="0"/>
          <w:numId w:val="1"/>
        </w:numPr>
        <w:spacing w:after="263" w:line="259" w:lineRule="auto"/>
        <w:ind w:hanging="936"/>
        <w:jc w:val="center"/>
      </w:pPr>
      <w:r>
        <w:rPr>
          <w:b/>
        </w:rPr>
        <w:t>VEIKLOS ANALIZĖ</w:t>
      </w:r>
    </w:p>
    <w:p w14:paraId="39E3AE83" w14:textId="2046EF0B" w:rsidR="00323694" w:rsidRDefault="00420992" w:rsidP="00900951">
      <w:pPr>
        <w:spacing w:line="360" w:lineRule="auto"/>
      </w:pPr>
      <w:r>
        <w:t xml:space="preserve">             </w:t>
      </w:r>
      <w:r w:rsidR="0038114F">
        <w:tab/>
      </w:r>
      <w:r>
        <w:t xml:space="preserve"> Gimnazija teikia priešmokyklinį, pradinį, pagrindinį ir vidurinį išsilavinimą bei įgyvendina ugdymo procesą pagal Lietuvos bendrojo lavinimo mokyklų Bendruosius ugdymo planus. Gimnazijoje pagal ugdymo programas 2020–2021 m. m. </w:t>
      </w:r>
      <w:r w:rsidRPr="00763C50">
        <w:rPr>
          <w:color w:val="000000" w:themeColor="text1"/>
        </w:rPr>
        <w:t xml:space="preserve">mokėsi </w:t>
      </w:r>
      <w:r w:rsidR="00900951">
        <w:rPr>
          <w:color w:val="000000" w:themeColor="text1"/>
        </w:rPr>
        <w:t>551 mokinys</w:t>
      </w:r>
      <w:r w:rsidR="00FF79BC">
        <w:t xml:space="preserve">: </w:t>
      </w:r>
      <w:r>
        <w:t>priešmokyklinio – 1 grupė, pradinio – 9 klasių komplektai, pagrindinio I pakopos – 8 klasių komplektai, pagrindinio II pakopos – 4 klasių komplektai, vidurinio – 4 klasių komplektai.</w:t>
      </w:r>
      <w:r>
        <w:rPr>
          <w:color w:val="FF0000"/>
        </w:rPr>
        <w:t xml:space="preserve"> </w:t>
      </w:r>
      <w:r>
        <w:t>2021 m. gimnazijoje dirbo pedagoginiai darbuotojai: 53 mokytojai, 1 psichologas, 2 specialieji  pedagogai, 2 logopedai, 3 socialiniai pedagogai,</w:t>
      </w:r>
      <w:r w:rsidR="00900951">
        <w:t xml:space="preserve"> 6</w:t>
      </w:r>
      <w:r w:rsidR="00763C50">
        <w:t xml:space="preserve"> mokytojo padėjėjai, 3</w:t>
      </w:r>
      <w:r>
        <w:t xml:space="preserve"> bibli</w:t>
      </w:r>
      <w:r w:rsidR="00393066">
        <w:t xml:space="preserve">otekininkai, </w:t>
      </w:r>
      <w:r>
        <w:t>pa</w:t>
      </w:r>
      <w:r w:rsidR="00900951">
        <w:t>ilgintos dienos grupės mokytojas</w:t>
      </w:r>
      <w:r>
        <w:t xml:space="preserve">, direktorius ir 3 pavaduotojai ugdymui. </w:t>
      </w:r>
    </w:p>
    <w:p w14:paraId="6EAAAA4F" w14:textId="56AC04F4" w:rsidR="00323694" w:rsidRDefault="00420992" w:rsidP="00900951">
      <w:pPr>
        <w:spacing w:line="360" w:lineRule="auto"/>
      </w:pPr>
      <w:r>
        <w:lastRenderedPageBreak/>
        <w:t xml:space="preserve">       </w:t>
      </w:r>
      <w:r w:rsidR="0038114F">
        <w:tab/>
      </w:r>
      <w:r>
        <w:t>2021 m. Raseinių r. Ariogalos gimnazijos veiklos plano prioritetas buvo socialinių emocinių  vertybių stiprinimas. Veiklos planas buvo orientuotas į numatytų tikslų ir uždavinių sėkmingą įgyvendinimą.</w:t>
      </w:r>
    </w:p>
    <w:p w14:paraId="245486EC" w14:textId="3923408A" w:rsidR="00E34891" w:rsidRPr="00F465B4" w:rsidRDefault="00E34891" w:rsidP="0038114F">
      <w:pPr>
        <w:spacing w:line="360" w:lineRule="auto"/>
        <w:ind w:firstLine="1286"/>
        <w:rPr>
          <w:color w:val="auto"/>
        </w:rPr>
      </w:pPr>
      <w:r w:rsidRPr="00F465B4">
        <w:rPr>
          <w:b/>
          <w:i/>
          <w:color w:val="auto"/>
        </w:rPr>
        <w:t xml:space="preserve">Pirmojo tikslo </w:t>
      </w:r>
      <w:r w:rsidR="00F4587D" w:rsidRPr="00F4587D">
        <w:rPr>
          <w:b/>
          <w:i/>
          <w:color w:val="auto"/>
        </w:rPr>
        <w:t>–</w:t>
      </w:r>
      <w:r w:rsidRPr="00F465B4">
        <w:rPr>
          <w:b/>
          <w:i/>
          <w:color w:val="auto"/>
        </w:rPr>
        <w:t xml:space="preserve">  Siekti kokybiško ir darnaus ugdymo(si) proceso</w:t>
      </w:r>
      <w:r w:rsidR="00F4587D">
        <w:rPr>
          <w:color w:val="auto"/>
        </w:rPr>
        <w:t xml:space="preserve"> </w:t>
      </w:r>
      <w:r w:rsidR="00F4587D" w:rsidRPr="00F4587D">
        <w:rPr>
          <w:b/>
          <w:bCs/>
          <w:color w:val="auto"/>
        </w:rPr>
        <w:t>–</w:t>
      </w:r>
      <w:r w:rsidRPr="00F465B4">
        <w:rPr>
          <w:color w:val="auto"/>
        </w:rPr>
        <w:t xml:space="preserve"> </w:t>
      </w:r>
      <w:r w:rsidRPr="00F465B4">
        <w:rPr>
          <w:b/>
          <w:i/>
          <w:color w:val="auto"/>
        </w:rPr>
        <w:t xml:space="preserve"> įgyvendinimas. </w:t>
      </w:r>
    </w:p>
    <w:p w14:paraId="59C8C6B4" w14:textId="1719DFD1" w:rsidR="00323694" w:rsidRDefault="00420992" w:rsidP="00900951">
      <w:pPr>
        <w:spacing w:line="360" w:lineRule="auto"/>
        <w:rPr>
          <w:color w:val="333333"/>
        </w:rPr>
      </w:pPr>
      <w:r w:rsidRPr="00F465B4">
        <w:rPr>
          <w:color w:val="auto"/>
        </w:rPr>
        <w:t xml:space="preserve">          </w:t>
      </w:r>
      <w:r w:rsidR="0038114F">
        <w:rPr>
          <w:color w:val="auto"/>
        </w:rPr>
        <w:tab/>
      </w:r>
      <w:r w:rsidR="00F37E0C" w:rsidRPr="00F465B4">
        <w:rPr>
          <w:i/>
          <w:color w:val="auto"/>
        </w:rPr>
        <w:t>M</w:t>
      </w:r>
      <w:r w:rsidRPr="00F465B4">
        <w:rPr>
          <w:i/>
          <w:color w:val="auto"/>
        </w:rPr>
        <w:t>etodinė</w:t>
      </w:r>
      <w:r w:rsidR="00763C50" w:rsidRPr="00F465B4">
        <w:rPr>
          <w:i/>
          <w:color w:val="auto"/>
        </w:rPr>
        <w:t>s tarybos</w:t>
      </w:r>
      <w:r w:rsidRPr="00F465B4">
        <w:rPr>
          <w:i/>
          <w:color w:val="auto"/>
        </w:rPr>
        <w:t xml:space="preserve"> veikla</w:t>
      </w:r>
      <w:r w:rsidRPr="00F465B4">
        <w:rPr>
          <w:color w:val="auto"/>
        </w:rPr>
        <w:t xml:space="preserve"> – sistemingas </w:t>
      </w:r>
      <w:r>
        <w:rPr>
          <w:color w:val="333333"/>
        </w:rPr>
        <w:t xml:space="preserve">mokytojų bendradarbiavimas organizuojant ugdymo procesą, pamokos vadybos </w:t>
      </w:r>
      <w:hyperlink r:id="rId7">
        <w:r>
          <w:t>tobulinimas</w:t>
        </w:r>
      </w:hyperlink>
      <w:r>
        <w:t xml:space="preserve"> ir</w:t>
      </w:r>
      <w:r>
        <w:rPr>
          <w:color w:val="333333"/>
        </w:rPr>
        <w:t xml:space="preserve"> refleksija su kolegomis, diskusijos priimant sprendimus apie mokymosi platformų pasirinkimą, mokinių vertinimą ir asmeninės pažangos, grįžtamojo ryšio fiksavimą. Metodinės veiklos prasmė ir galutinis tikslas yra mokinio sėkmė, jo mokymosi pažanga.</w:t>
      </w:r>
    </w:p>
    <w:p w14:paraId="067BBF5C" w14:textId="75A0062D" w:rsidR="00763C50" w:rsidRDefault="00F37E0C" w:rsidP="00900951">
      <w:pPr>
        <w:spacing w:line="360" w:lineRule="auto"/>
      </w:pPr>
      <w:r>
        <w:t xml:space="preserve">              </w:t>
      </w:r>
      <w:r w:rsidR="0038114F">
        <w:tab/>
      </w:r>
      <w:r w:rsidR="00F4587D">
        <w:t>Per metus</w:t>
      </w:r>
      <w:r w:rsidR="00763C50">
        <w:t xml:space="preserve"> mokytojai susipažino su NŠA pateiktomis Pradinio, pagrindinio ir vidurinio ugdymo turinio atnaujinimo (UTA) medžiaga, kompetencijų ir vaiko raidos projektais.  Metodinėse grupėse vyko tinklalapyje „Mokykla 2030“  pateikiamos medžiagos </w:t>
      </w:r>
      <w:r w:rsidR="00DB607D">
        <w:t xml:space="preserve">aptarimai, </w:t>
      </w:r>
      <w:r w:rsidR="00763C50">
        <w:t>analiz</w:t>
      </w:r>
      <w:r w:rsidR="00DB607D">
        <w:t>ė.</w:t>
      </w:r>
    </w:p>
    <w:p w14:paraId="5468E956" w14:textId="331C6308" w:rsidR="00763C50" w:rsidRDefault="00763C50" w:rsidP="00900951">
      <w:pPr>
        <w:spacing w:line="360" w:lineRule="auto"/>
      </w:pPr>
      <w:r>
        <w:t>Buvo atlikta pasirenkamųjų dalykų ir dalykų modulių programų, neformaliojo švietimo programų rengimo tobulinimo ir veiksmingumo analizė, sudarytos sąlygos dirbti su visų poreikių mokiniais. Akcentuota, kad mokytojai dirba su gabiais ir silpnai besimokančiais mokiniais, rašo įvairias programas. Sudarytas mokyklinių olimpiadų ir konkursų grafikas, siūlyti  IKT naudojimo pamokoje priva</w:t>
      </w:r>
      <w:r w:rsidR="00900951">
        <w:t xml:space="preserve">lumai. Visi mokytojai naudojasi </w:t>
      </w:r>
      <w:r w:rsidR="00FE750B">
        <w:t>„</w:t>
      </w:r>
      <w:r>
        <w:t>M</w:t>
      </w:r>
      <w:r w:rsidR="00D32A73">
        <w:t>i</w:t>
      </w:r>
      <w:r>
        <w:t>crosoft Teams“ platforma per „Office 365 A1“ planą.</w:t>
      </w:r>
    </w:p>
    <w:p w14:paraId="57CC7BEE" w14:textId="24D738D6" w:rsidR="00763C50" w:rsidRDefault="00763C50" w:rsidP="00900951">
      <w:pPr>
        <w:spacing w:line="360" w:lineRule="auto"/>
      </w:pPr>
      <w:r>
        <w:t>Metodinės tarybos siūlymu ugdymo proceso metu buvo vykdomas ilgalaikės tiriamosios veiklos projektas „Mano kraštas“. Šiame projekte dalyvavo visi 1–4, 5–8 klasių, I–III gimnazijos klasių mokiniai, kuriems vadovavo visi gimnazijos mokytojai. Ugdymo proceso pabaigoje pagal parengtą tvarkaraštį organizuotas renginys – visų klasių kiekvieno mokomojo dalyko projektų pristatymai.</w:t>
      </w:r>
    </w:p>
    <w:p w14:paraId="5ABB44AF" w14:textId="08992152" w:rsidR="00763C50" w:rsidRDefault="00763C50" w:rsidP="00900951">
      <w:pPr>
        <w:spacing w:line="360" w:lineRule="auto"/>
      </w:pPr>
      <w:r>
        <w:t xml:space="preserve">            </w:t>
      </w:r>
      <w:r w:rsidR="0038114F">
        <w:tab/>
      </w:r>
      <w:r>
        <w:t xml:space="preserve"> Siekiant dokumentų rengimo efektyvumo ir mažesnių darbo sąnaudų parengtas elektroninės formos mokytojo kompetencijų aplankalas, kuriame padedama </w:t>
      </w:r>
      <w:r w:rsidR="00D32A73">
        <w:t>pateikti</w:t>
      </w:r>
      <w:r>
        <w:t xml:space="preserve"> informacij</w:t>
      </w:r>
      <w:r w:rsidR="00D32A73">
        <w:t>a</w:t>
      </w:r>
      <w:r>
        <w:t xml:space="preserve"> už  2021 metus.  Metodinių grupių, metodinės tarybos posėdžių protokolai </w:t>
      </w:r>
      <w:r w:rsidR="00D32A73">
        <w:t>pateikiami</w:t>
      </w:r>
      <w:r>
        <w:t xml:space="preserve"> DVS sistemoje.</w:t>
      </w:r>
    </w:p>
    <w:p w14:paraId="5D46C4A4" w14:textId="2116F3F1" w:rsidR="00763C50" w:rsidRDefault="00763C50" w:rsidP="00900951">
      <w:pPr>
        <w:spacing w:line="360" w:lineRule="auto"/>
      </w:pPr>
      <w:r>
        <w:t xml:space="preserve">            </w:t>
      </w:r>
      <w:r w:rsidR="0038114F">
        <w:tab/>
      </w:r>
      <w:r>
        <w:t>Balandžio mėn. gimnazijoje vyko metodinės tarybos organizuojama tradicinė, rajoninė, vykstanti kas d</w:t>
      </w:r>
      <w:r w:rsidR="00D532BD">
        <w:t>vejus</w:t>
      </w:r>
      <w:r>
        <w:t xml:space="preserve"> metus,  gerosios patirties konferencija „Į mokinį orientuotas ugdymas: strategijų ir metodų beieškant“. Buvo gilinamos mokytojų profesinės kompetencijos. </w:t>
      </w:r>
    </w:p>
    <w:p w14:paraId="7EF2A3F6" w14:textId="0C57D870" w:rsidR="00763C50" w:rsidRDefault="00763C50" w:rsidP="00900951">
      <w:pPr>
        <w:spacing w:line="360" w:lineRule="auto"/>
      </w:pPr>
      <w:r>
        <w:t xml:space="preserve">            </w:t>
      </w:r>
      <w:r w:rsidR="0038114F">
        <w:tab/>
      </w:r>
      <w:r>
        <w:t>Buvo teikiama pagalba jauniems, pirmus metus pradėjusiems dirbti mokytojams. Kuratoriai konsultuoja jaunuosius kolegas pedagogikos bei metodikos klausimais, analizuojamos metodinių formų įvairovės ir jų taikymas ugdymo procese. Pagalba suvokti  pedagoginio proceso esmę ir paskirtį, susipažinti su konkrečios ugdymo įstaigos pedagoginės veiklos organizavimu gimnazijoje buvo teikiama pedagoginę asistavimo praktiką atliekančiam  VDU antro kurso pedagoginių studijų studentui.</w:t>
      </w:r>
    </w:p>
    <w:p w14:paraId="3D891325" w14:textId="4584A26C" w:rsidR="00763C50" w:rsidRDefault="00763C50" w:rsidP="00900951">
      <w:pPr>
        <w:spacing w:line="360" w:lineRule="auto"/>
      </w:pPr>
      <w:r>
        <w:t xml:space="preserve">           </w:t>
      </w:r>
      <w:r w:rsidR="0038114F">
        <w:tab/>
      </w:r>
      <w:r>
        <w:t xml:space="preserve">Metodinės tarybos nariai teikė rekomendacijas </w:t>
      </w:r>
      <w:r w:rsidR="00D532BD">
        <w:t>taikant</w:t>
      </w:r>
      <w:r>
        <w:t xml:space="preserve"> skaitymo ir rašymo strategij</w:t>
      </w:r>
      <w:r w:rsidR="00D532BD">
        <w:t>as</w:t>
      </w:r>
      <w:r>
        <w:t xml:space="preserve"> įvairiose dalykų pamokose,  neformaliajame švietime, </w:t>
      </w:r>
      <w:r w:rsidR="00D532BD">
        <w:t xml:space="preserve">per </w:t>
      </w:r>
      <w:r>
        <w:t>klasės valandėl</w:t>
      </w:r>
      <w:r w:rsidR="00D532BD">
        <w:t>es</w:t>
      </w:r>
      <w:r>
        <w:t>.</w:t>
      </w:r>
    </w:p>
    <w:p w14:paraId="4EB0592B" w14:textId="7B2E97DB" w:rsidR="00763C50" w:rsidRDefault="00763C50" w:rsidP="00900951">
      <w:pPr>
        <w:spacing w:line="360" w:lineRule="auto"/>
      </w:pPr>
      <w:r>
        <w:t xml:space="preserve">          </w:t>
      </w:r>
      <w:r w:rsidR="00F37E0C">
        <w:t xml:space="preserve"> </w:t>
      </w:r>
      <w:r w:rsidR="0038114F">
        <w:tab/>
      </w:r>
      <w:r>
        <w:t xml:space="preserve">Metodinėje taryboje vyko metodinės veiklos dokumentų pokyčių analizė, mokytojai supažindinami su švietimo naujovėmis. </w:t>
      </w:r>
    </w:p>
    <w:p w14:paraId="5E59A195" w14:textId="46F9E0B7" w:rsidR="00763C50" w:rsidRDefault="00F37E0C" w:rsidP="00900951">
      <w:pPr>
        <w:spacing w:line="360" w:lineRule="auto"/>
      </w:pPr>
      <w:r>
        <w:lastRenderedPageBreak/>
        <w:t xml:space="preserve">           </w:t>
      </w:r>
      <w:r w:rsidR="0038114F">
        <w:tab/>
      </w:r>
      <w:r w:rsidR="00763C50">
        <w:t>Kvalifikacijos tobulinimo programa buvo skirta skatinti mokytojų kūrybiškumą, tobulinti dalykinę ir metodinę veiklą, profesinę kompetenciją. 2021 metais, atlikus mokytojų apklausą,  buvo numatyti mokytojų kvalifikacijos tobulinimosi prioritetai gimnazijoje, siekiama, kad mokytojų kvalifikacija atitiktų gimnazijos iškeltus tikslus, gimnazijos prioritetus, mokytojų profesinius poreikius, individualius pageidavimus, bendruosius poreikius.</w:t>
      </w:r>
    </w:p>
    <w:p w14:paraId="2F98BE9A" w14:textId="49E3E5F6" w:rsidR="00763C50" w:rsidRDefault="00F37E0C" w:rsidP="00900951">
      <w:pPr>
        <w:spacing w:line="360" w:lineRule="auto"/>
      </w:pPr>
      <w:r>
        <w:t xml:space="preserve">          </w:t>
      </w:r>
      <w:r w:rsidR="0038114F">
        <w:tab/>
      </w:r>
      <w:r w:rsidR="00763C50">
        <w:t>Numatytos metodinio darbo kryptys, kurios atitinka gimnazijos veiklos programos tikslus ir uždavinius. Kvalifikacijos tobulinimo organizavimas vyko atsižvelgiant į veiklos kokybės vertinimo ir įsivertinimo išvadas, VBE, PUPP, NMPP rezultatus. Gimnazijos mokytojai dalyvavo kvalifikacijos tobulinimosi renginiuose. Buvo vykdoma informacijos sklaida metodinėse grupėse, Metodinėje taryboje. Fiksuojama išsami informacija apie mokytojų kvalifikacijos tobulinimą gimnazijoje. Mokytojai dalyvavo tarptautiniuose, respublikiniuose, rajoniniuose, gimnazijoje organizuotuose kvalifikacijos kėlimo seminaruose. Kvalifikacijos renginiuose dalyvavo pagal savo poreikius, atsižvelgiant į kvalifikacijos kėlimui skirtas lėšas.</w:t>
      </w:r>
    </w:p>
    <w:p w14:paraId="11D4DBE3" w14:textId="69FDD511" w:rsidR="00763C50" w:rsidRDefault="00F37E0C" w:rsidP="00900951">
      <w:pPr>
        <w:spacing w:line="360" w:lineRule="auto"/>
      </w:pPr>
      <w:r>
        <w:t xml:space="preserve">           </w:t>
      </w:r>
      <w:r w:rsidR="0038114F">
        <w:tab/>
      </w:r>
      <w:r w:rsidR="00763C50">
        <w:t>2021 metais gimnazijoje du mokytojai įgijo aukštesnę  mokytojo metodininko kvalifikacinę kategoriją.</w:t>
      </w:r>
    </w:p>
    <w:p w14:paraId="2E0440F3" w14:textId="6500C7CC" w:rsidR="00F37E0C" w:rsidRDefault="00F37E0C" w:rsidP="00900951">
      <w:pPr>
        <w:spacing w:line="360" w:lineRule="auto"/>
      </w:pPr>
      <w:r>
        <w:t xml:space="preserve">           </w:t>
      </w:r>
      <w:r w:rsidR="0038114F">
        <w:tab/>
      </w:r>
      <w:r>
        <w:t>Metodinės tarybos posėdyje aptartas planavimas, kaip sėkmingo ugdymo garantas. Vadovaujantis 2021</w:t>
      </w:r>
      <w:r w:rsidR="00D532BD">
        <w:t>–</w:t>
      </w:r>
      <w:r>
        <w:t>2022 m. m. ir 2022</w:t>
      </w:r>
      <w:r w:rsidR="00D532BD">
        <w:t>–</w:t>
      </w:r>
      <w:r>
        <w:t>2</w:t>
      </w:r>
      <w:r w:rsidR="00D532BD">
        <w:t>0</w:t>
      </w:r>
      <w:r>
        <w:t xml:space="preserve">23 m. m. pradinio, pagrindinio ir vidurinio ugdymo programų bendrųjų  ugdymo planų 18 punktu, atlikta gimnazijos ugdymo turinio planavimo tvarkos aprašo 9 punkto korekcija. </w:t>
      </w:r>
    </w:p>
    <w:p w14:paraId="743C6791" w14:textId="77777777" w:rsidR="00F37E0C" w:rsidRDefault="00F37E0C" w:rsidP="00900951">
      <w:pPr>
        <w:spacing w:line="360" w:lineRule="auto"/>
      </w:pPr>
      <w:r>
        <w:tab/>
        <w:t xml:space="preserve">Siekiant tenkinti mokinių poreikius, metodinė taryba parengė pagrindinio ir vidurinio ugdymo modulių bei pasirenkamųjų dalykų pasiūlas. Su pasiūlomis supažindinti mokiniai. </w:t>
      </w:r>
    </w:p>
    <w:p w14:paraId="4C5E15D8" w14:textId="7BC2388F" w:rsidR="00F37E0C" w:rsidRDefault="008102BF" w:rsidP="00900951">
      <w:pPr>
        <w:spacing w:line="360" w:lineRule="auto"/>
      </w:pPr>
      <w:r>
        <w:t xml:space="preserve">           </w:t>
      </w:r>
      <w:r w:rsidR="0038114F">
        <w:tab/>
      </w:r>
      <w:r w:rsidR="00F37E0C">
        <w:t>Metodinės planavimo savaitės metu  mokytojai parengė 2021–2022 m. m. pradinio, pagrindinio ir vidurinio ugdymo ilgalaikius planus, modulių bei pasirenkamųjų dalykų program</w:t>
      </w:r>
      <w:r w:rsidR="002E5321">
        <w:t>a</w:t>
      </w:r>
      <w:r w:rsidR="00F37E0C">
        <w:t>s. Ilgalaikiai planai, programos aptariami metodinėse grupėse. Specialiųjų poreikių mokiniams, naudojantis pagalbos mokiniui švietimo specialistų, psichologo rekomendacijomis, parengtos individualizuotos bei pritaikytos programos. Mokytojai derino ugdymo turinį paralelinėse klasėse, planavo integruotas pamokas. Integruotų veiklų / pamokų temos aptariamos  metodinių grupių susirinkimuose.</w:t>
      </w:r>
    </w:p>
    <w:p w14:paraId="5078D629" w14:textId="5A68A657" w:rsidR="00F37E0C" w:rsidRDefault="008102BF" w:rsidP="0038114F">
      <w:pPr>
        <w:spacing w:line="360" w:lineRule="auto"/>
        <w:ind w:left="0" w:firstLine="0"/>
      </w:pPr>
      <w:r>
        <w:t xml:space="preserve">           </w:t>
      </w:r>
      <w:r w:rsidR="0038114F">
        <w:tab/>
      </w:r>
      <w:r w:rsidR="00F37E0C">
        <w:t>Metodinė taryba siūlė susipažinti su metodikos naujovėmis, metodinėse grupėse analizuoti ir atnaujinti mokinių pažangos ir pasiekimų dalykų vertinimo metodikas. Atsižvelgiant į pandeminės situacijos šalyje metu pradėt</w:t>
      </w:r>
      <w:r>
        <w:t>ą</w:t>
      </w:r>
      <w:r w:rsidR="00F37E0C">
        <w:t xml:space="preserve"> vykdyti nuotolin</w:t>
      </w:r>
      <w:r>
        <w:t>į</w:t>
      </w:r>
      <w:r w:rsidR="00F37E0C">
        <w:t xml:space="preserve"> mokinių mokym</w:t>
      </w:r>
      <w:r>
        <w:t>ą</w:t>
      </w:r>
      <w:r w:rsidR="00F37E0C">
        <w:t xml:space="preserve">, atlikta gimnazijos mokinių pažangos ir pasiekimų vertinimo tvarkos aprašo korekcija. Koreguota mokinių pažangos fiksavimo lentelės – aiškesnės, teikiančios platesnę informaciją. Metodinė taryba rekomendavo analizuoti ugdymo proceso koregavimą, atsižvelgiant į </w:t>
      </w:r>
      <w:r>
        <w:t>COVID</w:t>
      </w:r>
      <w:r w:rsidR="00F37E0C">
        <w:t>-19 pandeminę situaciją šalyje, atkreipti dėmesį į namų darbų skyrimo tikslingumą ir efektyvumą.</w:t>
      </w:r>
      <w:r w:rsidR="0038114F">
        <w:t xml:space="preserve"> </w:t>
      </w:r>
      <w:r w:rsidR="00F37E0C">
        <w:t xml:space="preserve">Metodinė taryba parengė priemonių planą mokymosi praradimams dėl </w:t>
      </w:r>
      <w:r>
        <w:t>COVID</w:t>
      </w:r>
      <w:r w:rsidR="00F37E0C">
        <w:t xml:space="preserve">-19 pandemijos kompensuoti. Pateiktas pasiūlymas parengti mokinių, kuriems reikalinga pagalba mokymosi praradimams kompensuoti dėl </w:t>
      </w:r>
      <w:r>
        <w:t>COVID</w:t>
      </w:r>
      <w:r w:rsidR="00F37E0C">
        <w:t>-19 pandemijos, sąrašą. Rugsėjo pradžioje klasės vadovės atliko vadovaujamos klasės situacijos analizę, parengė mokinių, kuriems reikalinga pagalba</w:t>
      </w:r>
      <w:r>
        <w:t>,</w:t>
      </w:r>
      <w:r w:rsidR="00F37E0C">
        <w:t xml:space="preserve"> sąrašą ir pateikė jį gimnazijos </w:t>
      </w:r>
      <w:r>
        <w:t>V</w:t>
      </w:r>
      <w:r w:rsidR="00F37E0C">
        <w:t xml:space="preserve">aiko gerovės komisijai. Klasių vadovai susipažino su mokytojų pateiktomis priemonėmis mokiniams kompensuoti mokymosi praradimus, informavo tėvus apie numatytas pagalbos priemones ir </w:t>
      </w:r>
      <w:r>
        <w:lastRenderedPageBreak/>
        <w:t>nuolatos</w:t>
      </w:r>
      <w:r w:rsidR="00F37E0C">
        <w:t xml:space="preserve"> bendravo su mokytojais, mokiniais ir jų tėvais aptariant vaiko pažangos situaciją. Stebima šių mokinių mokymosi pažanga. Pasiekimai analizuojami ir aptariami metodinėse grupėse. </w:t>
      </w:r>
    </w:p>
    <w:p w14:paraId="46BCC2CD" w14:textId="54A0D8D3" w:rsidR="00F37E0C" w:rsidRDefault="008102BF" w:rsidP="00900951">
      <w:pPr>
        <w:spacing w:line="360" w:lineRule="auto"/>
      </w:pPr>
      <w:r>
        <w:t xml:space="preserve">            </w:t>
      </w:r>
      <w:r w:rsidR="0038114F">
        <w:tab/>
      </w:r>
      <w:r w:rsidR="00F37E0C">
        <w:t>Nuotolinio mokymosi laikotarpiu mokiniams buvo teikiamos nuotolinės dalykinės konsultacijos. Čia mokiniai galėjo gauti dalykų mokytojų pagalbą. Klasių vadovai stebėjo mokinius, kuriems reikia pagalbos, koordinavo jų nuotolinių konsultacijų lankymą, bendradarbiavo su mokinių tėvais šiuo klausimu.</w:t>
      </w:r>
    </w:p>
    <w:p w14:paraId="528A1F7E" w14:textId="39AB022D" w:rsidR="00F37E0C" w:rsidRDefault="00F37E0C" w:rsidP="00900951">
      <w:pPr>
        <w:spacing w:line="360" w:lineRule="auto"/>
      </w:pPr>
      <w:r>
        <w:tab/>
      </w:r>
      <w:r w:rsidR="0038114F">
        <w:tab/>
      </w:r>
      <w:r>
        <w:t>Šiais metais Metodin</w:t>
      </w:r>
      <w:r w:rsidR="008F7AAD">
        <w:t>ė</w:t>
      </w:r>
      <w:r>
        <w:t xml:space="preserve"> taryba inicijavo pagalbos projektą „Mokinys mokiniui“. Šiuo projektu buvo siekiama skatinti mokinių lyderystę, tarpusavio bendravimą ir suteikti mokymosi pagalbą. Klasių vadovai išanalizavę mokinių socialinių emocinių įgūdžių įsivertinimą pateikė preliminarius duomenis apie mokinių dalyvavimo pagalbos projekte aktyvumą.</w:t>
      </w:r>
    </w:p>
    <w:p w14:paraId="17E709A1" w14:textId="6D9A544C" w:rsidR="00F37E0C" w:rsidRDefault="008F7AAD" w:rsidP="00900951">
      <w:pPr>
        <w:spacing w:line="360" w:lineRule="auto"/>
      </w:pPr>
      <w:r>
        <w:t xml:space="preserve">             </w:t>
      </w:r>
      <w:r w:rsidR="0038114F">
        <w:tab/>
      </w:r>
      <w:r w:rsidR="00F37E0C">
        <w:t xml:space="preserve">Metodinė taryba rekomendavo metodinėse grupėse aptarti valstybinių ir mokyklinių brandos egzaminų, PUPP, NMMP rezultatus, atlikti jų kokybinę, lyginamąją analizes, parengti rekomendacijas rezultatams gerinti. Palyginamoji rezultatų analizė atlikta metodinėje taryboje. </w:t>
      </w:r>
    </w:p>
    <w:p w14:paraId="15692BB3" w14:textId="5012351A" w:rsidR="00F37E0C" w:rsidRDefault="008F7AAD" w:rsidP="00900951">
      <w:pPr>
        <w:spacing w:line="360" w:lineRule="auto"/>
      </w:pPr>
      <w:r>
        <w:t xml:space="preserve">           </w:t>
      </w:r>
      <w:r w:rsidR="0038114F">
        <w:tab/>
      </w:r>
      <w:r>
        <w:t xml:space="preserve"> </w:t>
      </w:r>
      <w:r w:rsidR="00F37E0C">
        <w:t xml:space="preserve">Nuo 2021 metų pradėta įsitraukusio mokymo metodikos sklaida gimnazijoje. Sudaryta SEU komanda. Metodinėje taryboje analizuota įsitraukusio mokymo metodika. </w:t>
      </w:r>
    </w:p>
    <w:p w14:paraId="7EBE2D11" w14:textId="42E5E0BC" w:rsidR="00F37E0C" w:rsidRDefault="00F37E0C" w:rsidP="00900951">
      <w:pPr>
        <w:spacing w:line="360" w:lineRule="auto"/>
      </w:pPr>
      <w:r>
        <w:tab/>
      </w:r>
      <w:r w:rsidR="008F7AAD">
        <w:t xml:space="preserve">           </w:t>
      </w:r>
      <w:r w:rsidR="0038114F">
        <w:tab/>
      </w:r>
      <w:r>
        <w:t>Mokytojai dalijosi gerąja darbo patirtimi stebėdami kolegų pamokas. Vyksta tradiciniai mokytojų, dirbančių konkrečiose klasėse</w:t>
      </w:r>
      <w:r w:rsidR="008F7AAD">
        <w:t>,</w:t>
      </w:r>
      <w:r>
        <w:t xml:space="preserve"> susirinkimai, aptariami mokymosi rezultatai, mokinių bendravimo kompetencijos, socialinė integracija. </w:t>
      </w:r>
    </w:p>
    <w:p w14:paraId="60D3EA79" w14:textId="50435A23" w:rsidR="00F37E0C" w:rsidRDefault="00F37E0C" w:rsidP="00900951">
      <w:pPr>
        <w:spacing w:line="360" w:lineRule="auto"/>
      </w:pPr>
      <w:r>
        <w:tab/>
      </w:r>
      <w:r w:rsidR="008F7AAD">
        <w:t xml:space="preserve">           </w:t>
      </w:r>
      <w:r w:rsidR="0038114F">
        <w:tab/>
      </w:r>
      <w:r>
        <w:t xml:space="preserve">Metodinė taryba siūlė mokytojams aptarti šiuolaikinius mokymo ir mokymosi metodus, ugdymo turinio individualizavimą ir diferencijavimą, mokinių pažangos ir pasiekimų vertinimą, atkreipiant dėmesį </w:t>
      </w:r>
      <w:r w:rsidR="00AE08F3">
        <w:t xml:space="preserve">į </w:t>
      </w:r>
      <w:r>
        <w:t>gabiuosius bei sunkumų turinčius mokinius. Mokiniams vyksta nuotolinės ir kontaktinės konsultacijos. Mokytojai planuoja pamokas, numato konkrečius uždavinius, taiko įvairias  strategijas</w:t>
      </w:r>
      <w:r w:rsidR="00AE08F3">
        <w:t>,</w:t>
      </w:r>
      <w:r>
        <w:t xml:space="preserve">   skatinan</w:t>
      </w:r>
      <w:r w:rsidR="00AE08F3">
        <w:t>čias</w:t>
      </w:r>
      <w:r>
        <w:t xml:space="preserve"> mokinių kritinį mąstymą, įsivertinimą. Kreipiamas dėmesys į skaitymo, rašymo įgūdžių tobulinimą, pamokos tikslų bei uždavinių formulavimą, apibendrinimą, mokytojo kalbos kultūrą. </w:t>
      </w:r>
    </w:p>
    <w:p w14:paraId="3CD70331" w14:textId="02108ECF" w:rsidR="00F37E0C" w:rsidRDefault="00F37E0C" w:rsidP="00900951">
      <w:pPr>
        <w:spacing w:line="360" w:lineRule="auto"/>
      </w:pPr>
      <w:r>
        <w:tab/>
      </w:r>
      <w:r w:rsidR="0038114F">
        <w:tab/>
      </w:r>
      <w:r>
        <w:t xml:space="preserve">Gimnazijoje plėtojamas patyriminis ugdymas. Gimnazija dalyvauja LL3  projekte „Patyriminis ugdymas. Augdamas Atsakingai Auginu“.  Mokytojai dalyvauja įvairiuose seminaruose, konferencijose.  </w:t>
      </w:r>
    </w:p>
    <w:p w14:paraId="1FA24379" w14:textId="7A777627" w:rsidR="006532D2" w:rsidRDefault="006532D2" w:rsidP="00900951">
      <w:pPr>
        <w:spacing w:line="360" w:lineRule="auto"/>
      </w:pPr>
      <w:r w:rsidRPr="006532D2">
        <w:rPr>
          <w:i/>
          <w:color w:val="5B9BD5" w:themeColor="accent1"/>
        </w:rPr>
        <w:t xml:space="preserve">                      </w:t>
      </w:r>
      <w:r w:rsidRPr="00F465B4">
        <w:rPr>
          <w:i/>
          <w:color w:val="auto"/>
        </w:rPr>
        <w:t>Pradinių klasių metodinė grupė:</w:t>
      </w:r>
      <w:r w:rsidRPr="00F465B4">
        <w:rPr>
          <w:color w:val="auto"/>
        </w:rPr>
        <w:t xml:space="preserve"> </w:t>
      </w:r>
      <w:r w:rsidRPr="006532D2">
        <w:t xml:space="preserve">mokinių pasiekimai fiksuojami elektroniniame dienyne, pasiekimų bei kompetencijų aprašuose, </w:t>
      </w:r>
      <w:r w:rsidRPr="00AE08F3">
        <w:rPr>
          <w:i/>
          <w:iCs/>
        </w:rPr>
        <w:t>Google</w:t>
      </w:r>
      <w:r w:rsidRPr="006532D2">
        <w:t xml:space="preserve"> </w:t>
      </w:r>
      <w:r w:rsidRPr="00AE08F3">
        <w:rPr>
          <w:i/>
          <w:iCs/>
        </w:rPr>
        <w:t>diske</w:t>
      </w:r>
      <w:r w:rsidRPr="006532D2">
        <w:t xml:space="preserve">. Remiantis pasiekimų analize, buvo  numatytos  tolesnio mokymo(si) galimybės, suteikta pagalba įveikiant sunkumus. Atsižvelgę į mokinių mokymosi stilių, poreikius ir gebėjimus, mokytojai parengė  specialiųjų  ugdymosi poreikių turintiems  </w:t>
      </w:r>
      <w:r w:rsidR="00AE08F3">
        <w:t xml:space="preserve">mokiniams </w:t>
      </w:r>
      <w:r w:rsidRPr="006532D2">
        <w:t>programas, stiprino asmenines kompetencijas,   taikė pažangias mokymo(si) strategijas.  Rem</w:t>
      </w:r>
      <w:r w:rsidR="00AE08F3">
        <w:t>damiesi</w:t>
      </w:r>
      <w:r w:rsidRPr="006532D2">
        <w:t xml:space="preserve"> patikrinamųjų testų analize,  teikė  individualią pagalbą mokiniams.  Mokytojai konsultavo  mokinius dėl mokinio individualios pažangos stebėjimo.  Mokiniai mokėsi  įsivertinti savo  pažangą, ją fiksuoti, planuoti tolesnį  mokymąsi.   Buvo  atlikta skaitymo įgūdžių patikra </w:t>
      </w:r>
      <w:r w:rsidRPr="006532D2">
        <w:lastRenderedPageBreak/>
        <w:t>bei analizė. Rem</w:t>
      </w:r>
      <w:r w:rsidR="0038114F">
        <w:t>damiesi</w:t>
      </w:r>
      <w:r w:rsidRPr="006532D2">
        <w:t xml:space="preserve"> analize, mokytojai teikė individualią pagalbą mokiniams. NMPP testų organizavimas, atlikimas, vertinimas suteikė grįžtamojo ryšio informacij</w:t>
      </w:r>
      <w:r w:rsidR="0038114F">
        <w:t>ą</w:t>
      </w:r>
      <w:r w:rsidRPr="006532D2">
        <w:t xml:space="preserve"> apie mokinių mokymosi rezultatus ir daromą pažangą, buvo nustatyta, kuriems mokiniams reikia pagalbos.  </w:t>
      </w:r>
      <w:r w:rsidR="0038114F">
        <w:t>V</w:t>
      </w:r>
      <w:r w:rsidRPr="006532D2">
        <w:t>estos mokyklinės 3</w:t>
      </w:r>
      <w:r w:rsidR="0038114F">
        <w:t>–</w:t>
      </w:r>
      <w:r w:rsidRPr="006532D2">
        <w:t>4 klasių matematikos ir lietuvių k</w:t>
      </w:r>
      <w:r w:rsidR="0038114F">
        <w:t>albos</w:t>
      </w:r>
      <w:r w:rsidRPr="006532D2">
        <w:t xml:space="preserve">  olimpiados. Išaiškinti nugalėtojai, kurie vyko į rajonines  olimpiadas.  Vyko meninio skaitymo konkursas ,,Gimtinės spalvos“ . Išaiškinti laureatai, kurie vyko į rajoninį konkursą. </w:t>
      </w:r>
      <w:r w:rsidR="0038114F">
        <w:t>V</w:t>
      </w:r>
      <w:r w:rsidRPr="006532D2">
        <w:t xml:space="preserve">estas raštingiausio pradinuko konkursas „Rašau diktantą </w:t>
      </w:r>
      <w:r w:rsidR="0038114F">
        <w:t>–</w:t>
      </w:r>
      <w:r w:rsidRPr="006532D2">
        <w:t xml:space="preserve"> 2021“, gamtamokslinis turnyras ,,Gamta</w:t>
      </w:r>
      <w:r w:rsidR="0038114F">
        <w:t xml:space="preserve"> – </w:t>
      </w:r>
      <w:r w:rsidRPr="006532D2">
        <w:t>vienintelė knyga, kurios kiekvienas puslapis prasmingas“. Priimti sprendimai rezultatams gerinti. Dėl pandemijos neįvyko anglų kalbos „Kengūra“.</w:t>
      </w:r>
    </w:p>
    <w:p w14:paraId="2F03362D" w14:textId="19111B32" w:rsidR="00F37E0C" w:rsidRDefault="006532D2" w:rsidP="00F465B4">
      <w:pPr>
        <w:spacing w:line="360" w:lineRule="auto"/>
      </w:pPr>
      <w:r>
        <w:t xml:space="preserve">                   </w:t>
      </w:r>
      <w:r w:rsidRPr="006532D2">
        <w:t xml:space="preserve">Buvo parengti ir aptarti klasių vadovų planai. Mokytojai metodinėje grupėje pasidalino  kvalifikacijos tobulinimo renginiuose įgytomis kompetencijomis, žiniomis, gebėjimais, pagal poreikį įgytas žinias taikė praktinėje veikloje. Sveikatą stiprinančios mokyklos, karjeros ugdymo bei kitos prevencinės  programos  integruojamos į klasių veiklas. Socialinio ir emocinio ugdymo programa „Laikas kartu“ (LIONS QUEST)  įgyvendinama </w:t>
      </w:r>
      <w:r w:rsidR="00983EFE">
        <w:t xml:space="preserve">per </w:t>
      </w:r>
      <w:r w:rsidRPr="006532D2">
        <w:t>klasės valandėl</w:t>
      </w:r>
      <w:r w:rsidR="00983EFE">
        <w:t>es</w:t>
      </w:r>
      <w:r w:rsidRPr="006532D2">
        <w:t>. Socialinio ir emocinio ugdymo (SEU)</w:t>
      </w:r>
      <w:r w:rsidR="00983EFE">
        <w:t xml:space="preserve"> programa</w:t>
      </w:r>
      <w:r w:rsidRPr="006532D2">
        <w:t xml:space="preserve"> integruojama  į kiekvieną mokomąjį dalyką bei klasių veiklas. Pamokos kitose erdvėse leido pritaikyti pamokose įgytas žinias praktiškai, praplėtė dalyko programos ribas, kėlė mokymosi motyvaciją, teikė platesnį pasaulio suvokimą. Mokytojai pagilino skaitmeninių mokymo(si)  priemonių taikymo pamokose  kompetenciją, pamokos tapo įdomesnės.  Mokiniai buvo  įtraukiami į aktyvų mokymąsi, stipresnieji teikė pagalbą silpniau besimokantiems. Buvo  konsultuojami mokiniai per mokytojų numatytas konsultacines valandas. 1</w:t>
      </w:r>
      <w:r w:rsidR="00A96C8C">
        <w:t>–</w:t>
      </w:r>
      <w:r w:rsidRPr="006532D2">
        <w:t>4 klasių mokinių tėvai konsultuojami elektroninio dienyno TAMO naudojimosi klausimais. Organizuoti susirinkimai, individualūs pokalbiai telefonu ar nuotoliniu būdu per  ,,Zoom“ ir ,,Microsoft Teams“</w:t>
      </w:r>
      <w:r w:rsidR="00A96C8C">
        <w:t xml:space="preserve"> platformą</w:t>
      </w:r>
      <w:r w:rsidRPr="006532D2">
        <w:t>. Pradinių klasių mokytojos kryptingai ir tikslingai konsultavo tėvus vaikų ugdymo, elgesio, tarpusavio bendravimo bei kitais klausimais. Organizuoti susitikimai su būsimų pirmokų tėvais individualiems pasiekimams ir pažangai aptarti, būsimų pirmokų, tėvų lūkesč</w:t>
      </w:r>
      <w:r w:rsidR="00A96C8C">
        <w:t>iams</w:t>
      </w:r>
      <w:r w:rsidRPr="006532D2">
        <w:t xml:space="preserve"> išsiaiškin</w:t>
      </w:r>
      <w:r w:rsidR="00A96C8C">
        <w:t>ti</w:t>
      </w:r>
      <w:r w:rsidRPr="006532D2">
        <w:t>. Susipažinta su būsim</w:t>
      </w:r>
      <w:r w:rsidR="00F465B4">
        <w:t>ų pirmokų pasirengimu mokyklai.</w:t>
      </w:r>
    </w:p>
    <w:p w14:paraId="29421F2F" w14:textId="231A7A1F" w:rsidR="00F37E0C" w:rsidRPr="00F465B4" w:rsidRDefault="00F37E0C" w:rsidP="00900951">
      <w:pPr>
        <w:spacing w:line="360" w:lineRule="auto"/>
        <w:rPr>
          <w:color w:val="auto"/>
        </w:rPr>
      </w:pPr>
      <w:r>
        <w:t xml:space="preserve">                      </w:t>
      </w:r>
      <w:r w:rsidR="00F465B4">
        <w:rPr>
          <w:i/>
          <w:color w:val="auto"/>
        </w:rPr>
        <w:t xml:space="preserve">Klasių vadovai </w:t>
      </w:r>
      <w:r w:rsidRPr="00F465B4">
        <w:rPr>
          <w:color w:val="auto"/>
        </w:rPr>
        <w:t xml:space="preserve">vykdė socialines ir prevencines veiklas, kurios lavino ir stiprino mokinių socialines, emocines ir bendrąsias kompetencijas. 5–8 klasės tęsė dalyvavimą LIONS QUEST gyvenimo įgūdžių ugdymo programoje „Paauglystės kryžkelės“, </w:t>
      </w:r>
      <w:r w:rsidR="00C33C5E">
        <w:rPr>
          <w:color w:val="auto"/>
        </w:rPr>
        <w:t>ji</w:t>
      </w:r>
      <w:r w:rsidRPr="00F465B4">
        <w:rPr>
          <w:color w:val="auto"/>
        </w:rPr>
        <w:t xml:space="preserve"> padėjo kurti saugią mokymosi aplinką ir ugdyti gyvenimo įgūdžius, padedančius mokiniams išgyventi paauglystės metus. I–IV gimnazijos klasės dalyvavo LIONS QUEST pilietiškumo ir lyderystės ugdymo programoje „Raktai į sėkmę“, kuri pagrįsta mokymosi tarnaujant metodika. Į klasės valandėlių veiklas III–IV gimnazijos klasėms buvo integruota žmogaus saugos bendroji programa, kuri padėjo mokiniams ugdytis saugos kultūrą propaguojančias vertybines nuostatas ir atsakingą elgesį, aktyviai rūpintis savo ir kitų saugiu gyvenimu. 5</w:t>
      </w:r>
      <w:r w:rsidR="00C33C5E">
        <w:rPr>
          <w:color w:val="auto"/>
        </w:rPr>
        <w:t>–</w:t>
      </w:r>
      <w:r w:rsidRPr="00F465B4">
        <w:rPr>
          <w:color w:val="auto"/>
        </w:rPr>
        <w:t>IV gimnazijos klasių mokiniai dalyvavo ugdymo karjerai programos v</w:t>
      </w:r>
      <w:r w:rsidR="00E81307">
        <w:rPr>
          <w:color w:val="auto"/>
        </w:rPr>
        <w:t>eiklose</w:t>
      </w:r>
      <w:r w:rsidRPr="00F465B4">
        <w:rPr>
          <w:color w:val="auto"/>
        </w:rPr>
        <w:t xml:space="preserve">, </w:t>
      </w:r>
      <w:r w:rsidR="00E81307">
        <w:rPr>
          <w:color w:val="auto"/>
        </w:rPr>
        <w:t>jos</w:t>
      </w:r>
      <w:r w:rsidRPr="00F465B4">
        <w:rPr>
          <w:color w:val="auto"/>
        </w:rPr>
        <w:t xml:space="preserve"> ugdė mokinių ugdymo karjerai kompetencijas ir gebėjimus savęs pažinimo, karjeros galimybių pažinimo, karjeros planavimo ir karjeros įgyvendinimo srityse. Dauguma I–IV gimnazijos klasių mokinių dalyvavo virtualiose ugdymo karjerai paskaitose, susitikimuose</w:t>
      </w:r>
      <w:r w:rsidR="00E81307">
        <w:rPr>
          <w:color w:val="auto"/>
        </w:rPr>
        <w:t>,</w:t>
      </w:r>
      <w:r w:rsidRPr="00F465B4">
        <w:rPr>
          <w:color w:val="auto"/>
        </w:rPr>
        <w:t xml:space="preserve"> </w:t>
      </w:r>
      <w:r w:rsidR="00E81307" w:rsidRPr="00F465B4">
        <w:rPr>
          <w:color w:val="auto"/>
        </w:rPr>
        <w:t>kuriuos organizavo gimnazijos ugdymo karj</w:t>
      </w:r>
      <w:r w:rsidR="00E81307">
        <w:rPr>
          <w:color w:val="auto"/>
        </w:rPr>
        <w:t>erai konsultantė,</w:t>
      </w:r>
      <w:r w:rsidR="00E81307" w:rsidRPr="00F465B4">
        <w:rPr>
          <w:color w:val="auto"/>
        </w:rPr>
        <w:t xml:space="preserve"> </w:t>
      </w:r>
      <w:r w:rsidRPr="00F465B4">
        <w:rPr>
          <w:color w:val="auto"/>
        </w:rPr>
        <w:t>su aukštųjų mokyklų, profesinių mokyklų atstovais</w:t>
      </w:r>
      <w:r w:rsidR="00E81307">
        <w:rPr>
          <w:color w:val="auto"/>
        </w:rPr>
        <w:t>.</w:t>
      </w:r>
    </w:p>
    <w:p w14:paraId="68B328CF" w14:textId="1F30F3BE" w:rsidR="00F55286" w:rsidRDefault="002C3BDC" w:rsidP="00900951">
      <w:pPr>
        <w:spacing w:line="360" w:lineRule="auto"/>
        <w:rPr>
          <w:color w:val="auto"/>
        </w:rPr>
      </w:pPr>
      <w:r w:rsidRPr="00F465B4">
        <w:rPr>
          <w:color w:val="auto"/>
        </w:rPr>
        <w:lastRenderedPageBreak/>
        <w:t xml:space="preserve">                   </w:t>
      </w:r>
      <w:r w:rsidR="00F37E0C" w:rsidRPr="00F465B4">
        <w:rPr>
          <w:color w:val="auto"/>
        </w:rPr>
        <w:t xml:space="preserve">Mokiniai  dalyvavo ir sveikatingumo veiklose, kurias koordinavo Vilma </w:t>
      </w:r>
      <w:r w:rsidR="00FE750B">
        <w:rPr>
          <w:color w:val="auto"/>
        </w:rPr>
        <w:t xml:space="preserve">Šegždienė. </w:t>
      </w:r>
      <w:r w:rsidR="00F37E0C" w:rsidRPr="00F465B4">
        <w:rPr>
          <w:color w:val="auto"/>
        </w:rPr>
        <w:t>5–IV gimnazijos klasių  mokiniai aktyviai dalyvavo respublikiniame  sveikatos veiklų konkurse</w:t>
      </w:r>
      <w:r w:rsidR="00CF6118">
        <w:rPr>
          <w:color w:val="auto"/>
        </w:rPr>
        <w:t>-</w:t>
      </w:r>
      <w:r w:rsidR="00F37E0C" w:rsidRPr="00F465B4">
        <w:rPr>
          <w:color w:val="auto"/>
        </w:rPr>
        <w:t>akcijoje  ,,Sveikatos fiesta 2021“ ir tapo šio konkurso-akcijos laimėtojai. 8–I klasių mokiniai buvo aktyvūs gimnazijos Sveikuolių klub</w:t>
      </w:r>
      <w:r w:rsidR="00CF6118">
        <w:rPr>
          <w:color w:val="auto"/>
        </w:rPr>
        <w:t>o</w:t>
      </w:r>
      <w:r w:rsidR="00F37E0C" w:rsidRPr="00F465B4">
        <w:rPr>
          <w:color w:val="auto"/>
        </w:rPr>
        <w:t xml:space="preserve"> nariai. Jie dalyvavo projekte „Sveikatiada“. Tai socialinė iniciatyva, kuria buvo siekiama formuoti sveikos mitybos ir fizinio aktyvumo įgūdžiais pagrįstą kultūrą mokykloje. Mokiniai atliko daug smagių ir originalių veiklų, skatinančių sveiką gyvenimo būdą. Sveikuolių klubo nariai taip pat dalyvavo Lietuvos mokinių neformaliojo ugdymo centro projekte „Sveikata visus metus 2021“.  </w:t>
      </w:r>
    </w:p>
    <w:p w14:paraId="3C318C21" w14:textId="31D28D59" w:rsidR="00F37E0C" w:rsidRPr="00F465B4" w:rsidRDefault="002C3BDC" w:rsidP="00900951">
      <w:pPr>
        <w:spacing w:line="360" w:lineRule="auto"/>
        <w:rPr>
          <w:color w:val="auto"/>
        </w:rPr>
      </w:pPr>
      <w:r w:rsidRPr="00F465B4">
        <w:rPr>
          <w:color w:val="auto"/>
        </w:rPr>
        <w:t xml:space="preserve">                 </w:t>
      </w:r>
      <w:r w:rsidR="00391963">
        <w:rPr>
          <w:color w:val="auto"/>
        </w:rPr>
        <w:tab/>
      </w:r>
      <w:r w:rsidR="00F37E0C" w:rsidRPr="00F465B4">
        <w:rPr>
          <w:color w:val="auto"/>
        </w:rPr>
        <w:t xml:space="preserve">2021 m. buvo tęsiama įsitraukusio mokymo metodikos sklaida. Klasių vadovai susipažino su šios metodikos trimis matmenimis (būti čia ir dabar; nustatyti pagarbias ribas; ugdyti emocines kompetencijas), šių matmenų principais, siūlomomis praktikomis ir veiklomis. Įsitraukusio mokymo metodiką klasių vadovai dar nepradėjo taikyti ugdymo procese. Šią veiklą planuojame vykdyti 2022 m. Nuosekliai vykdant numatytas veiklas tikimasi, kad stiprės klasių vadovų saviveiksmingumas, emocinis intelektas, entuziazmas ir motyvacija, gerės bendravimas su kolegomis ir mokyklos bendruomene, taip pat stiprės mokinių socialiniai ir emociniai įgūdžiai, savikontrolės įgūdžiai, motyvacija mokytis ir akademiniai įgūdžiai. </w:t>
      </w:r>
    </w:p>
    <w:p w14:paraId="53D99C4A" w14:textId="77777777" w:rsidR="00F37E0C" w:rsidRPr="00F465B4" w:rsidRDefault="00F37E0C" w:rsidP="00391963">
      <w:pPr>
        <w:spacing w:line="360" w:lineRule="auto"/>
        <w:ind w:firstLine="1286"/>
        <w:rPr>
          <w:color w:val="auto"/>
        </w:rPr>
      </w:pPr>
      <w:r w:rsidRPr="00F465B4">
        <w:rPr>
          <w:color w:val="auto"/>
        </w:rPr>
        <w:t xml:space="preserve">Visos klasės arba jų atstovai dalyvavo valstybinių švenčių, atmintinų dienų minėjimuose, tradiciniuose ir netradiciniuose gimnazijos, Ariogalos miestelio, rajono renginiuose, akcijose, sportinėse varžybose. Buvo ugdomas mokinių pilietiškumas, kūrybiškumas, kultūrinė kompetencija ir skatinamas atstovavimas savo gimnazijai. </w:t>
      </w:r>
    </w:p>
    <w:p w14:paraId="5E4D959A" w14:textId="6186D284" w:rsidR="00F37E0C" w:rsidRPr="00F465B4" w:rsidRDefault="002C3BDC" w:rsidP="00900951">
      <w:pPr>
        <w:spacing w:line="360" w:lineRule="auto"/>
        <w:rPr>
          <w:color w:val="auto"/>
        </w:rPr>
      </w:pPr>
      <w:r w:rsidRPr="00F465B4">
        <w:rPr>
          <w:color w:val="auto"/>
        </w:rPr>
        <w:t xml:space="preserve">               </w:t>
      </w:r>
      <w:r w:rsidR="00391963">
        <w:rPr>
          <w:color w:val="auto"/>
        </w:rPr>
        <w:tab/>
      </w:r>
      <w:r w:rsidR="00F37E0C" w:rsidRPr="00F465B4">
        <w:rPr>
          <w:color w:val="auto"/>
        </w:rPr>
        <w:t>2021 m. buvo planuojama organizuoti patyriminius klasės projektus ir išvykas po rajoną ir Lietuvą. Dėl COVID-19 pandemijos situacijos tik nedaugeliui klasių pavyk</w:t>
      </w:r>
      <w:r w:rsidR="00FE750B">
        <w:rPr>
          <w:color w:val="auto"/>
        </w:rPr>
        <w:t>o įgyvendinti planuotas veiklas</w:t>
      </w:r>
      <w:r w:rsidR="00F37E0C" w:rsidRPr="00F465B4">
        <w:rPr>
          <w:color w:val="auto"/>
        </w:rPr>
        <w:t>. 8 b klasė vyko į Vilnių. Mokiniai lankėsi Valdovų rūmuose, turėjo galimybę pasitikrinti savo istorines, geografines žinias, dalyvavo diskusijoje apie to meto žmonių kasdienį gyvenimą, palygino jį su šiandienos aktualijomis. Komandinio darbo įgūdžius mokiniai lavino dalyvau</w:t>
      </w:r>
      <w:r w:rsidR="00537791">
        <w:rPr>
          <w:color w:val="auto"/>
        </w:rPr>
        <w:t>dami</w:t>
      </w:r>
      <w:r w:rsidR="00F37E0C" w:rsidRPr="00F465B4">
        <w:rPr>
          <w:color w:val="auto"/>
        </w:rPr>
        <w:t xml:space="preserve"> „Pabėgimo kambarių“ iššūkyje, atlik</w:t>
      </w:r>
      <w:r w:rsidR="00537791">
        <w:rPr>
          <w:color w:val="auto"/>
        </w:rPr>
        <w:t>dami</w:t>
      </w:r>
      <w:r w:rsidR="00F37E0C" w:rsidRPr="00F465B4">
        <w:rPr>
          <w:color w:val="auto"/>
        </w:rPr>
        <w:t xml:space="preserve"> užduotis bei pritaik</w:t>
      </w:r>
      <w:r w:rsidR="00537791">
        <w:rPr>
          <w:color w:val="auto"/>
        </w:rPr>
        <w:t>ydami</w:t>
      </w:r>
      <w:r w:rsidR="00F37E0C" w:rsidRPr="00F465B4">
        <w:rPr>
          <w:color w:val="auto"/>
        </w:rPr>
        <w:t xml:space="preserve"> turimas teorines žinias praktikoje. II</w:t>
      </w:r>
      <w:r w:rsidR="00FE750B">
        <w:rPr>
          <w:color w:val="auto"/>
        </w:rPr>
        <w:t>I a gimnazijos klasės mokiniai</w:t>
      </w:r>
      <w:r w:rsidR="00F37E0C" w:rsidRPr="00F465B4">
        <w:rPr>
          <w:color w:val="auto"/>
        </w:rPr>
        <w:t xml:space="preserve"> dalyvavo lytiškumo ugdymo edukacijoje bei projekte „Įkvepiantys pavyzdžiai“, susitiko su buvusia mūsų gimnazijos mokine Monika Valaityte, aptarė gyvenimą ir poky</w:t>
      </w:r>
      <w:r w:rsidR="00FE750B">
        <w:rPr>
          <w:color w:val="auto"/>
        </w:rPr>
        <w:t>čius Japonijoje. K</w:t>
      </w:r>
      <w:r w:rsidR="00F37E0C" w:rsidRPr="00F465B4">
        <w:rPr>
          <w:color w:val="auto"/>
        </w:rPr>
        <w:t>lasė turėjo puikią galimybę iš</w:t>
      </w:r>
      <w:r w:rsidR="00FE750B">
        <w:rPr>
          <w:color w:val="auto"/>
        </w:rPr>
        <w:t>bandyti motyvuojančią patyriminę</w:t>
      </w:r>
      <w:r w:rsidR="00F37E0C" w:rsidRPr="00F465B4">
        <w:rPr>
          <w:color w:val="auto"/>
        </w:rPr>
        <w:t xml:space="preserve"> mokymosi aplinką. Mokiniai lankėsi Lietuvos banko pinigų muziejuje ir buvusiame Lukiškių kalėjimo muziejuje. 5</w:t>
      </w:r>
      <w:r w:rsidR="00F1293D">
        <w:rPr>
          <w:color w:val="auto"/>
        </w:rPr>
        <w:t>–</w:t>
      </w:r>
      <w:r w:rsidR="00F2111A" w:rsidRPr="00F465B4">
        <w:rPr>
          <w:color w:val="auto"/>
        </w:rPr>
        <w:t>II</w:t>
      </w:r>
      <w:r w:rsidR="00F37E0C" w:rsidRPr="00F465B4">
        <w:rPr>
          <w:color w:val="auto"/>
        </w:rPr>
        <w:t xml:space="preserve"> klasių mokiniai dalyvavo nacionaliniame piešinių konkurse „Apie tai, kas buvo prarasta“. </w:t>
      </w:r>
      <w:r w:rsidR="00F2111A" w:rsidRPr="00F465B4">
        <w:rPr>
          <w:color w:val="auto"/>
        </w:rPr>
        <w:t>6, 7, I, III</w:t>
      </w:r>
      <w:r w:rsidR="00F37E0C" w:rsidRPr="00F465B4">
        <w:rPr>
          <w:color w:val="auto"/>
        </w:rPr>
        <w:t xml:space="preserve"> klasių mokinai vykdė ilgalaikį projektą „Istorija per muziką“. Projektas </w:t>
      </w:r>
      <w:r w:rsidR="00FE750B">
        <w:rPr>
          <w:color w:val="auto"/>
        </w:rPr>
        <w:t xml:space="preserve">buvo vykdomas su VŠĮ </w:t>
      </w:r>
      <w:r w:rsidR="00FE750B" w:rsidRPr="00F1293D">
        <w:rPr>
          <w:i/>
          <w:iCs/>
          <w:color w:val="auto"/>
        </w:rPr>
        <w:t>Menopolis</w:t>
      </w:r>
      <w:r w:rsidR="00FE750B">
        <w:rPr>
          <w:color w:val="auto"/>
        </w:rPr>
        <w:t>. M</w:t>
      </w:r>
      <w:r w:rsidR="00F37E0C" w:rsidRPr="00F465B4">
        <w:rPr>
          <w:color w:val="auto"/>
        </w:rPr>
        <w:t>inint Lietuvos žydų genocido aukų atminties dieną I gimnazijos klasės mokiniai dalyvavo edukacinėje išvykoje Panerių memorialiniame muziej</w:t>
      </w:r>
      <w:r w:rsidR="00FE750B">
        <w:rPr>
          <w:color w:val="auto"/>
        </w:rPr>
        <w:t xml:space="preserve">uje Vilniuje, </w:t>
      </w:r>
      <w:r w:rsidR="00F37E0C" w:rsidRPr="00F465B4">
        <w:rPr>
          <w:color w:val="auto"/>
        </w:rPr>
        <w:t xml:space="preserve">lankėsi Gaono žydų istorijos muziejuje  edukaciniame užsiėmime „Purim“, Holokausto ekspozicijoje, Valdovų rūmuose.  Taip pat visų klasių mokiniai  lavino savo dalykines ir kultūrines kompetencijas dalyvaudami programos „Kultūros pasas“ nuotoliniuose edukaciniuose renginiuose.  </w:t>
      </w:r>
    </w:p>
    <w:p w14:paraId="6171232A" w14:textId="7DB8F6E0" w:rsidR="00AC69A8" w:rsidRDefault="002C3BDC" w:rsidP="00900951">
      <w:pPr>
        <w:spacing w:line="360" w:lineRule="auto"/>
        <w:rPr>
          <w:color w:val="auto"/>
        </w:rPr>
      </w:pPr>
      <w:r w:rsidRPr="00F465B4">
        <w:rPr>
          <w:color w:val="auto"/>
        </w:rPr>
        <w:lastRenderedPageBreak/>
        <w:t xml:space="preserve">                 </w:t>
      </w:r>
      <w:r w:rsidR="00F37E0C" w:rsidRPr="00F465B4">
        <w:rPr>
          <w:color w:val="auto"/>
        </w:rPr>
        <w:t>Visi klasių vadovai bendrąsias ir dalykines kompetencijas tobulino įvairiuose seminaruose, mokymuose, virtualiose paskaitose. Įgytas žinias ir kompetencijas klasių vadovai taikė ne tik mokomajame dalyke, bet ir klas</w:t>
      </w:r>
      <w:r w:rsidR="00FE750B">
        <w:rPr>
          <w:color w:val="auto"/>
        </w:rPr>
        <w:t xml:space="preserve">ės auklėjamoje veikloje. </w:t>
      </w:r>
      <w:r w:rsidR="00812225">
        <w:rPr>
          <w:color w:val="auto"/>
        </w:rPr>
        <w:t>Viena k</w:t>
      </w:r>
      <w:r w:rsidR="00F37E0C" w:rsidRPr="00F465B4">
        <w:rPr>
          <w:color w:val="auto"/>
        </w:rPr>
        <w:t>lasės vadovė dali</w:t>
      </w:r>
      <w:r w:rsidR="00F1293D">
        <w:rPr>
          <w:color w:val="auto"/>
        </w:rPr>
        <w:t>j</w:t>
      </w:r>
      <w:r w:rsidR="00F37E0C" w:rsidRPr="00F465B4">
        <w:rPr>
          <w:color w:val="auto"/>
        </w:rPr>
        <w:t>osi patirtimi Raseinių r. Ariogalos gimnazijos metodinėje konferencijoje „Į mokinį orientuotas ugdymas: strategijų ir metodų beieškant“. Klasių vadovai noriai bendradarbiavo tarpusavyje, teikė pagalbą naujiems, turintiems mažiau patirties, klasės vadovams. Užsitęsusi COVID-19 pandemija turėjo neigiam</w:t>
      </w:r>
      <w:r w:rsidR="00F1293D">
        <w:rPr>
          <w:color w:val="auto"/>
        </w:rPr>
        <w:t>ą</w:t>
      </w:r>
      <w:r w:rsidR="00F37E0C" w:rsidRPr="00F465B4">
        <w:rPr>
          <w:color w:val="auto"/>
        </w:rPr>
        <w:t xml:space="preserve"> įtak</w:t>
      </w:r>
      <w:r w:rsidR="00F1293D">
        <w:rPr>
          <w:color w:val="auto"/>
        </w:rPr>
        <w:t>ą</w:t>
      </w:r>
      <w:r w:rsidR="00F37E0C" w:rsidRPr="00F465B4">
        <w:rPr>
          <w:color w:val="auto"/>
        </w:rPr>
        <w:t xml:space="preserve"> mokinių ir mokytojų psichikos sveikatai. Klasių vadovėms trūksta žinių, kaip efektyviai teikti pagalb</w:t>
      </w:r>
      <w:r w:rsidR="00F1293D">
        <w:rPr>
          <w:color w:val="auto"/>
        </w:rPr>
        <w:t>ą</w:t>
      </w:r>
      <w:r w:rsidR="00F37E0C" w:rsidRPr="00F465B4">
        <w:rPr>
          <w:color w:val="auto"/>
        </w:rPr>
        <w:t xml:space="preserve"> mokiniams </w:t>
      </w:r>
      <w:r w:rsidR="00F1293D">
        <w:rPr>
          <w:color w:val="auto"/>
        </w:rPr>
        <w:t xml:space="preserve">esant </w:t>
      </w:r>
      <w:r w:rsidR="00F37E0C" w:rsidRPr="00F465B4">
        <w:rPr>
          <w:color w:val="auto"/>
        </w:rPr>
        <w:t>pandemij</w:t>
      </w:r>
      <w:r w:rsidR="00F1293D">
        <w:rPr>
          <w:color w:val="auto"/>
        </w:rPr>
        <w:t>ai</w:t>
      </w:r>
      <w:r w:rsidR="00F37E0C" w:rsidRPr="00F465B4">
        <w:rPr>
          <w:color w:val="auto"/>
        </w:rPr>
        <w:t>. Gruodžio mėnesį Nacionalinės švietimo agentūros ilgalaikiuose mokymuose „Savitarpio pagalbos grupi</w:t>
      </w:r>
      <w:r w:rsidR="00F2111A" w:rsidRPr="00F465B4">
        <w:rPr>
          <w:color w:val="auto"/>
        </w:rPr>
        <w:t xml:space="preserve">ų organizavimas“ dalyvavo </w:t>
      </w:r>
      <w:r w:rsidR="00FE750B">
        <w:rPr>
          <w:color w:val="auto"/>
        </w:rPr>
        <w:t>šešios klasių vadovės.</w:t>
      </w:r>
      <w:r w:rsidRPr="00F465B4">
        <w:rPr>
          <w:color w:val="auto"/>
        </w:rPr>
        <w:t xml:space="preserve">               </w:t>
      </w:r>
    </w:p>
    <w:p w14:paraId="4C5EE384" w14:textId="7CC6A877" w:rsidR="002C3BDC" w:rsidRPr="00F465B4" w:rsidRDefault="00AC69A8" w:rsidP="00900951">
      <w:pPr>
        <w:spacing w:line="360" w:lineRule="auto"/>
        <w:rPr>
          <w:color w:val="auto"/>
        </w:rPr>
      </w:pPr>
      <w:r>
        <w:rPr>
          <w:color w:val="auto"/>
        </w:rPr>
        <w:t xml:space="preserve">                </w:t>
      </w:r>
      <w:r w:rsidR="002C3BDC" w:rsidRPr="00F465B4">
        <w:rPr>
          <w:color w:val="auto"/>
        </w:rPr>
        <w:t xml:space="preserve"> </w:t>
      </w:r>
      <w:r w:rsidR="00555AD0">
        <w:rPr>
          <w:color w:val="auto"/>
        </w:rPr>
        <w:tab/>
      </w:r>
      <w:r w:rsidR="002C3BDC" w:rsidRPr="00F465B4">
        <w:rPr>
          <w:color w:val="auto"/>
        </w:rPr>
        <w:t>2021 m. didžioji dalis bendradarbiavimo tarp mokinių, jų tėvų ir klasės vadovų vyko nuotoliniu būdu. Visi klasių vadovai teikė pagalbą klasės mokiniams, vadovau</w:t>
      </w:r>
      <w:r w:rsidR="00555AD0">
        <w:rPr>
          <w:color w:val="auto"/>
        </w:rPr>
        <w:t>damiesi</w:t>
      </w:r>
      <w:r w:rsidR="002C3BDC" w:rsidRPr="00F465B4">
        <w:rPr>
          <w:color w:val="auto"/>
        </w:rPr>
        <w:t xml:space="preserve"> pagalbos mokiniui teikimo tvarkos aprašu. Prieš pradėdami dirbti ir ugdymo proceso metu klasių vadovai susipažino su Raseinių rajono švietimo pagalbos tarnybos pažymomis apie mokinių specialiuosius ugdymo poreikius, juos aptarė su dalykų mokytojais. </w:t>
      </w:r>
    </w:p>
    <w:p w14:paraId="6F4B0FF3" w14:textId="77777777" w:rsidR="00F2111A" w:rsidRPr="00F465B4" w:rsidRDefault="002C3BDC" w:rsidP="00555AD0">
      <w:pPr>
        <w:spacing w:line="360" w:lineRule="auto"/>
        <w:ind w:firstLine="1286"/>
        <w:rPr>
          <w:color w:val="auto"/>
        </w:rPr>
      </w:pPr>
      <w:r w:rsidRPr="00F465B4">
        <w:rPr>
          <w:color w:val="auto"/>
        </w:rPr>
        <w:t xml:space="preserve">Kas antrą mėnesį vyko klasių vadovų ir klasėse dirbančių mokytojų pasitarimai, siekiant stiprinti mokytojų bendradarbiavimą, aptarti mokinių asmeninės pažangos pokyčius. Klasių vadovai </w:t>
      </w:r>
      <w:r w:rsidR="00F2111A" w:rsidRPr="00F465B4">
        <w:rPr>
          <w:color w:val="auto"/>
        </w:rPr>
        <w:t xml:space="preserve">nuolat pildė </w:t>
      </w:r>
      <w:r w:rsidRPr="00F465B4">
        <w:rPr>
          <w:color w:val="auto"/>
        </w:rPr>
        <w:t>informaciją apie kiekvi</w:t>
      </w:r>
      <w:r w:rsidR="00F2111A" w:rsidRPr="00F465B4">
        <w:rPr>
          <w:color w:val="auto"/>
        </w:rPr>
        <w:t>eną mokinį, operatyviai reagavo į iškilusias problemas.</w:t>
      </w:r>
    </w:p>
    <w:p w14:paraId="2DAFC4AE" w14:textId="295DA2B5" w:rsidR="002C3BDC" w:rsidRPr="00F465B4" w:rsidRDefault="002C3BDC" w:rsidP="00900951">
      <w:pPr>
        <w:spacing w:line="360" w:lineRule="auto"/>
        <w:rPr>
          <w:color w:val="auto"/>
        </w:rPr>
      </w:pPr>
      <w:r w:rsidRPr="00F465B4">
        <w:rPr>
          <w:color w:val="auto"/>
        </w:rPr>
        <w:t xml:space="preserve">                </w:t>
      </w:r>
      <w:r w:rsidR="00555AD0">
        <w:rPr>
          <w:color w:val="auto"/>
        </w:rPr>
        <w:tab/>
      </w:r>
      <w:r w:rsidRPr="00F465B4">
        <w:rPr>
          <w:color w:val="auto"/>
        </w:rPr>
        <w:t>Asmeninei mokinio</w:t>
      </w:r>
      <w:r w:rsidR="00F2111A" w:rsidRPr="00F465B4">
        <w:rPr>
          <w:color w:val="auto"/>
        </w:rPr>
        <w:t xml:space="preserve"> pažangai savalaikis pagalbos </w:t>
      </w:r>
      <w:r w:rsidRPr="00F465B4">
        <w:rPr>
          <w:color w:val="auto"/>
        </w:rPr>
        <w:t xml:space="preserve">teikimas buvo labai svarbus.  Nuotolinio mokymosi laikotarpiu mokiniams buvo teikiamos nuotolinės dalykinės konsultacijos. Čia mokiniai galėjo gauti dalykų mokytojų pagalbą. Klasių vadovai stebėjo mokinius, kuriems reikia pagalbos, koordinavo jų nuotolinių konsultacijų lankymą, </w:t>
      </w:r>
      <w:r w:rsidR="00555AD0" w:rsidRPr="00F465B4">
        <w:rPr>
          <w:color w:val="auto"/>
        </w:rPr>
        <w:t xml:space="preserve">šiuo klausimu </w:t>
      </w:r>
      <w:r w:rsidRPr="00F465B4">
        <w:rPr>
          <w:color w:val="auto"/>
        </w:rPr>
        <w:t>bendradarbiavo su mokinių tėvais.</w:t>
      </w:r>
    </w:p>
    <w:p w14:paraId="4B191429" w14:textId="10B28061" w:rsidR="002C3BDC" w:rsidRPr="00F465B4" w:rsidRDefault="00F2111A" w:rsidP="00900951">
      <w:pPr>
        <w:spacing w:line="360" w:lineRule="auto"/>
        <w:rPr>
          <w:color w:val="auto"/>
        </w:rPr>
      </w:pPr>
      <w:r w:rsidRPr="00F465B4">
        <w:rPr>
          <w:color w:val="auto"/>
        </w:rPr>
        <w:t xml:space="preserve">               </w:t>
      </w:r>
      <w:r w:rsidR="00555AD0">
        <w:rPr>
          <w:color w:val="auto"/>
        </w:rPr>
        <w:tab/>
      </w:r>
      <w:r w:rsidR="002C3BDC" w:rsidRPr="00F465B4">
        <w:rPr>
          <w:color w:val="auto"/>
        </w:rPr>
        <w:t xml:space="preserve">Klasių vadovai nuolatos bendradarbiavo su gimnazijos </w:t>
      </w:r>
      <w:r w:rsidR="00555AD0">
        <w:rPr>
          <w:color w:val="auto"/>
        </w:rPr>
        <w:t>V</w:t>
      </w:r>
      <w:r w:rsidR="002C3BDC" w:rsidRPr="00F465B4">
        <w:rPr>
          <w:color w:val="auto"/>
        </w:rPr>
        <w:t xml:space="preserve">aiko gerovės komisija, kuri padėjo organizuoti ir koordinuoti prevencinį darbą, švietimo pagalbos teikimą, saugios ir palankios vaiko ugdymui aplinkos kūrimą. Klasių vadovai bendradarbiavo rengiant Raseinių r. Ariogalos gimnazijos mokymosi praradimų dėl COVID-19 pandemijos kompensavimo </w:t>
      </w:r>
      <w:r w:rsidRPr="00F465B4">
        <w:rPr>
          <w:color w:val="auto"/>
        </w:rPr>
        <w:t xml:space="preserve">priemonių planą 2021–2022 m. m. </w:t>
      </w:r>
      <w:r w:rsidR="002C3BDC" w:rsidRPr="00F465B4">
        <w:rPr>
          <w:color w:val="auto"/>
        </w:rPr>
        <w:t xml:space="preserve"> Klasių vadovai susipažino su mokytojų pateiktomis priemonėmis mokiniams kompensuoti mokymosi praradimus, informavo tėvus apie numatytas pagalbos priemones ir </w:t>
      </w:r>
      <w:r w:rsidR="00166C5C">
        <w:rPr>
          <w:color w:val="auto"/>
        </w:rPr>
        <w:t>nuolatos</w:t>
      </w:r>
      <w:r w:rsidR="002C3BDC" w:rsidRPr="00F465B4">
        <w:rPr>
          <w:color w:val="auto"/>
        </w:rPr>
        <w:t xml:space="preserve"> bendravo su mokytojais, mokiniais ir jų tėvais aptar</w:t>
      </w:r>
      <w:r w:rsidR="00166C5C">
        <w:rPr>
          <w:color w:val="auto"/>
        </w:rPr>
        <w:t>dami</w:t>
      </w:r>
      <w:r w:rsidR="002C3BDC" w:rsidRPr="00F465B4">
        <w:rPr>
          <w:color w:val="auto"/>
        </w:rPr>
        <w:t xml:space="preserve"> vaiko pažangos situaciją.</w:t>
      </w:r>
    </w:p>
    <w:p w14:paraId="1C2757A4" w14:textId="3FFE679E" w:rsidR="002C3BDC" w:rsidRPr="00F465B4" w:rsidRDefault="00810B79" w:rsidP="00900951">
      <w:pPr>
        <w:spacing w:line="360" w:lineRule="auto"/>
        <w:rPr>
          <w:color w:val="auto"/>
        </w:rPr>
      </w:pPr>
      <w:r>
        <w:rPr>
          <w:color w:val="auto"/>
        </w:rPr>
        <w:t xml:space="preserve">                 </w:t>
      </w:r>
      <w:r w:rsidR="00555AD0">
        <w:rPr>
          <w:color w:val="auto"/>
        </w:rPr>
        <w:tab/>
      </w:r>
      <w:r w:rsidR="002C3BDC" w:rsidRPr="00F465B4">
        <w:rPr>
          <w:color w:val="auto"/>
        </w:rPr>
        <w:t>Spr</w:t>
      </w:r>
      <w:r w:rsidR="00555AD0">
        <w:rPr>
          <w:color w:val="auto"/>
        </w:rPr>
        <w:t>ęsdami</w:t>
      </w:r>
      <w:r w:rsidR="002C3BDC" w:rsidRPr="00F465B4">
        <w:rPr>
          <w:color w:val="auto"/>
        </w:rPr>
        <w:t xml:space="preserve"> mokinių socialines</w:t>
      </w:r>
      <w:r w:rsidR="00555AD0">
        <w:rPr>
          <w:color w:val="auto"/>
        </w:rPr>
        <w:t xml:space="preserve">, </w:t>
      </w:r>
      <w:r w:rsidR="002C3BDC" w:rsidRPr="00F465B4">
        <w:rPr>
          <w:color w:val="auto"/>
        </w:rPr>
        <w:t>pedagogines problemas klasių vadovai nuolatos bendradarbiavo su gimnazijos socialinėmis pedagogėmis ir psichologe. Socialinės pedagogės, psichologė vedė įvairius užsiėmimus per klasės valandėles, vykdė individualius užsiėmimus bei teikė individualias konsultacijas.  Socialinės pedagogės vasario mė</w:t>
      </w:r>
      <w:r w:rsidR="00AC69A8">
        <w:rPr>
          <w:color w:val="auto"/>
        </w:rPr>
        <w:t xml:space="preserve">n. skaitė pranešimą „Pandemija: </w:t>
      </w:r>
      <w:r w:rsidR="002C3BDC" w:rsidRPr="00F465B4">
        <w:rPr>
          <w:color w:val="auto"/>
        </w:rPr>
        <w:t>pedagoginiai aspektai 2021 m.“ Pranešėjos akcentavo, kad šiuo sudėtingu laikotarpiu ugdant mokinius reikėtų laikytis penkių bendrųjų principų: simpatijos, aiškumo, tempo, dinamiškumo ir balanso. Kalbėta</w:t>
      </w:r>
      <w:r w:rsidR="00F2111A" w:rsidRPr="00F465B4">
        <w:rPr>
          <w:color w:val="auto"/>
        </w:rPr>
        <w:t xml:space="preserve"> apie mokinių motyvaciją, pozity</w:t>
      </w:r>
      <w:r w:rsidR="002C3BDC" w:rsidRPr="00F465B4">
        <w:rPr>
          <w:color w:val="auto"/>
        </w:rPr>
        <w:t>vaus elgesio strategijų taikymą, neigiamų minčių pakeitimą į teigiamas. Klasių vadovai bendrau</w:t>
      </w:r>
      <w:r w:rsidR="00555AD0">
        <w:rPr>
          <w:color w:val="auto"/>
        </w:rPr>
        <w:t>dami</w:t>
      </w:r>
      <w:r w:rsidR="002C3BDC" w:rsidRPr="00F465B4">
        <w:rPr>
          <w:color w:val="auto"/>
        </w:rPr>
        <w:t xml:space="preserve"> ir bendradarbiau</w:t>
      </w:r>
      <w:r w:rsidR="00555AD0">
        <w:rPr>
          <w:color w:val="auto"/>
        </w:rPr>
        <w:t>dami</w:t>
      </w:r>
      <w:r w:rsidR="002C3BDC" w:rsidRPr="00F465B4">
        <w:rPr>
          <w:color w:val="auto"/>
        </w:rPr>
        <w:t xml:space="preserve"> su mokiniais dažniau motyvavo </w:t>
      </w:r>
      <w:r w:rsidR="002C3BDC" w:rsidRPr="00F465B4">
        <w:rPr>
          <w:color w:val="auto"/>
        </w:rPr>
        <w:lastRenderedPageBreak/>
        <w:t>juo</w:t>
      </w:r>
      <w:r w:rsidR="00F2111A" w:rsidRPr="00F465B4">
        <w:rPr>
          <w:color w:val="auto"/>
        </w:rPr>
        <w:t>s asmeninei pažangai, taikė pozity</w:t>
      </w:r>
      <w:r w:rsidR="002C3BDC" w:rsidRPr="00F465B4">
        <w:rPr>
          <w:color w:val="auto"/>
        </w:rPr>
        <w:t>vaus elgesio strategijas. Nuolati</w:t>
      </w:r>
      <w:r w:rsidR="00F2111A" w:rsidRPr="00F465B4">
        <w:rPr>
          <w:color w:val="auto"/>
        </w:rPr>
        <w:t>nis bendra</w:t>
      </w:r>
      <w:r w:rsidR="00555AD0">
        <w:rPr>
          <w:color w:val="auto"/>
        </w:rPr>
        <w:t>d</w:t>
      </w:r>
      <w:r w:rsidR="00F2111A" w:rsidRPr="00F465B4">
        <w:rPr>
          <w:color w:val="auto"/>
        </w:rPr>
        <w:t>arbiavimas su pagalbos specialistais</w:t>
      </w:r>
      <w:r w:rsidR="002C3BDC" w:rsidRPr="00F465B4">
        <w:rPr>
          <w:color w:val="auto"/>
        </w:rPr>
        <w:t xml:space="preserve"> padėjo mokiniams spręsti iškilusias problemas bei stiprinti bendrąsias kompetencijas.</w:t>
      </w:r>
    </w:p>
    <w:p w14:paraId="2C59F3E3" w14:textId="6E2BD71B" w:rsidR="002C3BDC" w:rsidRPr="00F465B4" w:rsidRDefault="00F2111A" w:rsidP="00900951">
      <w:pPr>
        <w:spacing w:line="360" w:lineRule="auto"/>
        <w:rPr>
          <w:color w:val="auto"/>
        </w:rPr>
      </w:pPr>
      <w:r w:rsidRPr="00F465B4">
        <w:rPr>
          <w:color w:val="auto"/>
        </w:rPr>
        <w:t xml:space="preserve">                     </w:t>
      </w:r>
      <w:r w:rsidR="002C3BDC" w:rsidRPr="00F465B4">
        <w:rPr>
          <w:color w:val="auto"/>
        </w:rPr>
        <w:t xml:space="preserve">Asmeninės pažangos, socialinių emocinių gebėjimų įsivertinimą, ugdymo karjerai dokumentus, dalyvavimo konkursuose, varžybose diplomų, padėkų kopijas 5–IV gimnazijos klasių mokiniai kaupia </w:t>
      </w:r>
      <w:r w:rsidR="002C3BDC" w:rsidRPr="00166C5C">
        <w:rPr>
          <w:i/>
          <w:iCs/>
          <w:color w:val="auto"/>
        </w:rPr>
        <w:t>Office 365</w:t>
      </w:r>
      <w:r w:rsidR="002C3BDC" w:rsidRPr="00F465B4">
        <w:rPr>
          <w:color w:val="auto"/>
        </w:rPr>
        <w:t xml:space="preserve"> platformoje, mokinio kompetencijų aplanke. Klasių vadovai stengėsi koordinuoti šį darbą, ragino sistemingai įsivertinti individualią pažangą, apmąstyti sėkmes ir tobulintinus dalykus, priimti pagrįstus sprendimus, skatino mokinius prisiimti atsakomybę už savo mokymąsi, tačiau dauguma mokinių nenoriai ir neatsakingai atliko šias veiklas. Ši</w:t>
      </w:r>
      <w:r w:rsidR="00166C5C">
        <w:rPr>
          <w:color w:val="auto"/>
        </w:rPr>
        <w:t>ai</w:t>
      </w:r>
      <w:r w:rsidR="002C3BDC" w:rsidRPr="00F465B4">
        <w:rPr>
          <w:color w:val="auto"/>
        </w:rPr>
        <w:t xml:space="preserve"> veikl</w:t>
      </w:r>
      <w:r w:rsidR="00166C5C">
        <w:rPr>
          <w:color w:val="auto"/>
        </w:rPr>
        <w:t>ai</w:t>
      </w:r>
      <w:r w:rsidR="002C3BDC" w:rsidRPr="00F465B4">
        <w:rPr>
          <w:color w:val="auto"/>
        </w:rPr>
        <w:t xml:space="preserve"> tobulin</w:t>
      </w:r>
      <w:r w:rsidR="00166C5C">
        <w:rPr>
          <w:color w:val="auto"/>
        </w:rPr>
        <w:t>ti</w:t>
      </w:r>
      <w:r w:rsidR="002C3BDC" w:rsidRPr="00F465B4">
        <w:rPr>
          <w:color w:val="auto"/>
        </w:rPr>
        <w:t xml:space="preserve"> reikia daugiau pastangų tiek iš mokinių</w:t>
      </w:r>
      <w:r w:rsidR="00166C5C">
        <w:rPr>
          <w:color w:val="auto"/>
        </w:rPr>
        <w:t>,</w:t>
      </w:r>
      <w:r w:rsidR="002C3BDC" w:rsidRPr="00F465B4">
        <w:rPr>
          <w:color w:val="auto"/>
        </w:rPr>
        <w:t xml:space="preserve"> tiek ir iš klasių vadovų pusės.   </w:t>
      </w:r>
    </w:p>
    <w:p w14:paraId="11EE25FB" w14:textId="77777777" w:rsidR="002C3BDC" w:rsidRPr="00F465B4" w:rsidRDefault="002C3BDC" w:rsidP="00900951">
      <w:pPr>
        <w:spacing w:line="360" w:lineRule="auto"/>
        <w:rPr>
          <w:color w:val="auto"/>
        </w:rPr>
      </w:pPr>
      <w:r w:rsidRPr="00F465B4">
        <w:rPr>
          <w:color w:val="auto"/>
        </w:rPr>
        <w:t xml:space="preserve">                    Mokiniai su klasės vadovu ne rečiau kaip kartą per mėnesį ir po signalinių bei I ir II pusmečių analizuodavo savo mokymosi rezultatus, aptardavo, kaip sekasi siekti asmeninės pažangos, numatydavo tolesnius ugdymosi uždavinius. Pastebėjęs asmeninės pažangos mažėjimą klasės vadovas tai aptardavo su dalyko mokytoju, apie mokymosi sunkumus informuodavo tėvus. Nepavykus išspręsti kylančių problemų, klasės vadovas kreipdavosi į pagalbos specialistus. </w:t>
      </w:r>
    </w:p>
    <w:p w14:paraId="7833D1D7" w14:textId="7488D2B4" w:rsidR="002C3BDC" w:rsidRPr="00F465B4" w:rsidRDefault="002C3BDC" w:rsidP="00900951">
      <w:pPr>
        <w:spacing w:line="360" w:lineRule="auto"/>
        <w:rPr>
          <w:color w:val="auto"/>
        </w:rPr>
      </w:pPr>
      <w:r w:rsidRPr="00F465B4">
        <w:rPr>
          <w:color w:val="auto"/>
        </w:rPr>
        <w:t>2021 metais didžioji dalis ugdymo proceso vyko nuotoliniu būdu. Nuotolinio mokymo laikotarpiu visiems klasių vadovams buvo ypač svarbu kurti ir palaikyti sveikus bendradarbiavimu grįstus santykius su mokiniais ir jų tėvais (globėjais).  Klasių vadovai nuolatos teikė mokiniams reikiamą nuotolinio mokymo(-si) informaciją, rūpinosi mokinių psichologine savijauta, padėjo dalykų mokytojams koordinuoti nuotolinį ugdymą bei užtikrinti mokinių lankomumą, kurie per karantiną nuo vasario 1 dienos mokėsi gimnazijos patalpose. Visų klasių vadovai bendradarbiavo teik</w:t>
      </w:r>
      <w:r w:rsidR="000B4BFC">
        <w:rPr>
          <w:color w:val="auto"/>
        </w:rPr>
        <w:t>iant</w:t>
      </w:r>
      <w:r w:rsidRPr="00F465B4">
        <w:rPr>
          <w:color w:val="auto"/>
        </w:rPr>
        <w:t xml:space="preserve"> pagalbą</w:t>
      </w:r>
      <w:r w:rsidR="000B4BFC">
        <w:rPr>
          <w:color w:val="auto"/>
        </w:rPr>
        <w:t>,</w:t>
      </w:r>
      <w:r w:rsidRPr="00F465B4">
        <w:rPr>
          <w:color w:val="auto"/>
        </w:rPr>
        <w:t xml:space="preserve"> koordinuojant birželio 1–11 d.</w:t>
      </w:r>
      <w:r w:rsidR="000B4BFC">
        <w:rPr>
          <w:color w:val="auto"/>
        </w:rPr>
        <w:t xml:space="preserve"> </w:t>
      </w:r>
      <w:r w:rsidRPr="00F465B4">
        <w:rPr>
          <w:color w:val="auto"/>
        </w:rPr>
        <w:t xml:space="preserve">ilgalaikio tiriamojo projekto „Mano kraštas“ veiklas, birželio 14–23 d. vykdant ugdymo procesą, skirtą mokymosi praradimams mažinti ir vykdant mokinių vadovėlių ir kitų priemonių grąžinimą gimnazijai. </w:t>
      </w:r>
    </w:p>
    <w:p w14:paraId="77062621" w14:textId="77777777" w:rsidR="002C3BDC" w:rsidRPr="00F465B4" w:rsidRDefault="002C3BDC" w:rsidP="00900951">
      <w:pPr>
        <w:spacing w:line="360" w:lineRule="auto"/>
        <w:rPr>
          <w:color w:val="auto"/>
        </w:rPr>
      </w:pPr>
      <w:r w:rsidRPr="00F465B4">
        <w:rPr>
          <w:color w:val="auto"/>
        </w:rPr>
        <w:t xml:space="preserve">                        Buvo inicijuotas pagalbos projektas „Mokinys mokiniui“. Šiuo projektu buvo siekiama skatinti mokinių lyderystę, tarpusavio bendravimą ir suteikti mokymosi pagalbą. Klasių vadovai išanalizavę mokinių socialinių emocinių įgūdžių įsivertinimą pateikė preliminarius duomenis apie mokinių dalyvavimo pagalbos projekte aktyvumą. Iš kitų mokinių mokėsi 45 proc. 7 klasės, 30 proc. 8 klasės, 43 proc. I gimnazijos klasės, 11 proc. II gimnazijos klasės, 79 proc. III gimnazijos klasės ir 8 proc. IV gimnazijos klasės mokinių. Kitiems padėjo mokytis 37 proc. 7 klasės, 28 proc. 8 klasės, 47 proc. I gimnazijos klasės, 13 proc. II gimnazijos klasės, 90 proc. III gimnazijos klasės ir 8 proc. IV gimnazijos klasės mokinių.</w:t>
      </w:r>
    </w:p>
    <w:p w14:paraId="41F1B819" w14:textId="0351D7F2" w:rsidR="002C3BDC" w:rsidRDefault="002C3BDC" w:rsidP="00900951">
      <w:pPr>
        <w:spacing w:line="360" w:lineRule="auto"/>
        <w:rPr>
          <w:color w:val="auto"/>
        </w:rPr>
      </w:pPr>
      <w:r w:rsidRPr="00F465B4">
        <w:rPr>
          <w:color w:val="auto"/>
        </w:rPr>
        <w:t xml:space="preserve">                        Buvo </w:t>
      </w:r>
      <w:r w:rsidR="009B346A">
        <w:rPr>
          <w:color w:val="auto"/>
        </w:rPr>
        <w:t>nuolatos</w:t>
      </w:r>
      <w:r w:rsidRPr="00F465B4">
        <w:rPr>
          <w:color w:val="auto"/>
        </w:rPr>
        <w:t xml:space="preserve"> palaikomi ryšiai ir su mokinių tėvais, pateiktos LRSAM rekomendacij</w:t>
      </w:r>
      <w:r w:rsidR="009B346A">
        <w:rPr>
          <w:color w:val="auto"/>
        </w:rPr>
        <w:t>o</w:t>
      </w:r>
      <w:r w:rsidRPr="00F465B4">
        <w:rPr>
          <w:color w:val="auto"/>
        </w:rPr>
        <w:t>s, kaip bendra</w:t>
      </w:r>
      <w:r w:rsidR="00AC69A8">
        <w:rPr>
          <w:color w:val="auto"/>
        </w:rPr>
        <w:t>uti su vaikais apie C</w:t>
      </w:r>
      <w:r w:rsidR="009B346A">
        <w:rPr>
          <w:color w:val="auto"/>
        </w:rPr>
        <w:t>OVID-</w:t>
      </w:r>
      <w:r w:rsidR="00AC69A8">
        <w:rPr>
          <w:color w:val="auto"/>
        </w:rPr>
        <w:t>19</w:t>
      </w:r>
      <w:r w:rsidRPr="00F465B4">
        <w:rPr>
          <w:color w:val="auto"/>
        </w:rPr>
        <w:t xml:space="preserve">, kaip stiprinti vaikų psichinę sveikatą, nuolat skatino  tėvus ieškoti pagalbos, patarimų, juos konsultavo. Visose klasėse buvo organizuoti nuotoliniai klasės tėvų susirinkimai, kuriuose išanalizuoti mokymosi pasiekimai, aptarti mokiniams ir tėvams aktualūs klausimai, supažindinti su praėjusių mokslo metų NMPP, PUPP, BE, VBE </w:t>
      </w:r>
      <w:r w:rsidRPr="00F465B4">
        <w:rPr>
          <w:color w:val="auto"/>
        </w:rPr>
        <w:lastRenderedPageBreak/>
        <w:t>mokinių pasiekimų rezultatais. Klasių vadovai nuolatos informavo mokinių tėvus apie Lietuvos mokinių neformaliojo švietimo centro, VDU ir kitų institucijų organizuojamus nuotolinius informacinius renginius mokiniams ir  tėvams ugdymo karjerai bei kitomis temomis.</w:t>
      </w:r>
    </w:p>
    <w:p w14:paraId="71307783" w14:textId="57293F5C" w:rsidR="00972521" w:rsidRPr="00972521" w:rsidRDefault="00972521" w:rsidP="009B346A">
      <w:pPr>
        <w:spacing w:line="360" w:lineRule="auto"/>
        <w:ind w:left="0" w:firstLine="1296"/>
        <w:contextualSpacing/>
        <w:rPr>
          <w:rFonts w:asciiTheme="minorHAnsi" w:hAnsiTheme="minorHAnsi" w:cstheme="minorBidi"/>
          <w:color w:val="auto"/>
          <w:sz w:val="22"/>
          <w:lang w:eastAsia="en-US"/>
        </w:rPr>
      </w:pPr>
      <w:r w:rsidRPr="00972521">
        <w:rPr>
          <w:i/>
          <w:color w:val="auto"/>
        </w:rPr>
        <w:t xml:space="preserve">Socialinių mokslų </w:t>
      </w:r>
      <w:r w:rsidR="00810B79">
        <w:rPr>
          <w:i/>
          <w:color w:val="auto"/>
        </w:rPr>
        <w:t xml:space="preserve">metodinė </w:t>
      </w:r>
      <w:r w:rsidRPr="00972521">
        <w:rPr>
          <w:i/>
          <w:color w:val="auto"/>
        </w:rPr>
        <w:t>grupė</w:t>
      </w:r>
      <w:r>
        <w:rPr>
          <w:i/>
          <w:color w:val="auto"/>
        </w:rPr>
        <w:t>:</w:t>
      </w:r>
      <w:r w:rsidRPr="00972521">
        <w:rPr>
          <w:color w:val="auto"/>
          <w:szCs w:val="24"/>
          <w:lang w:eastAsia="en-US"/>
        </w:rPr>
        <w:t xml:space="preserve"> </w:t>
      </w:r>
      <w:r w:rsidR="009B346A">
        <w:rPr>
          <w:color w:val="auto"/>
          <w:szCs w:val="24"/>
          <w:lang w:eastAsia="en-US"/>
        </w:rPr>
        <w:t>d</w:t>
      </w:r>
      <w:r w:rsidRPr="00972521">
        <w:rPr>
          <w:color w:val="auto"/>
          <w:szCs w:val="24"/>
          <w:lang w:eastAsia="en-US"/>
        </w:rPr>
        <w:t xml:space="preserve">alykų mokytojai  nuolat stebėdavo mokinių įsivertinimą, skatino mokinius stebėti savo daromas klaidas, jas taisyti, įsivertinti daromą pažangą. </w:t>
      </w:r>
      <w:r w:rsidRPr="00972521">
        <w:rPr>
          <w:color w:val="auto"/>
          <w:szCs w:val="24"/>
        </w:rPr>
        <w:t>Mokytojai ugdymo procese atpažino specialiųjų poreikių mokinių</w:t>
      </w:r>
      <w:r w:rsidR="009B346A">
        <w:rPr>
          <w:color w:val="auto"/>
          <w:szCs w:val="24"/>
        </w:rPr>
        <w:t xml:space="preserve"> poreikius</w:t>
      </w:r>
      <w:r w:rsidRPr="00972521">
        <w:rPr>
          <w:color w:val="auto"/>
          <w:szCs w:val="24"/>
        </w:rPr>
        <w:t xml:space="preserve">, rengė programas, numatė mokymo strategijas. Suplanuoti  mokykliniai renginiai mokiniams, jie vesti, aptarti rezultatai. </w:t>
      </w:r>
    </w:p>
    <w:p w14:paraId="6B65D406" w14:textId="559539BC" w:rsidR="00972521" w:rsidRPr="00972521" w:rsidRDefault="00810B79" w:rsidP="00972521">
      <w:pPr>
        <w:spacing w:after="160" w:line="360" w:lineRule="auto"/>
        <w:ind w:left="0" w:firstLine="476"/>
        <w:contextualSpacing/>
        <w:rPr>
          <w:rFonts w:asciiTheme="minorHAnsi" w:hAnsiTheme="minorHAnsi" w:cstheme="minorBidi"/>
          <w:color w:val="auto"/>
          <w:sz w:val="22"/>
          <w:lang w:eastAsia="en-US"/>
        </w:rPr>
      </w:pPr>
      <w:r>
        <w:rPr>
          <w:color w:val="auto"/>
          <w:szCs w:val="24"/>
          <w:lang w:eastAsia="en-US"/>
        </w:rPr>
        <w:t xml:space="preserve">        </w:t>
      </w:r>
      <w:r w:rsidR="00A64EB2">
        <w:rPr>
          <w:color w:val="auto"/>
          <w:szCs w:val="24"/>
          <w:lang w:eastAsia="en-US"/>
        </w:rPr>
        <w:tab/>
      </w:r>
      <w:r>
        <w:rPr>
          <w:color w:val="auto"/>
          <w:szCs w:val="24"/>
          <w:lang w:eastAsia="en-US"/>
        </w:rPr>
        <w:t xml:space="preserve"> </w:t>
      </w:r>
      <w:r w:rsidR="00972521" w:rsidRPr="00972521">
        <w:rPr>
          <w:color w:val="auto"/>
          <w:szCs w:val="24"/>
          <w:lang w:eastAsia="en-US"/>
        </w:rPr>
        <w:t xml:space="preserve">2021 </w:t>
      </w:r>
      <w:r w:rsidR="00972521" w:rsidRPr="00972521">
        <w:rPr>
          <w:color w:val="auto"/>
          <w:szCs w:val="24"/>
        </w:rPr>
        <w:t>m.  buvo suplanuotas vienas rajoninis renginys – e</w:t>
      </w:r>
      <w:r w:rsidR="00972521" w:rsidRPr="00972521">
        <w:rPr>
          <w:rFonts w:eastAsiaTheme="minorHAnsi"/>
          <w:szCs w:val="24"/>
          <w:lang w:eastAsia="en-US"/>
        </w:rPr>
        <w:t>konomikos konkursas „Kelias į sėkmę“ I</w:t>
      </w:r>
      <w:r w:rsidR="009B346A">
        <w:rPr>
          <w:rFonts w:eastAsiaTheme="minorHAnsi"/>
          <w:szCs w:val="24"/>
          <w:lang w:eastAsia="en-US"/>
        </w:rPr>
        <w:t>–</w:t>
      </w:r>
      <w:r w:rsidR="00972521" w:rsidRPr="00972521">
        <w:rPr>
          <w:rFonts w:eastAsiaTheme="minorHAnsi"/>
          <w:szCs w:val="24"/>
          <w:lang w:eastAsia="en-US"/>
        </w:rPr>
        <w:t>II gimnazijos klasių mokiniams, dėl pandemijos renginys neįvyko.</w:t>
      </w:r>
      <w:r w:rsidR="00972521" w:rsidRPr="00972521">
        <w:rPr>
          <w:rFonts w:asciiTheme="minorHAnsi" w:eastAsiaTheme="minorEastAsia" w:hAnsi="Arial" w:cstheme="minorBidi"/>
          <w:color w:val="000000" w:themeColor="text1"/>
          <w:sz w:val="60"/>
          <w:szCs w:val="60"/>
          <w:lang w:eastAsia="en-US"/>
        </w:rPr>
        <w:t xml:space="preserve"> </w:t>
      </w:r>
      <w:r w:rsidR="00972521" w:rsidRPr="00972521">
        <w:rPr>
          <w:rFonts w:eastAsiaTheme="minorEastAsia"/>
          <w:color w:val="000000" w:themeColor="text1"/>
          <w:szCs w:val="24"/>
        </w:rPr>
        <w:t xml:space="preserve">Parengtas projektas ir gautas finansavimas </w:t>
      </w:r>
      <w:r w:rsidR="009B346A">
        <w:rPr>
          <w:rFonts w:eastAsiaTheme="minorEastAsia"/>
          <w:color w:val="000000" w:themeColor="text1"/>
          <w:szCs w:val="24"/>
        </w:rPr>
        <w:t xml:space="preserve">įrengti </w:t>
      </w:r>
      <w:r w:rsidR="00972521" w:rsidRPr="00972521">
        <w:rPr>
          <w:rFonts w:eastAsiaTheme="minorEastAsia"/>
          <w:color w:val="000000" w:themeColor="text1"/>
          <w:szCs w:val="24"/>
        </w:rPr>
        <w:t>Pabėgimo kambar</w:t>
      </w:r>
      <w:r w:rsidR="009B346A">
        <w:rPr>
          <w:rFonts w:eastAsiaTheme="minorEastAsia"/>
          <w:color w:val="000000" w:themeColor="text1"/>
          <w:szCs w:val="24"/>
        </w:rPr>
        <w:t>į</w:t>
      </w:r>
      <w:r w:rsidR="00972521" w:rsidRPr="00972521">
        <w:rPr>
          <w:rFonts w:eastAsiaTheme="minorEastAsia"/>
          <w:color w:val="000000" w:themeColor="text1"/>
          <w:szCs w:val="24"/>
        </w:rPr>
        <w:t>, ekonomikos mokytojos įregistravo 10 MMB, kurios jau pradėjo savo veiklų įgyvendinimą. MMB „Viečio“ dalyvavo ExPO parodoje „Kalėdos sugrįžta 2021 m.“</w:t>
      </w:r>
    </w:p>
    <w:p w14:paraId="291D21DF" w14:textId="58D4C9E5" w:rsidR="00972521" w:rsidRPr="00972521" w:rsidRDefault="00972521" w:rsidP="00972521">
      <w:pPr>
        <w:spacing w:after="0" w:line="360" w:lineRule="auto"/>
        <w:ind w:left="0" w:firstLine="0"/>
        <w:jc w:val="left"/>
        <w:rPr>
          <w:rFonts w:eastAsiaTheme="minorHAnsi"/>
          <w:color w:val="000000" w:themeColor="text1"/>
          <w:szCs w:val="24"/>
          <w:lang w:eastAsia="en-US"/>
        </w:rPr>
      </w:pPr>
      <w:r w:rsidRPr="00972521">
        <w:rPr>
          <w:rFonts w:eastAsia="Calibri"/>
          <w:noProof/>
          <w:szCs w:val="24"/>
        </w:rPr>
        <w:t xml:space="preserve">       </w:t>
      </w:r>
      <w:r w:rsidR="00810B79">
        <w:rPr>
          <w:rFonts w:eastAsia="Calibri"/>
          <w:noProof/>
          <w:szCs w:val="24"/>
        </w:rPr>
        <w:t xml:space="preserve">     </w:t>
      </w:r>
      <w:r w:rsidRPr="00972521">
        <w:rPr>
          <w:rFonts w:eastAsia="Calibri"/>
          <w:noProof/>
          <w:szCs w:val="24"/>
        </w:rPr>
        <w:t xml:space="preserve"> </w:t>
      </w:r>
      <w:r w:rsidR="00A64EB2">
        <w:rPr>
          <w:rFonts w:eastAsia="Calibri"/>
          <w:noProof/>
          <w:szCs w:val="24"/>
        </w:rPr>
        <w:tab/>
      </w:r>
      <w:r w:rsidRPr="00972521">
        <w:rPr>
          <w:rFonts w:eastAsiaTheme="minorHAnsi"/>
          <w:color w:val="000000" w:themeColor="text1"/>
          <w:szCs w:val="24"/>
          <w:lang w:eastAsia="en-US"/>
        </w:rPr>
        <w:t>Dalykų mokytojai vykdė ilgalaikio tiriamosios veiklos projektą „Mano kraštas“.</w:t>
      </w:r>
      <w:r w:rsidRPr="00972521">
        <w:rPr>
          <w:rFonts w:asciiTheme="minorHAnsi" w:eastAsiaTheme="minorHAnsi" w:hAnsiTheme="minorHAnsi" w:cstheme="minorBidi"/>
          <w:color w:val="auto"/>
          <w:sz w:val="22"/>
          <w:lang w:eastAsia="en-US"/>
        </w:rPr>
        <w:t xml:space="preserve"> </w:t>
      </w:r>
      <w:r w:rsidRPr="00972521">
        <w:rPr>
          <w:rFonts w:eastAsiaTheme="minorHAnsi"/>
          <w:color w:val="000000" w:themeColor="text1"/>
          <w:szCs w:val="24"/>
          <w:lang w:eastAsia="en-US"/>
        </w:rPr>
        <w:t>Dorinio ugdymo (etika / tikyba)</w:t>
      </w:r>
      <w:r w:rsidRPr="00972521">
        <w:rPr>
          <w:rFonts w:asciiTheme="minorHAnsi" w:eastAsiaTheme="minorHAnsi" w:hAnsiTheme="minorHAnsi" w:cstheme="minorBidi"/>
          <w:color w:val="auto"/>
          <w:sz w:val="22"/>
          <w:lang w:eastAsia="en-US"/>
        </w:rPr>
        <w:t xml:space="preserve"> </w:t>
      </w:r>
      <w:r w:rsidRPr="00972521">
        <w:rPr>
          <w:rFonts w:eastAsiaTheme="minorHAnsi"/>
          <w:color w:val="auto"/>
          <w:szCs w:val="24"/>
          <w:lang w:eastAsia="en-US"/>
        </w:rPr>
        <w:t>temos: „</w:t>
      </w:r>
      <w:r w:rsidRPr="00972521">
        <w:rPr>
          <w:rFonts w:eastAsiaTheme="minorHAnsi"/>
          <w:color w:val="000000" w:themeColor="text1"/>
          <w:szCs w:val="24"/>
          <w:lang w:eastAsia="en-US"/>
        </w:rPr>
        <w:t xml:space="preserve">Piešiniais pasakoju Ariogalos miestelio ir Bažnyčios istoriją“, „Ariogalos miestelio ir Bažnyčios istorija iki 1940 m.“, „Mano </w:t>
      </w:r>
      <w:r w:rsidR="00C619B5">
        <w:rPr>
          <w:rFonts w:eastAsiaTheme="minorHAnsi"/>
          <w:color w:val="000000" w:themeColor="text1"/>
          <w:szCs w:val="24"/>
          <w:lang w:eastAsia="en-US"/>
        </w:rPr>
        <w:t>t</w:t>
      </w:r>
      <w:r w:rsidRPr="00972521">
        <w:rPr>
          <w:rFonts w:eastAsiaTheme="minorHAnsi"/>
          <w:color w:val="000000" w:themeColor="text1"/>
          <w:szCs w:val="24"/>
          <w:lang w:eastAsia="en-US"/>
        </w:rPr>
        <w:t>ėviškė“</w:t>
      </w:r>
      <w:r w:rsidR="00C619B5">
        <w:rPr>
          <w:rFonts w:eastAsiaTheme="minorHAnsi"/>
          <w:color w:val="000000" w:themeColor="text1"/>
          <w:szCs w:val="24"/>
          <w:lang w:eastAsia="en-US"/>
        </w:rPr>
        <w:t>;</w:t>
      </w:r>
      <w:r w:rsidRPr="00972521">
        <w:rPr>
          <w:rFonts w:eastAsiaTheme="minorHAnsi"/>
          <w:color w:val="000000" w:themeColor="text1"/>
          <w:szCs w:val="24"/>
          <w:lang w:eastAsia="en-US"/>
        </w:rPr>
        <w:t xml:space="preserve"> </w:t>
      </w:r>
      <w:r w:rsidR="00C619B5">
        <w:rPr>
          <w:rFonts w:eastAsiaTheme="minorHAnsi"/>
          <w:color w:val="000000" w:themeColor="text1"/>
          <w:szCs w:val="24"/>
          <w:lang w:eastAsia="en-US"/>
        </w:rPr>
        <w:t>g</w:t>
      </w:r>
      <w:r w:rsidRPr="00972521">
        <w:rPr>
          <w:rFonts w:eastAsiaTheme="minorHAnsi"/>
          <w:color w:val="000000" w:themeColor="text1"/>
          <w:szCs w:val="24"/>
          <w:lang w:eastAsia="en-US"/>
        </w:rPr>
        <w:t>eografij</w:t>
      </w:r>
      <w:r w:rsidR="00C619B5">
        <w:rPr>
          <w:rFonts w:eastAsiaTheme="minorHAnsi"/>
          <w:color w:val="000000" w:themeColor="text1"/>
          <w:szCs w:val="24"/>
          <w:lang w:eastAsia="en-US"/>
        </w:rPr>
        <w:t>os temos</w:t>
      </w:r>
      <w:r w:rsidRPr="00972521">
        <w:rPr>
          <w:rFonts w:eastAsiaTheme="minorHAnsi"/>
          <w:color w:val="000000" w:themeColor="text1"/>
          <w:szCs w:val="24"/>
          <w:lang w:eastAsia="en-US"/>
        </w:rPr>
        <w:t xml:space="preserve">: „Orientavimasis vietovėje (horizonto krypčių nustatymas kompasu, atstumų matavimas)“, „Orientavimasis vietovėje naudojantis vietovės planu ir prietaisais (azimutų nustatymas), </w:t>
      </w:r>
      <w:r w:rsidR="00CE7D4E">
        <w:rPr>
          <w:rFonts w:eastAsiaTheme="minorHAnsi"/>
          <w:color w:val="000000" w:themeColor="text1"/>
          <w:szCs w:val="24"/>
          <w:lang w:eastAsia="en-US"/>
        </w:rPr>
        <w:t>t</w:t>
      </w:r>
      <w:r w:rsidRPr="00972521">
        <w:rPr>
          <w:rFonts w:eastAsiaTheme="minorHAnsi"/>
          <w:color w:val="000000" w:themeColor="text1"/>
          <w:szCs w:val="24"/>
          <w:lang w:eastAsia="en-US"/>
        </w:rPr>
        <w:t xml:space="preserve">iriamasis darbas „Vandens tiekimas, kokybė, sunaudojimas. Nuotekų valymas“, </w:t>
      </w:r>
      <w:r w:rsidR="00CE7D4E">
        <w:rPr>
          <w:rFonts w:eastAsiaTheme="minorHAnsi"/>
          <w:color w:val="000000" w:themeColor="text1"/>
          <w:szCs w:val="24"/>
          <w:lang w:eastAsia="en-US"/>
        </w:rPr>
        <w:t>tiriamosios veiklos</w:t>
      </w:r>
      <w:r w:rsidRPr="00972521">
        <w:rPr>
          <w:rFonts w:eastAsiaTheme="minorHAnsi"/>
          <w:color w:val="000000" w:themeColor="text1"/>
          <w:szCs w:val="24"/>
          <w:lang w:eastAsia="en-US"/>
        </w:rPr>
        <w:t xml:space="preserve"> „Gyvensenos skirtumai Raseinių r. kaime ir mieste“</w:t>
      </w:r>
      <w:r w:rsidR="00CE7D4E">
        <w:rPr>
          <w:rFonts w:eastAsiaTheme="minorHAnsi"/>
          <w:color w:val="000000" w:themeColor="text1"/>
          <w:szCs w:val="24"/>
          <w:lang w:eastAsia="en-US"/>
        </w:rPr>
        <w:t>,</w:t>
      </w:r>
      <w:r w:rsidRPr="00972521">
        <w:rPr>
          <w:rFonts w:eastAsiaTheme="minorHAnsi"/>
          <w:color w:val="000000" w:themeColor="text1"/>
          <w:szCs w:val="24"/>
          <w:lang w:eastAsia="en-US"/>
        </w:rPr>
        <w:t xml:space="preserve"> „Pramonės įmonės charakteristika“,  „Dirvožemių paplitimas Ariogalos seniūnijoje</w:t>
      </w:r>
      <w:r w:rsidR="001C7444">
        <w:rPr>
          <w:rFonts w:eastAsiaTheme="minorHAnsi"/>
          <w:color w:val="000000" w:themeColor="text1"/>
          <w:szCs w:val="24"/>
          <w:lang w:eastAsia="en-US"/>
        </w:rPr>
        <w:t>“;</w:t>
      </w:r>
      <w:r w:rsidR="00CE7D4E">
        <w:rPr>
          <w:rFonts w:eastAsiaTheme="minorHAnsi"/>
          <w:color w:val="000000" w:themeColor="text1"/>
          <w:szCs w:val="24"/>
          <w:lang w:eastAsia="en-US"/>
        </w:rPr>
        <w:t xml:space="preserve"> p</w:t>
      </w:r>
      <w:r w:rsidRPr="00972521">
        <w:rPr>
          <w:rFonts w:eastAsiaTheme="minorHAnsi"/>
          <w:color w:val="000000" w:themeColor="text1"/>
          <w:szCs w:val="24"/>
          <w:lang w:eastAsia="en-US"/>
        </w:rPr>
        <w:t>ilietiškumo pagrindų temos: „Pilietiškumo ir patriotiškumo pavyzdžiai Ariogalos seniūnijoje“, „Ariogalos seniūnijos ir Ariogalos apylinkių seniūnijos valstybinių inst</w:t>
      </w:r>
      <w:r w:rsidR="00CE7D4E">
        <w:rPr>
          <w:rFonts w:eastAsiaTheme="minorHAnsi"/>
          <w:color w:val="000000" w:themeColor="text1"/>
          <w:szCs w:val="24"/>
          <w:lang w:eastAsia="en-US"/>
        </w:rPr>
        <w:t>itucijų įtaka krašto žmonėms“, i</w:t>
      </w:r>
      <w:r w:rsidRPr="00972521">
        <w:rPr>
          <w:rFonts w:eastAsiaTheme="minorHAnsi"/>
          <w:color w:val="000000" w:themeColor="text1"/>
          <w:szCs w:val="24"/>
          <w:lang w:eastAsia="en-US"/>
        </w:rPr>
        <w:t>storijos dalyko temos:</w:t>
      </w:r>
      <w:r w:rsidRPr="00972521">
        <w:rPr>
          <w:rFonts w:asciiTheme="minorHAnsi" w:eastAsiaTheme="minorHAnsi" w:hAnsiTheme="minorHAnsi" w:cstheme="minorBidi"/>
          <w:color w:val="auto"/>
          <w:sz w:val="22"/>
          <w:lang w:eastAsia="en-US"/>
        </w:rPr>
        <w:t xml:space="preserve"> „</w:t>
      </w:r>
      <w:r w:rsidRPr="00972521">
        <w:rPr>
          <w:rFonts w:eastAsiaTheme="minorHAnsi"/>
          <w:color w:val="000000" w:themeColor="text1"/>
          <w:szCs w:val="24"/>
          <w:lang w:eastAsia="en-US"/>
        </w:rPr>
        <w:t>Mano krašto tradicinė kultūra“, „Mano krašto piliakalniai“, „Mano krašto tradicinė kultūra. Savitumas, išskirtinumas“, „1861</w:t>
      </w:r>
      <w:r w:rsidR="001C7444">
        <w:rPr>
          <w:rFonts w:eastAsiaTheme="minorHAnsi"/>
          <w:color w:val="000000" w:themeColor="text1"/>
          <w:szCs w:val="24"/>
          <w:lang w:eastAsia="en-US"/>
        </w:rPr>
        <w:t>–</w:t>
      </w:r>
      <w:r w:rsidRPr="00972521">
        <w:rPr>
          <w:rFonts w:eastAsiaTheme="minorHAnsi"/>
          <w:color w:val="000000" w:themeColor="text1"/>
          <w:szCs w:val="24"/>
          <w:lang w:eastAsia="en-US"/>
        </w:rPr>
        <w:t>1863 m. sukilimo pėdsakais Ariogalos krašte</w:t>
      </w:r>
      <w:r w:rsidR="00CE7D4E">
        <w:rPr>
          <w:rFonts w:eastAsiaTheme="minorHAnsi"/>
          <w:color w:val="000000" w:themeColor="text1"/>
          <w:szCs w:val="24"/>
          <w:lang w:eastAsia="en-US"/>
        </w:rPr>
        <w:t>“, „Čė</w:t>
      </w:r>
      <w:r w:rsidRPr="00972521">
        <w:rPr>
          <w:rFonts w:eastAsiaTheme="minorHAnsi"/>
          <w:color w:val="000000" w:themeColor="text1"/>
          <w:szCs w:val="24"/>
          <w:lang w:eastAsia="en-US"/>
        </w:rPr>
        <w:t>kuvos dvaro reikšmė Ariogalos kraštui“, „Ariogališkiai“</w:t>
      </w:r>
      <w:r w:rsidR="001C7444">
        <w:rPr>
          <w:rFonts w:eastAsiaTheme="minorHAnsi"/>
          <w:color w:val="000000" w:themeColor="text1"/>
          <w:szCs w:val="24"/>
          <w:lang w:eastAsia="en-US"/>
        </w:rPr>
        <w:t>;</w:t>
      </w:r>
      <w:r w:rsidR="00CE7D4E">
        <w:rPr>
          <w:rFonts w:eastAsiaTheme="minorHAnsi"/>
          <w:color w:val="000000" w:themeColor="text1"/>
          <w:szCs w:val="24"/>
          <w:lang w:eastAsia="en-US"/>
        </w:rPr>
        <w:t xml:space="preserve"> e</w:t>
      </w:r>
      <w:r w:rsidRPr="00972521">
        <w:rPr>
          <w:rFonts w:eastAsiaTheme="minorHAnsi"/>
          <w:color w:val="000000" w:themeColor="text1"/>
          <w:szCs w:val="24"/>
          <w:lang w:eastAsia="en-US"/>
        </w:rPr>
        <w:t>konomikos ir verslumo pagrindų tema: „Ariogalos krašto verslai“.</w:t>
      </w:r>
    </w:p>
    <w:p w14:paraId="5DA92F7E" w14:textId="765245E8" w:rsidR="00CE7D4E" w:rsidRPr="00CE7D4E" w:rsidRDefault="00CE7D4E" w:rsidP="00CE7D4E">
      <w:pPr>
        <w:spacing w:after="160" w:line="360" w:lineRule="auto"/>
        <w:ind w:left="0" w:firstLine="0"/>
        <w:contextualSpacing/>
        <w:rPr>
          <w:color w:val="auto"/>
          <w:szCs w:val="24"/>
        </w:rPr>
      </w:pPr>
      <w:r>
        <w:rPr>
          <w:color w:val="auto"/>
          <w:szCs w:val="24"/>
        </w:rPr>
        <w:t xml:space="preserve">      </w:t>
      </w:r>
      <w:r w:rsidR="00810B79">
        <w:rPr>
          <w:color w:val="auto"/>
          <w:szCs w:val="24"/>
        </w:rPr>
        <w:t xml:space="preserve">   </w:t>
      </w:r>
      <w:r>
        <w:rPr>
          <w:color w:val="auto"/>
          <w:szCs w:val="24"/>
        </w:rPr>
        <w:t xml:space="preserve">  </w:t>
      </w:r>
      <w:r w:rsidR="00A64EB2">
        <w:rPr>
          <w:color w:val="auto"/>
          <w:szCs w:val="24"/>
        </w:rPr>
        <w:tab/>
      </w:r>
      <w:r w:rsidRPr="00CE7D4E">
        <w:rPr>
          <w:color w:val="auto"/>
          <w:szCs w:val="24"/>
        </w:rPr>
        <w:t xml:space="preserve">Mokytojai </w:t>
      </w:r>
      <w:r>
        <w:rPr>
          <w:color w:val="auto"/>
          <w:szCs w:val="24"/>
        </w:rPr>
        <w:t xml:space="preserve">pamokose </w:t>
      </w:r>
      <w:r w:rsidRPr="00CE7D4E">
        <w:rPr>
          <w:color w:val="auto"/>
          <w:szCs w:val="24"/>
        </w:rPr>
        <w:t>stengėsi sukurti malonią, darbui tinkamą aplinką, sudarė galimybes bei ragino mokinius kuo dažniau panaudoti išmoktas žinias praktiškai. Dauguma mokytojų pamokose taikė mokymo mokytis strategiją, aktyvaus mokymosi strategiją ir aktyvaus mokymosi metodus akcentuojant grįžtamąjį ryšį. Pradėtas taikyti įsitraukusio mokymo metodikos integravimas į mokinių ugdymo procesą.</w:t>
      </w:r>
    </w:p>
    <w:p w14:paraId="3E8FD98D" w14:textId="0B653D80" w:rsidR="00972521" w:rsidRPr="00CE7D4E" w:rsidRDefault="00CE7D4E" w:rsidP="00A64EB2">
      <w:pPr>
        <w:spacing w:after="160" w:line="360" w:lineRule="auto"/>
        <w:ind w:left="0" w:firstLine="1296"/>
        <w:contextualSpacing/>
        <w:rPr>
          <w:szCs w:val="24"/>
          <w:lang w:eastAsia="en-US"/>
        </w:rPr>
      </w:pPr>
      <w:r w:rsidRPr="00CE7D4E">
        <w:rPr>
          <w:color w:val="auto"/>
          <w:szCs w:val="24"/>
        </w:rPr>
        <w:t xml:space="preserve">Metodinėje grupėje </w:t>
      </w:r>
      <w:r>
        <w:rPr>
          <w:color w:val="auto"/>
          <w:szCs w:val="24"/>
        </w:rPr>
        <w:t xml:space="preserve">buvo </w:t>
      </w:r>
      <w:r w:rsidRPr="00CE7D4E">
        <w:rPr>
          <w:color w:val="auto"/>
          <w:szCs w:val="24"/>
        </w:rPr>
        <w:t>aptarti valstybinių brandos egzaminų rezultatai,</w:t>
      </w:r>
      <w:r>
        <w:rPr>
          <w:color w:val="auto"/>
          <w:szCs w:val="24"/>
        </w:rPr>
        <w:t xml:space="preserve"> atlikta kokybinė analizė. </w:t>
      </w:r>
      <w:r w:rsidRPr="00CE7D4E">
        <w:rPr>
          <w:rFonts w:eastAsiaTheme="minorHAnsi"/>
          <w:color w:val="auto"/>
          <w:szCs w:val="24"/>
          <w:lang w:eastAsia="en-US"/>
        </w:rPr>
        <w:t xml:space="preserve">Dalykų mokytojai rengė užduotis ir vykdė mokyklines olimpiadas, dalyvavo rajoninių olimpiadų ir  konkursų vertinimo komisijose. </w:t>
      </w:r>
      <w:r w:rsidRPr="00CE7D4E">
        <w:rPr>
          <w:szCs w:val="24"/>
          <w:lang w:eastAsia="en-US"/>
        </w:rPr>
        <w:t xml:space="preserve"> Dorinio ugdymo (etika / tikyba) mokytojos parengė mokyklinio dorinio ugdymo konkurso „Protų mūšis 2021“ 8</w:t>
      </w:r>
      <w:r w:rsidR="00A64EB2">
        <w:rPr>
          <w:szCs w:val="24"/>
          <w:lang w:eastAsia="en-US"/>
        </w:rPr>
        <w:t>–</w:t>
      </w:r>
      <w:r w:rsidRPr="00CE7D4E">
        <w:rPr>
          <w:szCs w:val="24"/>
          <w:lang w:eastAsia="en-US"/>
        </w:rPr>
        <w:t>I gimnazijos klasėse užduotis, vertino darbus, aptarė rezultatus</w:t>
      </w:r>
      <w:r>
        <w:rPr>
          <w:szCs w:val="24"/>
          <w:lang w:eastAsia="en-US"/>
        </w:rPr>
        <w:t>, p</w:t>
      </w:r>
      <w:r w:rsidRPr="00CE7D4E">
        <w:rPr>
          <w:szCs w:val="24"/>
          <w:lang w:eastAsia="en-US"/>
        </w:rPr>
        <w:t>arengė mokinius rajoniniam teisinių žinių konkursui „TEMIDĖ“</w:t>
      </w:r>
      <w:r w:rsidR="00A64EB2">
        <w:rPr>
          <w:szCs w:val="24"/>
          <w:lang w:eastAsia="en-US"/>
        </w:rPr>
        <w:t>.</w:t>
      </w:r>
      <w:r w:rsidRPr="00CE7D4E">
        <w:rPr>
          <w:szCs w:val="24"/>
          <w:lang w:eastAsia="en-US"/>
        </w:rPr>
        <w:t xml:space="preserve"> </w:t>
      </w:r>
    </w:p>
    <w:p w14:paraId="2F99DBD4" w14:textId="2D6CF96D" w:rsidR="002C3BDC" w:rsidRPr="00F465B4" w:rsidRDefault="002C3BDC" w:rsidP="00900951">
      <w:pPr>
        <w:spacing w:line="360" w:lineRule="auto"/>
        <w:rPr>
          <w:color w:val="auto"/>
        </w:rPr>
      </w:pPr>
      <w:r w:rsidRPr="00F465B4">
        <w:rPr>
          <w:color w:val="auto"/>
        </w:rPr>
        <w:t xml:space="preserve">                    </w:t>
      </w:r>
      <w:r w:rsidRPr="00F465B4">
        <w:rPr>
          <w:i/>
          <w:color w:val="auto"/>
        </w:rPr>
        <w:t>Kalbų metodinė grupė</w:t>
      </w:r>
      <w:r w:rsidR="00F55286">
        <w:rPr>
          <w:color w:val="auto"/>
        </w:rPr>
        <w:t>: buvo organizuoti</w:t>
      </w:r>
      <w:r w:rsidRPr="00F465B4">
        <w:rPr>
          <w:color w:val="auto"/>
        </w:rPr>
        <w:t xml:space="preserve"> V. Mačernio, B. Sruogos jubiliejų minėjimai, Poezijos dienos šventė, Gimtosios kalbos šventė, Knygnešio dienos paminėjimas (nuotoliniu būdu) ir Maironio 159 gimtadienio šventė III klasės mokiniams gimnazijoje</w:t>
      </w:r>
      <w:r w:rsidR="009432B0">
        <w:rPr>
          <w:color w:val="auto"/>
        </w:rPr>
        <w:t xml:space="preserve">, </w:t>
      </w:r>
      <w:r w:rsidRPr="00F465B4">
        <w:rPr>
          <w:color w:val="auto"/>
        </w:rPr>
        <w:t>Vasario 16</w:t>
      </w:r>
      <w:r w:rsidR="009432B0">
        <w:rPr>
          <w:color w:val="auto"/>
        </w:rPr>
        <w:t>-osios</w:t>
      </w:r>
      <w:r w:rsidRPr="00F465B4">
        <w:rPr>
          <w:color w:val="auto"/>
        </w:rPr>
        <w:t xml:space="preserve"> renginys ,,Lietuva, tau mano </w:t>
      </w:r>
      <w:r w:rsidRPr="00F465B4">
        <w:rPr>
          <w:color w:val="auto"/>
        </w:rPr>
        <w:lastRenderedPageBreak/>
        <w:t xml:space="preserve">mintys, žodžiai“. </w:t>
      </w:r>
      <w:r w:rsidR="00556D6A" w:rsidRPr="00F465B4">
        <w:rPr>
          <w:color w:val="auto"/>
        </w:rPr>
        <w:t>Dalyvauta r</w:t>
      </w:r>
      <w:r w:rsidRPr="00F465B4">
        <w:rPr>
          <w:color w:val="auto"/>
        </w:rPr>
        <w:t>ajono  bendrojo ugdymo įstaigų 5</w:t>
      </w:r>
      <w:r w:rsidR="009432B0">
        <w:rPr>
          <w:color w:val="auto"/>
        </w:rPr>
        <w:t>–</w:t>
      </w:r>
      <w:r w:rsidRPr="00F465B4">
        <w:rPr>
          <w:color w:val="auto"/>
        </w:rPr>
        <w:t>8 k</w:t>
      </w:r>
      <w:r w:rsidR="00556D6A" w:rsidRPr="00F465B4">
        <w:rPr>
          <w:color w:val="auto"/>
        </w:rPr>
        <w:t>lasių mokinių diktanto konkurse</w:t>
      </w:r>
      <w:r w:rsidRPr="00F465B4">
        <w:rPr>
          <w:color w:val="auto"/>
        </w:rPr>
        <w:t xml:space="preserve"> ,,Raštingiausias moki</w:t>
      </w:r>
      <w:r w:rsidR="00556D6A" w:rsidRPr="00F465B4">
        <w:rPr>
          <w:color w:val="auto"/>
        </w:rPr>
        <w:t>nys 2021</w:t>
      </w:r>
      <w:r w:rsidR="009432B0">
        <w:rPr>
          <w:color w:val="auto"/>
        </w:rPr>
        <w:t>“</w:t>
      </w:r>
      <w:r w:rsidR="00556D6A" w:rsidRPr="00F465B4">
        <w:rPr>
          <w:color w:val="auto"/>
        </w:rPr>
        <w:t>,</w:t>
      </w:r>
      <w:r w:rsidRPr="00F465B4">
        <w:rPr>
          <w:color w:val="auto"/>
        </w:rPr>
        <w:t xml:space="preserve"> Lietuvių kalbos ir literatūros olimpiados Lietuvos ir užsienio lietuviškų mokyklų 9</w:t>
      </w:r>
      <w:r w:rsidR="009432B0">
        <w:rPr>
          <w:color w:val="auto"/>
        </w:rPr>
        <w:t>–</w:t>
      </w:r>
      <w:r w:rsidRPr="00F465B4">
        <w:rPr>
          <w:color w:val="auto"/>
        </w:rPr>
        <w:t>1</w:t>
      </w:r>
      <w:r w:rsidR="00556D6A" w:rsidRPr="00F465B4">
        <w:rPr>
          <w:color w:val="auto"/>
        </w:rPr>
        <w:t>2 klasių mokiniams rajono etape</w:t>
      </w:r>
      <w:r w:rsidRPr="00F465B4">
        <w:rPr>
          <w:color w:val="auto"/>
        </w:rPr>
        <w:t>. Kovo mėn</w:t>
      </w:r>
      <w:r w:rsidR="009432B0">
        <w:rPr>
          <w:color w:val="auto"/>
        </w:rPr>
        <w:t>.</w:t>
      </w:r>
      <w:r w:rsidRPr="00F465B4">
        <w:rPr>
          <w:color w:val="auto"/>
        </w:rPr>
        <w:t xml:space="preserve"> analizuota Įsitraukusio mokymo metodikos integravimas į mokinių ugdymo </w:t>
      </w:r>
      <w:r w:rsidR="00556D6A" w:rsidRPr="00F465B4">
        <w:rPr>
          <w:color w:val="auto"/>
        </w:rPr>
        <w:t>procesą ir sklaida. Grupės nariai</w:t>
      </w:r>
      <w:r w:rsidRPr="00F465B4">
        <w:rPr>
          <w:color w:val="auto"/>
        </w:rPr>
        <w:t xml:space="preserve"> pasidalino patirtimi apie šio mokymo integravi</w:t>
      </w:r>
      <w:r w:rsidR="00556D6A" w:rsidRPr="00F465B4">
        <w:rPr>
          <w:color w:val="auto"/>
        </w:rPr>
        <w:t>mo galimybes,</w:t>
      </w:r>
      <w:r w:rsidRPr="00F465B4">
        <w:rPr>
          <w:color w:val="auto"/>
        </w:rPr>
        <w:t xml:space="preserve"> kuriuos ir kokiu nuoseklumu metodus taikyti</w:t>
      </w:r>
      <w:r w:rsidR="009432B0">
        <w:rPr>
          <w:color w:val="auto"/>
        </w:rPr>
        <w:t>,</w:t>
      </w:r>
      <w:r w:rsidRPr="00F465B4">
        <w:rPr>
          <w:color w:val="auto"/>
        </w:rPr>
        <w:t xml:space="preserve"> priklauso nuo daugelio veiksnių: mokyklos, klasės specifikos, mokytojo veiklos prioritetų, pamokos temos, mokslo metų laikotarpio ir kt. Svarbu kiekvieną pamoką įtraukti mokinius į aktyvią kūrybinio ir kritinio mąstymo reikalaujančią veiklą tam, kad jie įprastų kelti klausimus. Mokinių raštingumo galių plėtojimas turi būti ne atsitiktinė, bet sisteminga, struktūruota ir kryptinga veikla. Kovo mėn. taip pat svarstyta </w:t>
      </w:r>
      <w:r w:rsidR="009432B0">
        <w:rPr>
          <w:color w:val="auto"/>
        </w:rPr>
        <w:t>i</w:t>
      </w:r>
      <w:r w:rsidRPr="00F465B4">
        <w:rPr>
          <w:color w:val="auto"/>
        </w:rPr>
        <w:t>nformacinių komunikacinių technologijų taikymas ugdymo procese</w:t>
      </w:r>
      <w:r w:rsidR="00556D6A" w:rsidRPr="00F465B4">
        <w:rPr>
          <w:color w:val="auto"/>
        </w:rPr>
        <w:t xml:space="preserve">. </w:t>
      </w:r>
      <w:r w:rsidRPr="00F465B4">
        <w:rPr>
          <w:color w:val="auto"/>
        </w:rPr>
        <w:t>Pastebėta, jog technologijos suteikia daugiau galimybių ne tik mokymosi procesui, bet ir mokykl</w:t>
      </w:r>
      <w:r w:rsidR="009432B0">
        <w:rPr>
          <w:color w:val="auto"/>
        </w:rPr>
        <w:t>ai</w:t>
      </w:r>
      <w:r w:rsidRPr="00F465B4">
        <w:rPr>
          <w:color w:val="auto"/>
        </w:rPr>
        <w:t xml:space="preserve"> kaip atvir</w:t>
      </w:r>
      <w:r w:rsidR="009432B0">
        <w:rPr>
          <w:color w:val="auto"/>
        </w:rPr>
        <w:t>ai</w:t>
      </w:r>
      <w:r w:rsidRPr="00F465B4">
        <w:rPr>
          <w:color w:val="auto"/>
        </w:rPr>
        <w:t xml:space="preserve"> besimokanči</w:t>
      </w:r>
      <w:r w:rsidR="009432B0">
        <w:rPr>
          <w:color w:val="auto"/>
        </w:rPr>
        <w:t>ai</w:t>
      </w:r>
      <w:r w:rsidRPr="00F465B4">
        <w:rPr>
          <w:color w:val="auto"/>
        </w:rPr>
        <w:t xml:space="preserve"> bendruomen</w:t>
      </w:r>
      <w:r w:rsidR="009432B0">
        <w:rPr>
          <w:color w:val="auto"/>
        </w:rPr>
        <w:t>ei</w:t>
      </w:r>
      <w:r w:rsidRPr="00F465B4">
        <w:rPr>
          <w:color w:val="auto"/>
        </w:rPr>
        <w:t xml:space="preserve"> funkcion</w:t>
      </w:r>
      <w:r w:rsidR="009432B0">
        <w:rPr>
          <w:color w:val="auto"/>
        </w:rPr>
        <w:t>uoti</w:t>
      </w:r>
      <w:r w:rsidRPr="00F465B4">
        <w:rPr>
          <w:color w:val="auto"/>
        </w:rPr>
        <w:t>. Jos užtikrina geresnius ryšius bei atskirties mažinimą tarp visų ugdymo proceso dalyvių, skatina kolegišką profesionalų bendradarbiavimą.</w:t>
      </w:r>
    </w:p>
    <w:p w14:paraId="7153AA45" w14:textId="0EA2C9D6" w:rsidR="0085567E" w:rsidRPr="00F465B4" w:rsidRDefault="00556D6A" w:rsidP="009432B0">
      <w:pPr>
        <w:spacing w:line="360" w:lineRule="auto"/>
        <w:rPr>
          <w:color w:val="auto"/>
        </w:rPr>
      </w:pPr>
      <w:r w:rsidRPr="00F465B4">
        <w:rPr>
          <w:color w:val="auto"/>
        </w:rPr>
        <w:t xml:space="preserve">                </w:t>
      </w:r>
      <w:r w:rsidR="000F29F5">
        <w:rPr>
          <w:color w:val="auto"/>
        </w:rPr>
        <w:tab/>
      </w:r>
      <w:r w:rsidRPr="00F465B4">
        <w:rPr>
          <w:color w:val="auto"/>
        </w:rPr>
        <w:t xml:space="preserve">Spalio mėn. </w:t>
      </w:r>
      <w:r w:rsidR="002C3BDC" w:rsidRPr="00F465B4">
        <w:rPr>
          <w:color w:val="auto"/>
        </w:rPr>
        <w:t>vyko mokyklinis 5</w:t>
      </w:r>
      <w:r w:rsidR="009432B0">
        <w:rPr>
          <w:color w:val="auto"/>
        </w:rPr>
        <w:t>–</w:t>
      </w:r>
      <w:r w:rsidR="002C3BDC" w:rsidRPr="00F465B4">
        <w:rPr>
          <w:color w:val="auto"/>
        </w:rPr>
        <w:t xml:space="preserve">6 klasių anglų kalbos </w:t>
      </w:r>
      <w:r w:rsidR="002C3BDC" w:rsidRPr="009432B0">
        <w:rPr>
          <w:i/>
          <w:iCs/>
          <w:color w:val="auto"/>
        </w:rPr>
        <w:t>spelling'o</w:t>
      </w:r>
      <w:r w:rsidR="002C3BDC" w:rsidRPr="00F465B4">
        <w:rPr>
          <w:color w:val="auto"/>
        </w:rPr>
        <w:t xml:space="preserve"> (tarimo paraidžiui) k</w:t>
      </w:r>
      <w:r w:rsidRPr="00F465B4">
        <w:rPr>
          <w:color w:val="auto"/>
        </w:rPr>
        <w:t xml:space="preserve">onkursas </w:t>
      </w:r>
      <w:r w:rsidR="009432B0">
        <w:rPr>
          <w:color w:val="auto"/>
        </w:rPr>
        <w:t>„</w:t>
      </w:r>
      <w:r w:rsidRPr="00F465B4">
        <w:rPr>
          <w:color w:val="auto"/>
        </w:rPr>
        <w:t>Spelling Bee</w:t>
      </w:r>
      <w:r w:rsidR="009432B0">
        <w:rPr>
          <w:color w:val="auto"/>
        </w:rPr>
        <w:t>“</w:t>
      </w:r>
      <w:r w:rsidRPr="00F465B4">
        <w:rPr>
          <w:color w:val="auto"/>
        </w:rPr>
        <w:t>,</w:t>
      </w:r>
      <w:r w:rsidR="002C3BDC" w:rsidRPr="00F465B4">
        <w:rPr>
          <w:color w:val="auto"/>
        </w:rPr>
        <w:t xml:space="preserve"> 7</w:t>
      </w:r>
      <w:r w:rsidR="009432B0">
        <w:rPr>
          <w:color w:val="auto"/>
        </w:rPr>
        <w:t>–</w:t>
      </w:r>
      <w:r w:rsidR="002C3BDC" w:rsidRPr="00F465B4">
        <w:rPr>
          <w:color w:val="auto"/>
        </w:rPr>
        <w:t xml:space="preserve">8 klasių mokyklinė anglų kalbos viktorina </w:t>
      </w:r>
      <w:r w:rsidR="009432B0">
        <w:rPr>
          <w:color w:val="auto"/>
        </w:rPr>
        <w:t>„</w:t>
      </w:r>
      <w:r w:rsidR="002C3BDC" w:rsidRPr="00F465B4">
        <w:rPr>
          <w:color w:val="auto"/>
        </w:rPr>
        <w:t>Be Smart</w:t>
      </w:r>
      <w:r w:rsidR="009432B0">
        <w:rPr>
          <w:color w:val="auto"/>
        </w:rPr>
        <w:t>“</w:t>
      </w:r>
      <w:r w:rsidR="002C3BDC" w:rsidRPr="00F465B4">
        <w:rPr>
          <w:color w:val="auto"/>
        </w:rPr>
        <w:t xml:space="preserve">. </w:t>
      </w:r>
      <w:r w:rsidRPr="00F465B4">
        <w:rPr>
          <w:color w:val="auto"/>
        </w:rPr>
        <w:t xml:space="preserve"> </w:t>
      </w:r>
      <w:r w:rsidR="002C3BDC" w:rsidRPr="00F465B4">
        <w:rPr>
          <w:color w:val="auto"/>
        </w:rPr>
        <w:t>Mokiniai dalyvavo mokyklinėse ir rajoninėse anglų kalbos, lietuvių kalbos ir literatūros, vokiečių  ir rusų kalbų olimpiadose, mokytojos ruošė užduotis, dalyvavo vertin</w:t>
      </w:r>
      <w:r w:rsidR="009432B0">
        <w:rPr>
          <w:color w:val="auto"/>
        </w:rPr>
        <w:t>ant</w:t>
      </w:r>
      <w:r w:rsidR="002C3BDC" w:rsidRPr="00F465B4">
        <w:rPr>
          <w:color w:val="auto"/>
        </w:rPr>
        <w:t xml:space="preserve">. Dalyvauta respublikiniame oratorių konkurse </w:t>
      </w:r>
      <w:r w:rsidR="009432B0" w:rsidRPr="00F465B4">
        <w:rPr>
          <w:color w:val="auto"/>
        </w:rPr>
        <w:t>anglų kalba</w:t>
      </w:r>
      <w:r w:rsidR="009432B0">
        <w:rPr>
          <w:color w:val="auto"/>
        </w:rPr>
        <w:t xml:space="preserve"> tarp </w:t>
      </w:r>
      <w:r w:rsidR="002C3BDC" w:rsidRPr="00F465B4">
        <w:rPr>
          <w:color w:val="auto"/>
        </w:rPr>
        <w:t>7</w:t>
      </w:r>
      <w:r w:rsidR="009432B0">
        <w:rPr>
          <w:color w:val="auto"/>
        </w:rPr>
        <w:t>–</w:t>
      </w:r>
      <w:r w:rsidR="002C3BDC" w:rsidRPr="00F465B4">
        <w:rPr>
          <w:color w:val="auto"/>
        </w:rPr>
        <w:t xml:space="preserve">8 klasių ir III gimnazijos klasių, tarptautiniame </w:t>
      </w:r>
      <w:r w:rsidR="002C3BDC" w:rsidRPr="009432B0">
        <w:rPr>
          <w:i/>
          <w:iCs/>
          <w:color w:val="auto"/>
        </w:rPr>
        <w:t>e-twinning</w:t>
      </w:r>
      <w:r w:rsidR="002C3BDC" w:rsidRPr="00F465B4">
        <w:rPr>
          <w:color w:val="auto"/>
        </w:rPr>
        <w:t xml:space="preserve"> projekte ,,Global Eco Project</w:t>
      </w:r>
      <w:r w:rsidR="009432B0">
        <w:rPr>
          <w:color w:val="auto"/>
        </w:rPr>
        <w:t>“</w:t>
      </w:r>
      <w:r w:rsidR="00AC69A8">
        <w:rPr>
          <w:color w:val="auto"/>
        </w:rPr>
        <w:t xml:space="preserve">, </w:t>
      </w:r>
      <w:r w:rsidR="002C3BDC" w:rsidRPr="00F465B4">
        <w:rPr>
          <w:color w:val="auto"/>
        </w:rPr>
        <w:t>tarptautinia</w:t>
      </w:r>
      <w:r w:rsidR="00AC69A8">
        <w:rPr>
          <w:color w:val="auto"/>
        </w:rPr>
        <w:t>me epistolinio rašinio konkurse.</w:t>
      </w:r>
    </w:p>
    <w:p w14:paraId="45273C00" w14:textId="097D50FB" w:rsidR="0085567E" w:rsidRPr="00F465B4" w:rsidRDefault="00070AA4" w:rsidP="00D9639A">
      <w:pPr>
        <w:spacing w:line="360" w:lineRule="auto"/>
        <w:rPr>
          <w:rFonts w:eastAsia="Calibri"/>
          <w:color w:val="auto"/>
          <w:szCs w:val="24"/>
          <w:lang w:eastAsia="en-US"/>
        </w:rPr>
      </w:pPr>
      <w:r>
        <w:rPr>
          <w:i/>
          <w:color w:val="auto"/>
        </w:rPr>
        <w:t xml:space="preserve">              </w:t>
      </w:r>
      <w:r w:rsidR="000F29F5">
        <w:rPr>
          <w:i/>
          <w:color w:val="auto"/>
        </w:rPr>
        <w:tab/>
      </w:r>
      <w:r w:rsidR="0085567E" w:rsidRPr="00F465B4">
        <w:rPr>
          <w:i/>
          <w:color w:val="auto"/>
        </w:rPr>
        <w:t xml:space="preserve">Tiksliųjų </w:t>
      </w:r>
      <w:r w:rsidR="00810B79">
        <w:rPr>
          <w:i/>
          <w:color w:val="auto"/>
        </w:rPr>
        <w:t xml:space="preserve">ir gamtos </w:t>
      </w:r>
      <w:r w:rsidR="0085567E" w:rsidRPr="00F465B4">
        <w:rPr>
          <w:i/>
          <w:color w:val="auto"/>
        </w:rPr>
        <w:t>mokslų metodinė grupė</w:t>
      </w:r>
      <w:r w:rsidR="0085567E" w:rsidRPr="00F465B4">
        <w:rPr>
          <w:color w:val="auto"/>
        </w:rPr>
        <w:t xml:space="preserve">: </w:t>
      </w:r>
      <w:r w:rsidR="0085567E" w:rsidRPr="00F465B4">
        <w:rPr>
          <w:rFonts w:eastAsia="Calibri"/>
          <w:color w:val="auto"/>
          <w:szCs w:val="24"/>
          <w:lang w:eastAsia="en-US"/>
        </w:rPr>
        <w:t>mokytojai dalyvavo  270,5 val. apimties seminaruose. Atlikta dalykų VBE, PUP, NMPP rezultatų analizė, parengtos rekomend</w:t>
      </w:r>
      <w:r w:rsidR="00812225">
        <w:rPr>
          <w:rFonts w:eastAsia="Calibri"/>
          <w:color w:val="auto"/>
          <w:szCs w:val="24"/>
          <w:lang w:eastAsia="en-US"/>
        </w:rPr>
        <w:t>acijos rezultatams gerinti. Dvi mokytojos</w:t>
      </w:r>
      <w:r w:rsidR="0085567E" w:rsidRPr="00F465B4">
        <w:rPr>
          <w:rFonts w:eastAsia="Calibri"/>
          <w:color w:val="auto"/>
          <w:szCs w:val="24"/>
          <w:lang w:eastAsia="en-US"/>
        </w:rPr>
        <w:t xml:space="preserve"> dalyvavo </w:t>
      </w:r>
      <w:r w:rsidR="000F29F5">
        <w:rPr>
          <w:rFonts w:eastAsia="Calibri"/>
          <w:color w:val="auto"/>
          <w:szCs w:val="24"/>
          <w:lang w:eastAsia="en-US"/>
        </w:rPr>
        <w:t xml:space="preserve">vertinant </w:t>
      </w:r>
      <w:r w:rsidR="0085567E" w:rsidRPr="00F465B4">
        <w:rPr>
          <w:rFonts w:eastAsia="Calibri"/>
          <w:color w:val="auto"/>
          <w:szCs w:val="24"/>
          <w:lang w:eastAsia="en-US"/>
        </w:rPr>
        <w:t>PUPP mokinių darb</w:t>
      </w:r>
      <w:r w:rsidR="000F29F5">
        <w:rPr>
          <w:rFonts w:eastAsia="Calibri"/>
          <w:color w:val="auto"/>
          <w:szCs w:val="24"/>
          <w:lang w:eastAsia="en-US"/>
        </w:rPr>
        <w:t>us</w:t>
      </w:r>
      <w:r w:rsidR="0085567E" w:rsidRPr="00F465B4">
        <w:rPr>
          <w:rFonts w:eastAsia="Calibri"/>
          <w:color w:val="auto"/>
          <w:szCs w:val="24"/>
          <w:lang w:eastAsia="en-US"/>
        </w:rPr>
        <w:t xml:space="preserve"> elektroninėje TAO sistemoje. Parengtos 5–8 klasių, I–IV gimnazijos klasių mokyklinės matematikos, biologijos, chemijos olimpiadų užduotys, atliktas olimpiados mokinių darbų vertinimas, rezultatų aptarimas. Organizuotas mokyklinių olimpiadų vykdymas nuotoliniu būdu. </w:t>
      </w:r>
      <w:r w:rsidR="0085567E" w:rsidRPr="00F465B4">
        <w:rPr>
          <w:rFonts w:eastAsia="Calibri"/>
          <w:bCs/>
          <w:color w:val="auto"/>
          <w:szCs w:val="24"/>
          <w:lang w:eastAsia="en-US"/>
        </w:rPr>
        <w:t>Organizuotas ir vykdytas mokyklinis informacinių technologijų konkursas „Kurkime saugesnį internetą kartu“ 5</w:t>
      </w:r>
      <w:r w:rsidR="00D9639A">
        <w:rPr>
          <w:rFonts w:eastAsia="Calibri"/>
          <w:bCs/>
          <w:color w:val="auto"/>
          <w:szCs w:val="24"/>
          <w:lang w:eastAsia="en-US"/>
        </w:rPr>
        <w:t>–</w:t>
      </w:r>
      <w:r w:rsidR="0085567E" w:rsidRPr="00F465B4">
        <w:rPr>
          <w:rFonts w:eastAsia="Calibri"/>
          <w:bCs/>
          <w:color w:val="auto"/>
          <w:szCs w:val="24"/>
          <w:lang w:eastAsia="en-US"/>
        </w:rPr>
        <w:t>7, I</w:t>
      </w:r>
      <w:r w:rsidR="00D9639A">
        <w:rPr>
          <w:rFonts w:eastAsia="Calibri"/>
          <w:bCs/>
          <w:color w:val="auto"/>
          <w:szCs w:val="24"/>
          <w:lang w:eastAsia="en-US"/>
        </w:rPr>
        <w:t>–</w:t>
      </w:r>
      <w:r w:rsidR="0085567E" w:rsidRPr="00F465B4">
        <w:rPr>
          <w:rFonts w:eastAsia="Calibri"/>
          <w:bCs/>
          <w:color w:val="auto"/>
          <w:szCs w:val="24"/>
          <w:lang w:eastAsia="en-US"/>
        </w:rPr>
        <w:t>IV gimnazijos klasėse</w:t>
      </w:r>
      <w:r w:rsidR="00812225">
        <w:rPr>
          <w:rFonts w:eastAsia="Calibri"/>
          <w:color w:val="auto"/>
          <w:szCs w:val="24"/>
          <w:lang w:eastAsia="en-US"/>
        </w:rPr>
        <w:t>. Dvi mokytojos</w:t>
      </w:r>
      <w:r w:rsidR="0085567E" w:rsidRPr="00F465B4">
        <w:rPr>
          <w:rFonts w:eastAsia="Calibri"/>
          <w:color w:val="auto"/>
          <w:szCs w:val="24"/>
          <w:lang w:eastAsia="en-US"/>
        </w:rPr>
        <w:t xml:space="preserve"> dirbo rajoninės 9–12 klasių mokinių matematikos olimpiados mokinių darb</w:t>
      </w:r>
      <w:r w:rsidR="00812225">
        <w:rPr>
          <w:rFonts w:eastAsia="Calibri"/>
          <w:color w:val="auto"/>
          <w:szCs w:val="24"/>
          <w:lang w:eastAsia="en-US"/>
        </w:rPr>
        <w:t>ų vertintojomis. Chemijos mokytoja</w:t>
      </w:r>
      <w:r w:rsidR="0085567E" w:rsidRPr="00F465B4">
        <w:rPr>
          <w:rFonts w:eastAsia="Calibri"/>
          <w:color w:val="auto"/>
          <w:szCs w:val="24"/>
          <w:lang w:eastAsia="en-US"/>
        </w:rPr>
        <w:t xml:space="preserve"> vertino rajoninės 9–12 klasių mokinių chemijos olimpiados mokinių darbus.</w:t>
      </w:r>
      <w:r w:rsidR="00D9639A">
        <w:rPr>
          <w:rFonts w:eastAsia="Calibri"/>
          <w:color w:val="auto"/>
          <w:szCs w:val="24"/>
          <w:lang w:eastAsia="en-US"/>
        </w:rPr>
        <w:t xml:space="preserve"> </w:t>
      </w:r>
      <w:r w:rsidR="00812225">
        <w:rPr>
          <w:rFonts w:eastAsia="Calibri"/>
          <w:color w:val="auto"/>
          <w:szCs w:val="24"/>
          <w:lang w:eastAsia="en-US"/>
        </w:rPr>
        <w:t xml:space="preserve">IT mokytoja </w:t>
      </w:r>
      <w:r w:rsidR="0085567E" w:rsidRPr="00F465B4">
        <w:rPr>
          <w:rFonts w:eastAsia="Calibri"/>
          <w:color w:val="auto"/>
          <w:szCs w:val="24"/>
          <w:lang w:eastAsia="en-US"/>
        </w:rPr>
        <w:t>dalyvavo IT VBE kandidatų darbų vertinimo komisijos darbe, dirbo rajoninės 9–12 klasių mokinių fizikos olimpiados mokinių darbų vertintoja, pagal centralizuotas užduotis vykdė IT mokyklinę olimpiadą, atliko darbų vertinimą ir rezultatų analizę.</w:t>
      </w:r>
    </w:p>
    <w:p w14:paraId="5CAC8BD9" w14:textId="6D72A3F3" w:rsidR="0085567E" w:rsidRDefault="00812225" w:rsidP="00D9639A">
      <w:pPr>
        <w:spacing w:line="360" w:lineRule="auto"/>
        <w:ind w:firstLine="1286"/>
        <w:rPr>
          <w:rFonts w:eastAsia="Calibri"/>
          <w:color w:val="auto"/>
          <w:szCs w:val="24"/>
          <w:lang w:eastAsia="en-US"/>
        </w:rPr>
      </w:pPr>
      <w:r>
        <w:rPr>
          <w:rFonts w:eastAsia="Calibri"/>
          <w:color w:val="auto"/>
          <w:szCs w:val="24"/>
          <w:lang w:eastAsia="en-US"/>
        </w:rPr>
        <w:t>Matematikos mokytoja</w:t>
      </w:r>
      <w:r w:rsidR="0085567E" w:rsidRPr="00F465B4">
        <w:rPr>
          <w:rFonts w:eastAsia="Calibri"/>
          <w:color w:val="auto"/>
          <w:szCs w:val="24"/>
          <w:lang w:eastAsia="en-US"/>
        </w:rPr>
        <w:t xml:space="preserve"> skaitė pranešimus:  programos „Pedagogų bendrųjų kompetencijų tobulinimas siekiant mokinių ūgties“ konferencijoje „Į mokinį orientuotas ugdymas: strategijų ir metodų beieškant“ tema „Matematika – įdomu ir paprasta. Patyriminės veiklos integruotose pamokose“; Tiksliųjų mokslų metodinėje grupėje „Dešimtos klasės mokinių mokymosi pasiekimų gerinimas naudojant patyriminio mokymosi modelį“.</w:t>
      </w:r>
      <w:r w:rsidR="00D9639A">
        <w:rPr>
          <w:rFonts w:eastAsia="Calibri"/>
          <w:color w:val="auto"/>
          <w:szCs w:val="24"/>
          <w:lang w:eastAsia="en-US"/>
        </w:rPr>
        <w:t xml:space="preserve"> </w:t>
      </w:r>
      <w:r>
        <w:rPr>
          <w:rFonts w:eastAsia="Calibri"/>
          <w:color w:val="auto"/>
          <w:szCs w:val="24"/>
          <w:lang w:eastAsia="en-US"/>
        </w:rPr>
        <w:t>IT mokytoja</w:t>
      </w:r>
      <w:r w:rsidR="0085567E" w:rsidRPr="00F465B4">
        <w:rPr>
          <w:rFonts w:eastAsia="Calibri"/>
          <w:bCs/>
          <w:color w:val="auto"/>
          <w:szCs w:val="24"/>
          <w:lang w:eastAsia="en-US"/>
        </w:rPr>
        <w:t xml:space="preserve"> konferencijoje</w:t>
      </w:r>
      <w:r w:rsidR="0085567E" w:rsidRPr="00F465B4">
        <w:rPr>
          <w:rFonts w:eastAsia="Calibri"/>
          <w:color w:val="auto"/>
          <w:szCs w:val="24"/>
          <w:lang w:eastAsia="en-US"/>
        </w:rPr>
        <w:t xml:space="preserve"> ,,Į mokinį orientuotas ugdymas: strategijų ir metodų beieškant“ skaitė pranešimą „Įrankis informacijai, priemonė pamokai, instrumentas kūrybai ir visa tai </w:t>
      </w:r>
      <w:r w:rsidR="00D9639A">
        <w:rPr>
          <w:rFonts w:eastAsia="Calibri"/>
          <w:color w:val="auto"/>
          <w:szCs w:val="24"/>
          <w:lang w:eastAsia="en-US"/>
        </w:rPr>
        <w:t>–</w:t>
      </w:r>
      <w:r w:rsidR="0085567E" w:rsidRPr="00F465B4">
        <w:rPr>
          <w:rFonts w:eastAsia="Calibri"/>
          <w:color w:val="auto"/>
          <w:szCs w:val="24"/>
          <w:lang w:eastAsia="en-US"/>
        </w:rPr>
        <w:t xml:space="preserve"> ELEKT</w:t>
      </w:r>
      <w:r>
        <w:rPr>
          <w:rFonts w:eastAsia="Calibri"/>
          <w:color w:val="auto"/>
          <w:szCs w:val="24"/>
          <w:lang w:eastAsia="en-US"/>
        </w:rPr>
        <w:t>RONINĖ KNYGA“. Matematikos mokytoja</w:t>
      </w:r>
      <w:r w:rsidR="0085567E" w:rsidRPr="00F465B4">
        <w:rPr>
          <w:rFonts w:eastAsia="Calibri"/>
          <w:color w:val="auto"/>
          <w:szCs w:val="24"/>
          <w:lang w:eastAsia="en-US"/>
        </w:rPr>
        <w:t xml:space="preserve"> kovo–balandžio mėn. dalyvavo NŠA organizuotuose matematikos mokytojų elektroninio vertinimo </w:t>
      </w:r>
      <w:r w:rsidR="0085567E" w:rsidRPr="00F465B4">
        <w:rPr>
          <w:rFonts w:eastAsia="Calibri"/>
          <w:color w:val="auto"/>
          <w:szCs w:val="24"/>
          <w:lang w:eastAsia="en-US"/>
        </w:rPr>
        <w:lastRenderedPageBreak/>
        <w:t>mokymuose. Mokymai vykdyti įgyvendinant veiksmą „Švietimo inovacijos ir STEAM sričių plėtra bendrajame ugdyme, įskaitant mokytojų kaitą, kompetencijų gerinimą ir papildomo kvalifikacinio laipsnio įgijimą, skaitmeninio turinio rengimą ir skaitmeninių kompetencijų ugdymą ir STEAM atviros prieigos centrų ve</w:t>
      </w:r>
      <w:r>
        <w:rPr>
          <w:rFonts w:eastAsia="Calibri"/>
          <w:color w:val="auto"/>
          <w:szCs w:val="24"/>
          <w:lang w:eastAsia="en-US"/>
        </w:rPr>
        <w:t>iksmų plėtrą“. Matematikos mokytoja</w:t>
      </w:r>
      <w:r w:rsidR="0085567E" w:rsidRPr="00F465B4">
        <w:rPr>
          <w:rFonts w:eastAsia="Calibri"/>
          <w:color w:val="auto"/>
          <w:szCs w:val="24"/>
          <w:lang w:eastAsia="en-US"/>
        </w:rPr>
        <w:t xml:space="preserve"> dalyvavo programos „Erasmus+“ projekto „Patyriminis ugdymas. Augdamas Atsakingai Auginu“ mobilume mokymosi</w:t>
      </w:r>
      <w:r w:rsidR="00304262">
        <w:rPr>
          <w:rFonts w:eastAsia="Calibri"/>
          <w:color w:val="auto"/>
          <w:szCs w:val="24"/>
          <w:lang w:eastAsia="en-US"/>
        </w:rPr>
        <w:t>-</w:t>
      </w:r>
      <w:r w:rsidR="0085567E" w:rsidRPr="00F465B4">
        <w:rPr>
          <w:rFonts w:eastAsia="Calibri"/>
          <w:color w:val="auto"/>
          <w:szCs w:val="24"/>
          <w:lang w:eastAsia="en-US"/>
        </w:rPr>
        <w:t>darbo stebėjimo tikslais Čekijoje,  Ceske Budejovice gimnazijoje.</w:t>
      </w:r>
      <w:r w:rsidR="00070AA4">
        <w:rPr>
          <w:rFonts w:eastAsia="Calibri"/>
          <w:color w:val="auto"/>
          <w:szCs w:val="24"/>
          <w:lang w:eastAsia="en-US"/>
        </w:rPr>
        <w:t xml:space="preserve"> </w:t>
      </w:r>
      <w:r w:rsidR="0085567E">
        <w:rPr>
          <w:rFonts w:eastAsia="Calibri"/>
          <w:color w:val="auto"/>
          <w:szCs w:val="24"/>
          <w:lang w:eastAsia="en-US"/>
        </w:rPr>
        <w:t>Dalė</w:t>
      </w:r>
      <w:r w:rsidR="0085567E" w:rsidRPr="0085567E">
        <w:rPr>
          <w:rFonts w:eastAsia="Calibri"/>
          <w:color w:val="auto"/>
          <w:szCs w:val="24"/>
          <w:lang w:eastAsia="en-US"/>
        </w:rPr>
        <w:t xml:space="preserve"> Ūselienė dalyvavo nuotolinėje stažuotėje „Mokinių pažangos ir pasiekimų vertinimo patirtis Estijos švietimo įstaigose“</w:t>
      </w:r>
      <w:r w:rsidR="00304262">
        <w:rPr>
          <w:rFonts w:eastAsia="Calibri"/>
          <w:color w:val="auto"/>
          <w:szCs w:val="24"/>
          <w:lang w:eastAsia="en-US"/>
        </w:rPr>
        <w:t>.</w:t>
      </w:r>
      <w:r w:rsidR="0085567E" w:rsidRPr="0085567E">
        <w:rPr>
          <w:rFonts w:eastAsia="Calibri"/>
          <w:color w:val="auto"/>
          <w:szCs w:val="24"/>
          <w:lang w:eastAsia="en-US"/>
        </w:rPr>
        <w:t xml:space="preserve">  Lankė</w:t>
      </w:r>
      <w:r w:rsidR="00304262">
        <w:rPr>
          <w:rFonts w:eastAsia="Calibri"/>
          <w:color w:val="auto"/>
          <w:szCs w:val="24"/>
          <w:lang w:eastAsia="en-US"/>
        </w:rPr>
        <w:t>si</w:t>
      </w:r>
      <w:r w:rsidR="0085567E" w:rsidRPr="0085567E">
        <w:rPr>
          <w:rFonts w:eastAsia="Calibri"/>
          <w:color w:val="auto"/>
          <w:szCs w:val="24"/>
          <w:lang w:eastAsia="en-US"/>
        </w:rPr>
        <w:t xml:space="preserve"> Tartu Raatuse pagrindinėje mokykloje 1</w:t>
      </w:r>
      <w:r w:rsidR="00304262">
        <w:rPr>
          <w:rFonts w:eastAsia="Calibri"/>
          <w:color w:val="auto"/>
          <w:szCs w:val="24"/>
          <w:lang w:eastAsia="en-US"/>
        </w:rPr>
        <w:t>–</w:t>
      </w:r>
      <w:r w:rsidR="0085567E" w:rsidRPr="0085567E">
        <w:rPr>
          <w:rFonts w:eastAsia="Calibri"/>
          <w:color w:val="auto"/>
          <w:szCs w:val="24"/>
          <w:lang w:eastAsia="en-US"/>
        </w:rPr>
        <w:t>9 klasėse.</w:t>
      </w:r>
      <w:r w:rsidR="0085567E">
        <w:rPr>
          <w:rFonts w:eastAsia="Calibri"/>
          <w:color w:val="auto"/>
          <w:szCs w:val="24"/>
          <w:lang w:eastAsia="en-US"/>
        </w:rPr>
        <w:t xml:space="preserve"> Mokytojai susipažinę</w:t>
      </w:r>
      <w:r w:rsidR="0085567E" w:rsidRPr="0085567E">
        <w:rPr>
          <w:rFonts w:eastAsia="Calibri"/>
          <w:color w:val="auto"/>
          <w:szCs w:val="24"/>
          <w:lang w:eastAsia="en-US"/>
        </w:rPr>
        <w:t xml:space="preserve"> su dalykų UTA gairėmis.</w:t>
      </w:r>
    </w:p>
    <w:p w14:paraId="627DE41D" w14:textId="7CB90B20" w:rsidR="0085567E" w:rsidRPr="0085567E" w:rsidRDefault="00070AA4" w:rsidP="00900951">
      <w:pPr>
        <w:spacing w:line="360" w:lineRule="auto"/>
        <w:rPr>
          <w:rFonts w:eastAsia="Calibri"/>
          <w:color w:val="auto"/>
          <w:szCs w:val="24"/>
          <w:lang w:eastAsia="en-US"/>
        </w:rPr>
      </w:pPr>
      <w:r>
        <w:rPr>
          <w:rFonts w:eastAsia="Calibri"/>
          <w:color w:val="auto"/>
          <w:szCs w:val="24"/>
          <w:lang w:eastAsia="en-US"/>
        </w:rPr>
        <w:t xml:space="preserve">                </w:t>
      </w:r>
      <w:r w:rsidR="00304262">
        <w:rPr>
          <w:rFonts w:eastAsia="Calibri"/>
          <w:color w:val="auto"/>
          <w:szCs w:val="24"/>
          <w:lang w:eastAsia="en-US"/>
        </w:rPr>
        <w:tab/>
      </w:r>
      <w:r w:rsidR="0085567E" w:rsidRPr="0085567E">
        <w:rPr>
          <w:rFonts w:eastAsia="Calibri"/>
          <w:color w:val="auto"/>
          <w:szCs w:val="24"/>
          <w:lang w:eastAsia="en-US"/>
        </w:rPr>
        <w:t>Pateikta matematikos modulių  programų pasiūla III–IV gimnazijos klasių mokiniams:  „Mat</w:t>
      </w:r>
      <w:r w:rsidR="0085567E">
        <w:rPr>
          <w:rFonts w:eastAsia="Calibri"/>
          <w:color w:val="auto"/>
          <w:szCs w:val="24"/>
          <w:lang w:eastAsia="en-US"/>
        </w:rPr>
        <w:t>em</w:t>
      </w:r>
      <w:r w:rsidR="00812225">
        <w:rPr>
          <w:rFonts w:eastAsia="Calibri"/>
          <w:color w:val="auto"/>
          <w:szCs w:val="24"/>
          <w:lang w:eastAsia="en-US"/>
        </w:rPr>
        <w:t>atikos žinių įtvirtinimas“</w:t>
      </w:r>
      <w:r w:rsidR="0085567E" w:rsidRPr="0085567E">
        <w:rPr>
          <w:rFonts w:eastAsia="Calibri"/>
          <w:color w:val="auto"/>
          <w:szCs w:val="24"/>
          <w:lang w:eastAsia="en-US"/>
        </w:rPr>
        <w:t xml:space="preserve"> ir  „Prisiminki</w:t>
      </w:r>
      <w:r w:rsidR="0085567E">
        <w:rPr>
          <w:rFonts w:eastAsia="Calibri"/>
          <w:color w:val="auto"/>
          <w:szCs w:val="24"/>
          <w:lang w:eastAsia="en-US"/>
        </w:rPr>
        <w:t>me l</w:t>
      </w:r>
      <w:r w:rsidR="00812225">
        <w:rPr>
          <w:rFonts w:eastAsia="Calibri"/>
          <w:color w:val="auto"/>
          <w:szCs w:val="24"/>
          <w:lang w:eastAsia="en-US"/>
        </w:rPr>
        <w:t>ygtis</w:t>
      </w:r>
      <w:r w:rsidR="00304262">
        <w:rPr>
          <w:rFonts w:eastAsia="Calibri"/>
          <w:color w:val="auto"/>
          <w:szCs w:val="24"/>
          <w:lang w:eastAsia="en-US"/>
        </w:rPr>
        <w:t>“</w:t>
      </w:r>
      <w:r w:rsidR="0085567E">
        <w:rPr>
          <w:rFonts w:eastAsia="Calibri"/>
          <w:color w:val="auto"/>
          <w:szCs w:val="24"/>
          <w:lang w:eastAsia="en-US"/>
        </w:rPr>
        <w:t xml:space="preserve">. </w:t>
      </w:r>
      <w:r w:rsidR="0085567E" w:rsidRPr="0085567E">
        <w:rPr>
          <w:rFonts w:eastAsia="Calibri"/>
          <w:color w:val="auto"/>
          <w:szCs w:val="24"/>
          <w:lang w:eastAsia="en-US"/>
        </w:rPr>
        <w:t>Parengtos pritaikytos, individual</w:t>
      </w:r>
      <w:r w:rsidR="0085567E">
        <w:rPr>
          <w:rFonts w:eastAsia="Calibri"/>
          <w:color w:val="auto"/>
          <w:szCs w:val="24"/>
          <w:lang w:eastAsia="en-US"/>
        </w:rPr>
        <w:t>izuotos dalykų mokymo programos specialiųjų poreikių mokiniams</w:t>
      </w:r>
      <w:r w:rsidR="00B577BC">
        <w:rPr>
          <w:rFonts w:eastAsia="Calibri"/>
          <w:color w:val="auto"/>
          <w:szCs w:val="24"/>
          <w:lang w:eastAsia="en-US"/>
        </w:rPr>
        <w:t>,</w:t>
      </w:r>
      <w:r w:rsidR="00B577BC" w:rsidRPr="0085567E">
        <w:rPr>
          <w:rFonts w:eastAsia="Calibri"/>
          <w:color w:val="auto"/>
          <w:szCs w:val="24"/>
          <w:lang w:eastAsia="en-US"/>
        </w:rPr>
        <w:t xml:space="preserve"> biologijos modulio  programų pasiūla III–IV gimnazijos klasių mokiniams:  „Prisiminkime ir pakartokime biologiją“</w:t>
      </w:r>
      <w:r w:rsidR="00304262">
        <w:rPr>
          <w:rFonts w:eastAsia="Calibri"/>
          <w:color w:val="auto"/>
          <w:szCs w:val="24"/>
          <w:lang w:eastAsia="en-US"/>
        </w:rPr>
        <w:t>.</w:t>
      </w:r>
    </w:p>
    <w:p w14:paraId="12A5160A" w14:textId="39FE5A83" w:rsidR="0085567E" w:rsidRPr="0085567E" w:rsidRDefault="0085567E" w:rsidP="00900951">
      <w:pPr>
        <w:spacing w:line="360" w:lineRule="auto"/>
        <w:rPr>
          <w:rFonts w:eastAsia="Calibri"/>
          <w:color w:val="auto"/>
          <w:szCs w:val="24"/>
          <w:lang w:eastAsia="en-US"/>
        </w:rPr>
      </w:pPr>
      <w:r w:rsidRPr="0085567E">
        <w:rPr>
          <w:rFonts w:eastAsia="Calibri"/>
          <w:color w:val="auto"/>
          <w:szCs w:val="24"/>
          <w:lang w:eastAsia="en-US"/>
        </w:rPr>
        <w:t xml:space="preserve"> </w:t>
      </w:r>
      <w:r w:rsidR="00304262">
        <w:rPr>
          <w:rFonts w:eastAsia="Calibri"/>
          <w:color w:val="auto"/>
          <w:szCs w:val="24"/>
          <w:lang w:eastAsia="en-US"/>
        </w:rPr>
        <w:tab/>
      </w:r>
      <w:r w:rsidR="00812225">
        <w:rPr>
          <w:rFonts w:eastAsia="Calibri"/>
          <w:color w:val="auto"/>
          <w:szCs w:val="24"/>
          <w:lang w:eastAsia="en-US"/>
        </w:rPr>
        <w:t>Matematikos mokytoja</w:t>
      </w:r>
      <w:r w:rsidRPr="0085567E">
        <w:rPr>
          <w:rFonts w:eastAsia="Calibri"/>
          <w:color w:val="auto"/>
          <w:szCs w:val="24"/>
          <w:lang w:eastAsia="en-US"/>
        </w:rPr>
        <w:t xml:space="preserve"> susipažino su 2014</w:t>
      </w:r>
      <w:r w:rsidR="00304262">
        <w:rPr>
          <w:rFonts w:eastAsia="Calibri"/>
          <w:color w:val="auto"/>
          <w:szCs w:val="24"/>
          <w:lang w:eastAsia="en-US"/>
        </w:rPr>
        <w:t>–</w:t>
      </w:r>
      <w:r w:rsidRPr="0085567E">
        <w:rPr>
          <w:rFonts w:eastAsia="Calibri"/>
          <w:color w:val="auto"/>
          <w:szCs w:val="24"/>
          <w:lang w:eastAsia="en-US"/>
        </w:rPr>
        <w:t xml:space="preserve">2020 m. ES fondų investicijų veiksmų programa </w:t>
      </w:r>
      <w:r w:rsidR="00304262">
        <w:rPr>
          <w:rFonts w:eastAsia="Calibri"/>
          <w:color w:val="auto"/>
          <w:szCs w:val="24"/>
          <w:lang w:eastAsia="en-US"/>
        </w:rPr>
        <w:t>„</w:t>
      </w:r>
      <w:r w:rsidRPr="0085567E">
        <w:rPr>
          <w:rFonts w:eastAsia="Calibri"/>
          <w:color w:val="auto"/>
          <w:szCs w:val="24"/>
          <w:lang w:eastAsia="en-US"/>
        </w:rPr>
        <w:t>09.2.1-ESPA-K-728 ikimokyklinio ir bendrojo ugdymo mokyklų veiklos tobulinimas „Mokausi. Taikau. Dalinuosi“</w:t>
      </w:r>
      <w:r w:rsidR="00304262">
        <w:rPr>
          <w:rFonts w:eastAsia="Calibri"/>
          <w:color w:val="auto"/>
          <w:szCs w:val="24"/>
          <w:lang w:eastAsia="en-US"/>
        </w:rPr>
        <w:t>,</w:t>
      </w:r>
      <w:r w:rsidRPr="0085567E">
        <w:rPr>
          <w:rFonts w:eastAsia="Calibri"/>
          <w:color w:val="auto"/>
          <w:szCs w:val="24"/>
          <w:lang w:eastAsia="en-US"/>
        </w:rPr>
        <w:t xml:space="preserve"> 5</w:t>
      </w:r>
      <w:r w:rsidR="00304262">
        <w:rPr>
          <w:rFonts w:eastAsia="Calibri"/>
          <w:color w:val="auto"/>
          <w:szCs w:val="24"/>
          <w:lang w:eastAsia="en-US"/>
        </w:rPr>
        <w:t>–</w:t>
      </w:r>
      <w:r w:rsidRPr="0085567E">
        <w:rPr>
          <w:rFonts w:eastAsia="Calibri"/>
          <w:color w:val="auto"/>
          <w:szCs w:val="24"/>
          <w:lang w:eastAsia="en-US"/>
        </w:rPr>
        <w:t xml:space="preserve">8 klasių matematinių pasiekimų gerinimo metodinėmis rekomendacijomis ir jų taikymu. </w:t>
      </w:r>
    </w:p>
    <w:p w14:paraId="7837E165" w14:textId="7F44BD00" w:rsidR="0085567E" w:rsidRPr="0085567E" w:rsidRDefault="00812225" w:rsidP="00304262">
      <w:pPr>
        <w:spacing w:line="360" w:lineRule="auto"/>
        <w:rPr>
          <w:rFonts w:eastAsia="Calibri"/>
          <w:color w:val="auto"/>
          <w:szCs w:val="24"/>
          <w:lang w:eastAsia="en-US"/>
        </w:rPr>
      </w:pPr>
      <w:r>
        <w:rPr>
          <w:rFonts w:eastAsia="Calibri"/>
          <w:color w:val="auto"/>
          <w:szCs w:val="24"/>
          <w:lang w:eastAsia="en-US"/>
        </w:rPr>
        <w:t>Matematikos mokytoja</w:t>
      </w:r>
      <w:r w:rsidR="0085567E" w:rsidRPr="0085567E">
        <w:rPr>
          <w:rFonts w:eastAsia="Calibri"/>
          <w:color w:val="auto"/>
          <w:szCs w:val="24"/>
          <w:lang w:eastAsia="en-US"/>
        </w:rPr>
        <w:t xml:space="preserve"> parengė mokinius Raseinių rajono bendrojo ugdymo mokyklų 7</w:t>
      </w:r>
      <w:r w:rsidR="00304262">
        <w:rPr>
          <w:rFonts w:eastAsia="Calibri"/>
          <w:color w:val="auto"/>
          <w:szCs w:val="24"/>
          <w:lang w:eastAsia="en-US"/>
        </w:rPr>
        <w:t>–</w:t>
      </w:r>
      <w:r w:rsidR="0085567E" w:rsidRPr="0085567E">
        <w:rPr>
          <w:rFonts w:eastAsia="Calibri"/>
          <w:color w:val="auto"/>
          <w:szCs w:val="24"/>
          <w:lang w:eastAsia="en-US"/>
        </w:rPr>
        <w:t>8 klasių mokinių matematikos konkursui „Moku, pritaikau“.</w:t>
      </w:r>
      <w:r w:rsidR="00304262">
        <w:rPr>
          <w:rFonts w:eastAsia="Calibri"/>
          <w:color w:val="auto"/>
          <w:szCs w:val="24"/>
          <w:lang w:eastAsia="en-US"/>
        </w:rPr>
        <w:t xml:space="preserve"> </w:t>
      </w:r>
      <w:r>
        <w:rPr>
          <w:rFonts w:eastAsia="Calibri"/>
          <w:color w:val="auto"/>
          <w:szCs w:val="24"/>
          <w:lang w:eastAsia="en-US"/>
        </w:rPr>
        <w:t>IT mokytoja</w:t>
      </w:r>
      <w:r w:rsidR="00B577BC">
        <w:rPr>
          <w:rFonts w:eastAsia="Calibri"/>
          <w:color w:val="auto"/>
          <w:szCs w:val="24"/>
          <w:lang w:eastAsia="en-US"/>
        </w:rPr>
        <w:t xml:space="preserve"> parengė mokinius </w:t>
      </w:r>
      <w:r w:rsidR="00304262">
        <w:rPr>
          <w:rFonts w:eastAsia="Calibri"/>
          <w:color w:val="auto"/>
          <w:szCs w:val="24"/>
          <w:lang w:eastAsia="en-US"/>
        </w:rPr>
        <w:t>r</w:t>
      </w:r>
      <w:r w:rsidR="0085567E" w:rsidRPr="0085567E">
        <w:rPr>
          <w:rFonts w:eastAsia="Calibri"/>
          <w:color w:val="auto"/>
          <w:szCs w:val="24"/>
          <w:lang w:eastAsia="en-US"/>
        </w:rPr>
        <w:t>espublikinio virtualių nuotraukų projekto</w:t>
      </w:r>
      <w:r w:rsidR="00304262">
        <w:rPr>
          <w:rFonts w:eastAsia="Calibri"/>
          <w:color w:val="auto"/>
          <w:szCs w:val="24"/>
          <w:lang w:eastAsia="en-US"/>
        </w:rPr>
        <w:t>-</w:t>
      </w:r>
      <w:r w:rsidR="0085567E" w:rsidRPr="0085567E">
        <w:rPr>
          <w:rFonts w:eastAsia="Calibri"/>
          <w:color w:val="auto"/>
          <w:szCs w:val="24"/>
          <w:lang w:eastAsia="en-US"/>
        </w:rPr>
        <w:t xml:space="preserve">keliaujančios parodos „Šešėlis šviesoje XXI“ konkursui; virtualios fotografijų parodos „Labas. </w:t>
      </w:r>
      <w:r w:rsidR="00304262">
        <w:rPr>
          <w:rFonts w:eastAsia="Calibri"/>
          <w:color w:val="auto"/>
          <w:szCs w:val="24"/>
          <w:lang w:eastAsia="en-US"/>
        </w:rPr>
        <w:t>R</w:t>
      </w:r>
      <w:r w:rsidR="00B577BC">
        <w:rPr>
          <w:rFonts w:eastAsia="Calibri"/>
          <w:color w:val="auto"/>
          <w:szCs w:val="24"/>
          <w:lang w:eastAsia="en-US"/>
        </w:rPr>
        <w:t>eikia</w:t>
      </w:r>
      <w:r>
        <w:rPr>
          <w:rFonts w:eastAsia="Calibri"/>
          <w:color w:val="auto"/>
          <w:szCs w:val="24"/>
          <w:lang w:eastAsia="en-US"/>
        </w:rPr>
        <w:t xml:space="preserve"> draugą turėti</w:t>
      </w:r>
      <w:r w:rsidR="00304262">
        <w:rPr>
          <w:rFonts w:eastAsia="Calibri"/>
          <w:color w:val="auto"/>
          <w:szCs w:val="24"/>
          <w:lang w:eastAsia="en-US"/>
        </w:rPr>
        <w:t>“</w:t>
      </w:r>
      <w:r>
        <w:rPr>
          <w:rFonts w:eastAsia="Calibri"/>
          <w:color w:val="auto"/>
          <w:szCs w:val="24"/>
          <w:lang w:eastAsia="en-US"/>
        </w:rPr>
        <w:t xml:space="preserve"> konkursui. IT mokytoja</w:t>
      </w:r>
      <w:r w:rsidR="0085567E" w:rsidRPr="0085567E">
        <w:rPr>
          <w:rFonts w:eastAsia="Calibri"/>
          <w:color w:val="auto"/>
          <w:szCs w:val="24"/>
          <w:lang w:eastAsia="en-US"/>
        </w:rPr>
        <w:t xml:space="preserve"> parengė mokinius  Raseinių rajono IT bei fizikos olimpiadai.</w:t>
      </w:r>
    </w:p>
    <w:p w14:paraId="12CED5DB" w14:textId="77777777" w:rsidR="004B76EA" w:rsidRPr="004B76EA" w:rsidRDefault="004B76EA" w:rsidP="00304262">
      <w:pPr>
        <w:spacing w:line="360" w:lineRule="auto"/>
        <w:ind w:firstLine="1286"/>
      </w:pPr>
      <w:r w:rsidRPr="004B76EA">
        <w:t>Parengtos individualizuotos programos,  buvo taikomos gabiųjų mokinių mokymo strategijos. Mokiniai patyrė asmeninę sėkmę. Buvo ugdomi mokinių akademiniai gabumai, pritaikomi nauji metodai geresniems mokymo rezultatams pasiekti, mokytojai tobulino vadybines kompetencijas.</w:t>
      </w:r>
    </w:p>
    <w:p w14:paraId="23EEF745" w14:textId="7020F2B9" w:rsidR="00F2111A" w:rsidRPr="00304262" w:rsidRDefault="00070AA4" w:rsidP="00070AA4">
      <w:pPr>
        <w:spacing w:line="360" w:lineRule="auto"/>
      </w:pPr>
      <w:r>
        <w:rPr>
          <w:i/>
          <w:color w:val="5B9BD5" w:themeColor="accent1"/>
          <w:lang w:val="en-US"/>
        </w:rPr>
        <w:t xml:space="preserve">            </w:t>
      </w:r>
      <w:r w:rsidR="00304262">
        <w:rPr>
          <w:i/>
          <w:color w:val="5B9BD5" w:themeColor="accent1"/>
          <w:lang w:val="en-US"/>
        </w:rPr>
        <w:tab/>
      </w:r>
      <w:r w:rsidR="004B76EA" w:rsidRPr="00304262">
        <w:rPr>
          <w:i/>
          <w:color w:val="auto"/>
        </w:rPr>
        <w:t>Menų, technologijų ir fizinio ugdymo metodinė grupė</w:t>
      </w:r>
      <w:r w:rsidR="004B76EA" w:rsidRPr="00304262">
        <w:rPr>
          <w:color w:val="auto"/>
        </w:rPr>
        <w:t xml:space="preserve">: </w:t>
      </w:r>
      <w:r w:rsidR="004B76EA" w:rsidRPr="00304262">
        <w:t>buvo kuriama veiksminga, mokymui(si) palanki aplinka, praturtinta ugdymo įvairovė</w:t>
      </w:r>
      <w:r w:rsidRPr="00304262">
        <w:t xml:space="preserve"> vyko</w:t>
      </w:r>
      <w:r w:rsidR="004B76EA" w:rsidRPr="00304262">
        <w:t xml:space="preserve"> pamokos </w:t>
      </w:r>
      <w:r w:rsidR="00304262">
        <w:t>„</w:t>
      </w:r>
      <w:r w:rsidR="004B76EA" w:rsidRPr="00304262">
        <w:t>kitaip</w:t>
      </w:r>
      <w:r w:rsidR="00304262">
        <w:t>“</w:t>
      </w:r>
      <w:r w:rsidR="004B76EA" w:rsidRPr="00304262">
        <w:t xml:space="preserve">. Panaudota daug netradicinių priemonių, virtualių aplinkų. Mokiniams buvo suteikta daugiau galimybių plėtoti saviraiškos gebėjimus, stiprinti bendravimo ir bendradarbiavimo įgūdžius didinant neformaliojo ugdymo programų pasiūlas. </w:t>
      </w:r>
    </w:p>
    <w:p w14:paraId="4D35F1CB" w14:textId="43C77A1E" w:rsidR="00C64DCB" w:rsidRPr="00393066" w:rsidRDefault="00070AA4" w:rsidP="00304262">
      <w:pPr>
        <w:spacing w:line="360" w:lineRule="auto"/>
      </w:pPr>
      <w:r w:rsidRPr="00240E3A">
        <w:rPr>
          <w:i/>
          <w:color w:val="auto"/>
        </w:rPr>
        <w:t xml:space="preserve">          </w:t>
      </w:r>
      <w:r w:rsidR="00304262">
        <w:rPr>
          <w:i/>
          <w:color w:val="auto"/>
        </w:rPr>
        <w:tab/>
      </w:r>
      <w:r w:rsidR="00240E3A" w:rsidRPr="00240E3A">
        <w:rPr>
          <w:i/>
          <w:color w:val="auto"/>
        </w:rPr>
        <w:t>Švietimo pagalbos</w:t>
      </w:r>
      <w:r w:rsidR="00240E3A">
        <w:rPr>
          <w:i/>
          <w:color w:val="auto"/>
        </w:rPr>
        <w:t xml:space="preserve"> specialistų </w:t>
      </w:r>
      <w:r w:rsidR="00240E3A" w:rsidRPr="00240E3A">
        <w:rPr>
          <w:i/>
          <w:color w:val="auto"/>
        </w:rPr>
        <w:t xml:space="preserve"> metodinė grupė</w:t>
      </w:r>
      <w:r w:rsidR="00C64DCB">
        <w:rPr>
          <w:i/>
          <w:color w:val="auto"/>
        </w:rPr>
        <w:t>.</w:t>
      </w:r>
      <w:r w:rsidR="00240E3A">
        <w:rPr>
          <w:i/>
          <w:color w:val="auto"/>
        </w:rPr>
        <w:t xml:space="preserve"> </w:t>
      </w:r>
      <w:r w:rsidR="00C64DCB" w:rsidRPr="00393066">
        <w:t>2021</w:t>
      </w:r>
      <w:r w:rsidR="00C64DCB">
        <w:t xml:space="preserve"> </w:t>
      </w:r>
      <w:r w:rsidR="00C64DCB" w:rsidRPr="00393066">
        <w:t>m. spalio mėn</w:t>
      </w:r>
      <w:r w:rsidR="00C64DCB">
        <w:t>.</w:t>
      </w:r>
      <w:r w:rsidR="00C64DCB" w:rsidRPr="00393066">
        <w:t xml:space="preserve"> duomenimis gimnazijoje mokėsi 132 specialiųjų ugdymosi poreikių turintys mokiniai. Iš jų tik kalbėjimo ir kalbos sutrikimų turintys 76 mokiniai, 56 kompleksinių sutrikimų, emocijų, elgesio, aktyvumo ir dėmesio sutrikimų, bendrųjų</w:t>
      </w:r>
      <w:r w:rsidR="00304262">
        <w:t xml:space="preserve"> </w:t>
      </w:r>
      <w:r w:rsidR="00C64DCB" w:rsidRPr="00393066">
        <w:t>/</w:t>
      </w:r>
      <w:r w:rsidR="00304262">
        <w:t xml:space="preserve"> </w:t>
      </w:r>
      <w:r w:rsidR="00C64DCB" w:rsidRPr="00393066">
        <w:t>specifinių mokymosi sunkumų ir sutrikimų, negalių dėl intelekto sutrikimų, lėtinių neurologinių sutrikimų turintys mokiniai.</w:t>
      </w:r>
      <w:r w:rsidR="00304262">
        <w:t xml:space="preserve"> </w:t>
      </w:r>
      <w:r w:rsidR="00C64DCB" w:rsidRPr="00393066">
        <w:t>106 kalbos ir kalbėjimo sutrikimų turintiems mokiniams 1</w:t>
      </w:r>
      <w:r w:rsidR="004D11FD">
        <w:t>–</w:t>
      </w:r>
      <w:r w:rsidR="00C64DCB" w:rsidRPr="00393066">
        <w:t>3 kartus per savaitę vedamos individualios, pogrupinės ir grupinės logopedinės pratybos. Ištaisyti kalbos ir kalbėjimo sutrikimai 10 mokinių. Nors iš švietimo pagalbą (logopedo) gaunančių mokinių sąrašo jie išbraukti, bet pusmetį stebima jų daroma pažanga.</w:t>
      </w:r>
    </w:p>
    <w:p w14:paraId="270D39EB" w14:textId="7D359B80" w:rsidR="00C64DCB" w:rsidRPr="00393066" w:rsidRDefault="00C64DCB" w:rsidP="004D11FD">
      <w:pPr>
        <w:spacing w:line="360" w:lineRule="auto"/>
        <w:ind w:firstLine="1286"/>
      </w:pPr>
      <w:r w:rsidRPr="00393066">
        <w:t>53 įvairių mokymosi sunkumų</w:t>
      </w:r>
      <w:r w:rsidR="004D11FD">
        <w:t xml:space="preserve"> </w:t>
      </w:r>
      <w:r w:rsidRPr="00393066">
        <w:t>/</w:t>
      </w:r>
      <w:r w:rsidR="004D11FD">
        <w:t xml:space="preserve"> </w:t>
      </w:r>
      <w:r w:rsidRPr="00393066">
        <w:t>sutrikimų, negalių, emocijų, elgesio sutrikimų turintiems mokiniams vedamos individualios, pogrupinės, grupinės specialiosios pratybos.</w:t>
      </w:r>
      <w:r>
        <w:t xml:space="preserve"> </w:t>
      </w:r>
      <w:r w:rsidRPr="00393066">
        <w:t>Švietimo pagalbos tarnyboje pirmą kartą vertinti 7 mokiniai,  pakartotiniam vertinimui į ŠPT vyko 12 mokinių. Mokinius lydėjo tėvai.</w:t>
      </w:r>
      <w:r w:rsidR="004D11FD">
        <w:t xml:space="preserve"> </w:t>
      </w:r>
      <w:r w:rsidRPr="00393066">
        <w:t xml:space="preserve">7 </w:t>
      </w:r>
      <w:r w:rsidRPr="00393066">
        <w:lastRenderedPageBreak/>
        <w:t>mokiniai į Raseinių rajono švietimo pagalbos tarnybą kreipėsi dėl PUPP užduočių formos, vykdymo ir vertinimo instrukcijų pritaikymo.</w:t>
      </w:r>
      <w:r w:rsidRPr="00393066">
        <w:br/>
        <w:t xml:space="preserve">Vienai mokinei pasiekus Bendrųjų ugdymo programų minimalų pasiekimų lygį kreiptasi į švietimo pagalbos tarnybą dėl vertinimo išvados patikslinimo ir pritaikytos programos </w:t>
      </w:r>
      <w:r w:rsidR="004D11FD">
        <w:t>panaikinimo</w:t>
      </w:r>
      <w:r w:rsidRPr="00393066">
        <w:t xml:space="preserve">. Stebimas </w:t>
      </w:r>
      <w:r w:rsidR="004D11FD" w:rsidRPr="00393066">
        <w:t xml:space="preserve">dėl numatomo gebėjimų vertinimo švietimo pagalbos tarnyboje </w:t>
      </w:r>
      <w:r w:rsidRPr="00393066">
        <w:t>kelių mokinių  ugdymasis ir</w:t>
      </w:r>
      <w:r w:rsidR="004D11FD">
        <w:t xml:space="preserve"> </w:t>
      </w:r>
      <w:r w:rsidRPr="00393066">
        <w:t>/</w:t>
      </w:r>
      <w:r w:rsidR="004D11FD">
        <w:t xml:space="preserve"> </w:t>
      </w:r>
      <w:r w:rsidRPr="00393066">
        <w:t xml:space="preserve">ar daroma </w:t>
      </w:r>
      <w:r>
        <w:t>pažanga</w:t>
      </w:r>
      <w:r w:rsidRPr="00393066">
        <w:t xml:space="preserve">. </w:t>
      </w:r>
    </w:p>
    <w:p w14:paraId="4173A3D1" w14:textId="77777777" w:rsidR="00C64DCB" w:rsidRDefault="00C64DCB" w:rsidP="00C64DCB">
      <w:pPr>
        <w:spacing w:line="360" w:lineRule="auto"/>
        <w:rPr>
          <w:color w:val="auto"/>
        </w:rPr>
      </w:pPr>
      <w:r w:rsidRPr="004B76EA">
        <w:rPr>
          <w:color w:val="auto"/>
        </w:rPr>
        <w:t>Mokytojams teiktos konsultacijos sudarant pritaikytas ir individualizuotas programas. Naujai atvykę mokytojai supažindinti su programų sudarymo principais, mokiniais ir jų galimybėmis. Aptartos mokymo priemonių pritaikymo galimybės.</w:t>
      </w:r>
    </w:p>
    <w:p w14:paraId="0C6072A7" w14:textId="28802DD6" w:rsidR="00393066" w:rsidRPr="003769B1" w:rsidRDefault="00C64DCB" w:rsidP="00C64DCB">
      <w:pPr>
        <w:spacing w:line="360" w:lineRule="auto"/>
        <w:rPr>
          <w:color w:val="auto"/>
        </w:rPr>
      </w:pPr>
      <w:r>
        <w:rPr>
          <w:color w:val="auto"/>
        </w:rPr>
        <w:t xml:space="preserve">                   S</w:t>
      </w:r>
      <w:r w:rsidR="00CE5365" w:rsidRPr="00070AA4">
        <w:rPr>
          <w:color w:val="auto"/>
        </w:rPr>
        <w:t xml:space="preserve">ocialiniai pedagogai </w:t>
      </w:r>
      <w:r w:rsidR="004B76EA">
        <w:rPr>
          <w:color w:val="auto"/>
        </w:rPr>
        <w:t>vedė užsiėmimus ir</w:t>
      </w:r>
      <w:r w:rsidR="00CE5365" w:rsidRPr="004B76EA">
        <w:rPr>
          <w:color w:val="auto"/>
        </w:rPr>
        <w:t xml:space="preserve"> renginius: </w:t>
      </w:r>
      <w:r w:rsidR="00E34891" w:rsidRPr="004B76EA">
        <w:rPr>
          <w:color w:val="auto"/>
        </w:rPr>
        <w:t>diskusija su m</w:t>
      </w:r>
      <w:r w:rsidR="00240E3A">
        <w:rPr>
          <w:color w:val="auto"/>
        </w:rPr>
        <w:t>okiniais „</w:t>
      </w:r>
      <w:r w:rsidR="00E34891" w:rsidRPr="004B76EA">
        <w:rPr>
          <w:color w:val="auto"/>
        </w:rPr>
        <w:t xml:space="preserve">Pandemija ir žalingi įpročiai“, </w:t>
      </w:r>
      <w:r w:rsidR="003769B1">
        <w:rPr>
          <w:color w:val="auto"/>
        </w:rPr>
        <w:t xml:space="preserve">paminėjo </w:t>
      </w:r>
      <w:r w:rsidR="00E34891" w:rsidRPr="004B76EA">
        <w:rPr>
          <w:color w:val="auto"/>
        </w:rPr>
        <w:t>Kovos su prekyba žmonėmis dien</w:t>
      </w:r>
      <w:r w:rsidR="003769B1">
        <w:rPr>
          <w:color w:val="auto"/>
        </w:rPr>
        <w:t>ą</w:t>
      </w:r>
      <w:r w:rsidR="00E34891" w:rsidRPr="004B76EA">
        <w:rPr>
          <w:color w:val="auto"/>
        </w:rPr>
        <w:t>, Tarptautin</w:t>
      </w:r>
      <w:r w:rsidR="003769B1">
        <w:rPr>
          <w:color w:val="auto"/>
        </w:rPr>
        <w:t>ę</w:t>
      </w:r>
      <w:r w:rsidR="00E34891" w:rsidRPr="004B76EA">
        <w:rPr>
          <w:color w:val="auto"/>
        </w:rPr>
        <w:t xml:space="preserve"> nerūkymo dien</w:t>
      </w:r>
      <w:r w:rsidR="003769B1">
        <w:rPr>
          <w:color w:val="auto"/>
        </w:rPr>
        <w:t>ą</w:t>
      </w:r>
      <w:r w:rsidR="00E34891" w:rsidRPr="004B76EA">
        <w:rPr>
          <w:color w:val="auto"/>
        </w:rPr>
        <w:t xml:space="preserve">, </w:t>
      </w:r>
      <w:r w:rsidR="003769B1">
        <w:rPr>
          <w:color w:val="auto"/>
        </w:rPr>
        <w:t xml:space="preserve">parengė </w:t>
      </w:r>
      <w:r w:rsidR="00E34891" w:rsidRPr="004B76EA">
        <w:rPr>
          <w:color w:val="auto"/>
        </w:rPr>
        <w:t>patarim</w:t>
      </w:r>
      <w:r w:rsidR="003769B1">
        <w:rPr>
          <w:color w:val="auto"/>
        </w:rPr>
        <w:t>us</w:t>
      </w:r>
      <w:r w:rsidR="00E34891" w:rsidRPr="004B76EA">
        <w:rPr>
          <w:color w:val="auto"/>
        </w:rPr>
        <w:t xml:space="preserve"> tėvams apie bendravimo įgūdžius, užsiėmim</w:t>
      </w:r>
      <w:r w:rsidR="003769B1">
        <w:rPr>
          <w:color w:val="auto"/>
        </w:rPr>
        <w:t>us</w:t>
      </w:r>
      <w:r w:rsidR="00E34891" w:rsidRPr="004B76EA">
        <w:rPr>
          <w:color w:val="auto"/>
        </w:rPr>
        <w:t xml:space="preserve"> klasių vadovams „Nuotolinis mokymas: pedagoginiai aspektai“, praktin</w:t>
      </w:r>
      <w:r w:rsidR="003769B1">
        <w:rPr>
          <w:color w:val="auto"/>
        </w:rPr>
        <w:t>į</w:t>
      </w:r>
      <w:r w:rsidR="00E34891" w:rsidRPr="004B76EA">
        <w:rPr>
          <w:color w:val="auto"/>
        </w:rPr>
        <w:t xml:space="preserve"> užsiėmim</w:t>
      </w:r>
      <w:r w:rsidR="003769B1">
        <w:rPr>
          <w:color w:val="auto"/>
        </w:rPr>
        <w:t>ą</w:t>
      </w:r>
      <w:r w:rsidR="00E34891" w:rsidRPr="004B76EA">
        <w:rPr>
          <w:color w:val="auto"/>
        </w:rPr>
        <w:t xml:space="preserve"> tėvams „N</w:t>
      </w:r>
      <w:r w:rsidR="00CE5365" w:rsidRPr="004B76EA">
        <w:rPr>
          <w:color w:val="auto"/>
        </w:rPr>
        <w:t xml:space="preserve">uotolinis ugdymas: už ir prieš“, </w:t>
      </w:r>
      <w:r w:rsidR="003769B1">
        <w:rPr>
          <w:color w:val="auto"/>
        </w:rPr>
        <w:t xml:space="preserve">paminėjo </w:t>
      </w:r>
      <w:r w:rsidR="00CE5365" w:rsidRPr="004B76EA">
        <w:rPr>
          <w:color w:val="auto"/>
        </w:rPr>
        <w:t>Saugesnio interneto savait</w:t>
      </w:r>
      <w:r w:rsidR="003769B1">
        <w:rPr>
          <w:color w:val="auto"/>
        </w:rPr>
        <w:t>ę</w:t>
      </w:r>
      <w:r w:rsidR="00CE5365" w:rsidRPr="004B76EA">
        <w:rPr>
          <w:color w:val="auto"/>
        </w:rPr>
        <w:t>, popiet</w:t>
      </w:r>
      <w:r w:rsidR="003769B1">
        <w:rPr>
          <w:color w:val="auto"/>
        </w:rPr>
        <w:t>ę</w:t>
      </w:r>
      <w:r w:rsidR="00CE5365" w:rsidRPr="004B76EA">
        <w:rPr>
          <w:color w:val="auto"/>
        </w:rPr>
        <w:t xml:space="preserve"> „Apie profesijas kitaip“. Vyko individualūs užsiėmimai specialiųjų poreikių bei rizikos grupės mokiniams, individualus darbas su mokiniais sp</w:t>
      </w:r>
      <w:r w:rsidR="00240E3A">
        <w:rPr>
          <w:color w:val="auto"/>
        </w:rPr>
        <w:t xml:space="preserve">rendžiant iškilusias problemas. </w:t>
      </w:r>
      <w:r w:rsidRPr="003769B1">
        <w:rPr>
          <w:color w:val="auto"/>
        </w:rPr>
        <w:t xml:space="preserve">Buvo </w:t>
      </w:r>
      <w:r w:rsidR="004B76EA" w:rsidRPr="003769B1">
        <w:rPr>
          <w:color w:val="auto"/>
        </w:rPr>
        <w:t xml:space="preserve">dalijamasi gerąja patirtimi, pagamintomis priemonėmis, aptariamos metodinės literatūros rekomendacijos ugdant specialiųjų ugdymosi poreikių turinčius mokinius, aptariama specialiųjų ugdymosi poreikių turinčių mokinių daroma pažanga ir ugdymosi rezultatai.  </w:t>
      </w:r>
      <w:r w:rsidR="00240E3A" w:rsidRPr="003769B1">
        <w:rPr>
          <w:color w:val="auto"/>
        </w:rPr>
        <w:t>D</w:t>
      </w:r>
      <w:r w:rsidR="004B76EA" w:rsidRPr="003769B1">
        <w:rPr>
          <w:color w:val="auto"/>
        </w:rPr>
        <w:t>alyvauta VGK posėdžiuose, vyko individualūs pokalbiai ir konsultacijos su mokytojais ir tėvais, 1</w:t>
      </w:r>
      <w:r w:rsidR="0003704A">
        <w:rPr>
          <w:color w:val="auto"/>
        </w:rPr>
        <w:t>–</w:t>
      </w:r>
      <w:r w:rsidR="004B76EA" w:rsidRPr="003769B1">
        <w:rPr>
          <w:color w:val="auto"/>
        </w:rPr>
        <w:t xml:space="preserve">II klasių mokiniams vestos popietės </w:t>
      </w:r>
      <w:r w:rsidR="0003704A">
        <w:rPr>
          <w:color w:val="auto"/>
        </w:rPr>
        <w:t>„</w:t>
      </w:r>
      <w:r w:rsidR="004B76EA" w:rsidRPr="003769B1">
        <w:rPr>
          <w:color w:val="auto"/>
        </w:rPr>
        <w:t>Mokslo žavesys</w:t>
      </w:r>
      <w:r w:rsidR="0003704A">
        <w:rPr>
          <w:color w:val="auto"/>
        </w:rPr>
        <w:t>“</w:t>
      </w:r>
      <w:r w:rsidR="004B76EA" w:rsidRPr="003769B1">
        <w:rPr>
          <w:color w:val="auto"/>
        </w:rPr>
        <w:t xml:space="preserve">, supažindinant mokinius su galimybėmis ir būdais gauti, lengviau įsisavinti ir pritaikyti įgytas žinias ir gebėjimus naudojantis penkiais pojūčiais. </w:t>
      </w:r>
      <w:r w:rsidR="00810B79" w:rsidRPr="003769B1">
        <w:rPr>
          <w:color w:val="auto"/>
        </w:rPr>
        <w:t>Psichologė vedė užsiėmimus: „Stresas ir įveikos būdai“, „Kiek kainuoja (ne) meilė sau?“, „Apie profesijas kitaip“, „Nuotolinis ugdymas: už ir prieš“.</w:t>
      </w:r>
    </w:p>
    <w:p w14:paraId="6B1B2F75" w14:textId="4806A8EB" w:rsidR="00323694" w:rsidRPr="00C64DCB" w:rsidRDefault="00420992" w:rsidP="00975131">
      <w:pPr>
        <w:spacing w:line="360" w:lineRule="auto"/>
        <w:ind w:firstLine="1286"/>
        <w:rPr>
          <w:color w:val="auto"/>
        </w:rPr>
      </w:pPr>
      <w:r w:rsidRPr="00C64DCB">
        <w:rPr>
          <w:b/>
          <w:i/>
          <w:color w:val="auto"/>
        </w:rPr>
        <w:t xml:space="preserve">Antrojo  tikslo </w:t>
      </w:r>
      <w:r w:rsidR="000C399F">
        <w:rPr>
          <w:b/>
          <w:i/>
          <w:color w:val="auto"/>
        </w:rPr>
        <w:t>–</w:t>
      </w:r>
      <w:r w:rsidR="00E34891" w:rsidRPr="00C64DCB">
        <w:rPr>
          <w:b/>
          <w:i/>
          <w:color w:val="auto"/>
        </w:rPr>
        <w:t xml:space="preserve"> vystyti dialogo ir susitarimų kultūrą</w:t>
      </w:r>
      <w:r w:rsidR="000C399F">
        <w:rPr>
          <w:b/>
          <w:i/>
          <w:color w:val="auto"/>
        </w:rPr>
        <w:t xml:space="preserve"> –</w:t>
      </w:r>
      <w:r w:rsidR="00E34891" w:rsidRPr="00C64DCB">
        <w:rPr>
          <w:b/>
          <w:i/>
          <w:color w:val="auto"/>
        </w:rPr>
        <w:t xml:space="preserve"> </w:t>
      </w:r>
      <w:r w:rsidRPr="00C64DCB">
        <w:rPr>
          <w:b/>
          <w:i/>
          <w:color w:val="auto"/>
        </w:rPr>
        <w:t xml:space="preserve"> įgyvendinimas. </w:t>
      </w:r>
    </w:p>
    <w:p w14:paraId="0CF87D97" w14:textId="1D3AAD82" w:rsidR="00F37E0C" w:rsidRDefault="00F37E0C" w:rsidP="00975131">
      <w:pPr>
        <w:spacing w:line="360" w:lineRule="auto"/>
        <w:ind w:left="0" w:firstLine="1296"/>
      </w:pPr>
      <w:r w:rsidRPr="00C64DCB">
        <w:rPr>
          <w:i/>
          <w:color w:val="auto"/>
        </w:rPr>
        <w:t>Metodinės tarybos veikla</w:t>
      </w:r>
      <w:r w:rsidRPr="00C64DCB">
        <w:rPr>
          <w:color w:val="auto"/>
        </w:rPr>
        <w:t xml:space="preserve">: </w:t>
      </w:r>
      <w:r>
        <w:t>posėdžiuose buvo rekomenduojama pasidalinti patirtimi su kolegomis, analizuojant  pamokos struktūrą, aptariant socialinę mokinių integraciją. Dėl pandemijos vyko nuotolinis mokymas(is), todėl nevyko „Kolega – kolegai“ numatytų pamokų stebėjimas. Nebuvo akcentuo</w:t>
      </w:r>
      <w:r w:rsidR="00975131">
        <w:t>t</w:t>
      </w:r>
      <w:r>
        <w:t xml:space="preserve">i „Geros pamokos kriterijai“, neparengtos rekomendacijos pamokų stebėjimo protokolui tobulinti. </w:t>
      </w:r>
    </w:p>
    <w:p w14:paraId="33F6B47E" w14:textId="19317F9E" w:rsidR="00F37E0C" w:rsidRDefault="00F37E0C" w:rsidP="00900951">
      <w:pPr>
        <w:spacing w:line="360" w:lineRule="auto"/>
      </w:pPr>
      <w:r>
        <w:tab/>
      </w:r>
      <w:r w:rsidR="00975131">
        <w:tab/>
      </w:r>
      <w:r>
        <w:t>Mokytojai individuliai rengė metodines ir mokymo priemones. Tęsiamas 2019</w:t>
      </w:r>
      <w:r w:rsidR="00975131">
        <w:t>–</w:t>
      </w:r>
      <w:r>
        <w:t xml:space="preserve">2020 m. m. pradėtos metodinės veiklų knygos „Mokome įdomiau Raseinių r. Ariogalos gimnazijoje“ pildymas įdomiausiomis, labiausiai pavykusiomis veiklomis. Patyriminio ugdymo pavyzdžiai kaupiami ir individuliai. Metodinėse grupėse mokytojai aptarė patyriminio ugdymo pavyzdžius. </w:t>
      </w:r>
    </w:p>
    <w:p w14:paraId="1A7706D0" w14:textId="56869391" w:rsidR="00F37E0C" w:rsidRDefault="00F37E0C" w:rsidP="00900951">
      <w:pPr>
        <w:spacing w:line="360" w:lineRule="auto"/>
      </w:pPr>
      <w:r>
        <w:tab/>
        <w:t xml:space="preserve"> </w:t>
      </w:r>
      <w:r w:rsidR="00C64DCB">
        <w:t xml:space="preserve">             </w:t>
      </w:r>
      <w:r w:rsidR="00975131">
        <w:tab/>
      </w:r>
      <w:r>
        <w:t>Mokytojai dalyvavo nuotoliniuose susirinkimuose, aptar</w:t>
      </w:r>
      <w:r w:rsidR="00975131">
        <w:t>ė</w:t>
      </w:r>
      <w:r>
        <w:t xml:space="preserve"> ir įsivertin</w:t>
      </w:r>
      <w:r w:rsidR="00975131">
        <w:t>o</w:t>
      </w:r>
      <w:r>
        <w:t xml:space="preserve"> savo pamokas, taikomus mokymo(si) metodus, veiklas, skatinančias mokinių kritinį mąstymą. Mokiniai skatinami būti klasės draugų pagalbininkais. Sudaromos prielaidos mokinių lyderystei plėtoti.</w:t>
      </w:r>
    </w:p>
    <w:p w14:paraId="634D2683" w14:textId="407C34E7" w:rsidR="00F37E0C" w:rsidRDefault="00F37E0C" w:rsidP="00900951">
      <w:pPr>
        <w:spacing w:line="360" w:lineRule="auto"/>
      </w:pPr>
      <w:r>
        <w:lastRenderedPageBreak/>
        <w:tab/>
      </w:r>
      <w:r w:rsidR="00C64DCB">
        <w:t xml:space="preserve">               </w:t>
      </w:r>
      <w:r w:rsidR="00975131">
        <w:tab/>
      </w:r>
      <w:r>
        <w:t>Gimnazijoje buvo organizuojami rajoniniai renginiai mokiniams pagal pateiktą Raseinių rajono švietimo pagalbos tarnybai Ariogalos gimnazijoje organizuojamų renginių mokiniams sąrašą. Dėl mokytojos ligos neįvyko vienas  suplanuotas renginys.  Gimnazijos mokytojai kartu su mokiniais, užėmusiais prizines vietas rajoniniuose ir respublikiniuose konkursuose</w:t>
      </w:r>
      <w:r w:rsidR="00B906CC">
        <w:t>,</w:t>
      </w:r>
      <w:r>
        <w:t xml:space="preserve"> buvo apdovanoti Raseinių rajono švietimo pagalbos tarnybos padėkomis.</w:t>
      </w:r>
    </w:p>
    <w:p w14:paraId="21CB5E56" w14:textId="0826E64F" w:rsidR="00F37E0C" w:rsidRDefault="00B906CC" w:rsidP="00900951">
      <w:pPr>
        <w:spacing w:line="360" w:lineRule="auto"/>
      </w:pPr>
      <w:r>
        <w:tab/>
      </w:r>
      <w:r w:rsidR="00F37E0C">
        <w:tab/>
        <w:t>Stiprinama metodinių grupių pirmininkų lyderystė. Metodinių grupių pirmininkai dalyvauja seminaruose, kursuose ir mok</w:t>
      </w:r>
      <w:r>
        <w:t>osi</w:t>
      </w:r>
      <w:r w:rsidR="00F37E0C">
        <w:t xml:space="preserve"> savarankiškai. Kalbų metodinės grupės pirmininkė yra ir rajono anglų kalbos mokytojų metodinių burelių pirmininkė. Dalykų mokytojai dalyvauja rajoninių olimpiadų ir  konkursų vertinimo komisijose. Gimnazijos mokytojai vertina valstybinių ir mokyklinių brandos egzaminų kandidatų darbus.</w:t>
      </w:r>
    </w:p>
    <w:p w14:paraId="11EECE8E" w14:textId="6141BEF6" w:rsidR="00F37E0C" w:rsidRDefault="00F37E0C" w:rsidP="00900951">
      <w:pPr>
        <w:spacing w:line="360" w:lineRule="auto"/>
      </w:pPr>
      <w:r>
        <w:t xml:space="preserve">                </w:t>
      </w:r>
      <w:r w:rsidR="00B51A05">
        <w:tab/>
      </w:r>
      <w:r>
        <w:t>Stiprinant gimnazijos savivaldą sukurta Švietimo pagalbos specialistų  metodinė grupė, jungianti švietimo pagalbos mokiniui specialistus, psichologę.</w:t>
      </w:r>
    </w:p>
    <w:p w14:paraId="2EB2A2BD" w14:textId="7404C76C" w:rsidR="00F37E0C" w:rsidRDefault="00F37E0C" w:rsidP="00BC2BC8">
      <w:pPr>
        <w:spacing w:line="360" w:lineRule="auto"/>
      </w:pPr>
      <w:r>
        <w:tab/>
      </w:r>
      <w:r w:rsidR="00B51A05">
        <w:tab/>
      </w:r>
      <w:r>
        <w:t xml:space="preserve">Metodinių grupių pirmininkai teikia pasiūlymus, rekomendacijas metodinės tarybos veiklai, metodine veiklai gimnazijoje organizuoti, teikia siūlymus gimnazijos veiklos kokybei gerinti. Metodinių grupių pirmininkai vykdo informacijos sklaidą metodinėse grupėse, </w:t>
      </w:r>
      <w:r w:rsidR="00B51A05">
        <w:t>su</w:t>
      </w:r>
      <w:r>
        <w:t>jungia mokytojų veikla</w:t>
      </w:r>
      <w:r w:rsidR="00B51A05">
        <w:t xml:space="preserve">s. </w:t>
      </w:r>
      <w:r>
        <w:t xml:space="preserve">Atnaujinami metodinės veiklos aprašai, kiti dokumentai. Dėl </w:t>
      </w:r>
      <w:r w:rsidR="00BC2BC8">
        <w:t>COVID-</w:t>
      </w:r>
      <w:r>
        <w:t>19 pandemijos neįvyko planuojama edukacinė išvyka</w:t>
      </w:r>
      <w:r w:rsidR="00BC2BC8">
        <w:t>-</w:t>
      </w:r>
      <w:r>
        <w:t>seminaras.</w:t>
      </w:r>
      <w:r w:rsidR="00BC2BC8">
        <w:t xml:space="preserve"> </w:t>
      </w:r>
      <w:r>
        <w:t>Metodinių grupių, Metodinės tarybos veiklos planuojamos atsižvelgiant į gimnazijos strateginį, ugdymo planus.</w:t>
      </w:r>
    </w:p>
    <w:p w14:paraId="1619FF29" w14:textId="0C547714" w:rsidR="006532D2" w:rsidRDefault="006532D2" w:rsidP="00900951">
      <w:pPr>
        <w:spacing w:line="360" w:lineRule="auto"/>
        <w:rPr>
          <w:color w:val="000000" w:themeColor="text1"/>
        </w:rPr>
      </w:pPr>
      <w:r w:rsidRPr="00C64DCB">
        <w:rPr>
          <w:color w:val="auto"/>
        </w:rPr>
        <w:t xml:space="preserve">              </w:t>
      </w:r>
      <w:r w:rsidR="00BC2BC8">
        <w:rPr>
          <w:color w:val="auto"/>
        </w:rPr>
        <w:tab/>
      </w:r>
      <w:r w:rsidRPr="00C64DCB">
        <w:rPr>
          <w:i/>
          <w:color w:val="auto"/>
        </w:rPr>
        <w:t xml:space="preserve">Pradinių klasių metodinė grupė: </w:t>
      </w:r>
      <w:r>
        <w:rPr>
          <w:color w:val="000000" w:themeColor="text1"/>
        </w:rPr>
        <w:t>v</w:t>
      </w:r>
      <w:r w:rsidRPr="006532D2">
        <w:rPr>
          <w:color w:val="000000" w:themeColor="text1"/>
        </w:rPr>
        <w:t>yko mokinių veiklos pasiekimų viešinimas gimnazijos svetainėje. Pradinių klasių mokytojos organizavo Raseinių rajono pirmų klasių mokinių interaktyvus gamtos ir matematikos turnyrą „Visų</w:t>
      </w:r>
      <w:r w:rsidR="00812225">
        <w:rPr>
          <w:color w:val="000000" w:themeColor="text1"/>
        </w:rPr>
        <w:t xml:space="preserve"> mokslų raktas yra klaustukas</w:t>
      </w:r>
      <w:r w:rsidR="009C2F47">
        <w:rPr>
          <w:color w:val="000000" w:themeColor="text1"/>
        </w:rPr>
        <w:t>“</w:t>
      </w:r>
      <w:r w:rsidR="00812225">
        <w:rPr>
          <w:color w:val="000000" w:themeColor="text1"/>
        </w:rPr>
        <w:t xml:space="preserve">, </w:t>
      </w:r>
      <w:r w:rsidRPr="006532D2">
        <w:rPr>
          <w:color w:val="000000" w:themeColor="text1"/>
        </w:rPr>
        <w:t xml:space="preserve">respublikinį priešmokyklinio amžiaus vaikų ir pradinių klasių mokinių piešinių konkursą „Žiemos magija“, Raseinių rajono bendrojo ugdymo mokyklų pradinių klasių mokinių eilėraščių konkursą „Tau, mamyte“.  Pradinių klasių mokiniai dalyvavo mokyklos akcijoje „Mano sportiška šeima“. Paminėta  </w:t>
      </w:r>
      <w:r w:rsidR="009C2F47">
        <w:rPr>
          <w:color w:val="000000" w:themeColor="text1"/>
        </w:rPr>
        <w:t>T</w:t>
      </w:r>
      <w:r w:rsidRPr="006532D2">
        <w:rPr>
          <w:color w:val="000000" w:themeColor="text1"/>
        </w:rPr>
        <w:t>olerancijos dien</w:t>
      </w:r>
      <w:r w:rsidR="009C2F47">
        <w:rPr>
          <w:color w:val="000000" w:themeColor="text1"/>
        </w:rPr>
        <w:t>a</w:t>
      </w:r>
      <w:r w:rsidRPr="006532D2">
        <w:rPr>
          <w:color w:val="000000" w:themeColor="text1"/>
        </w:rPr>
        <w:t xml:space="preserve">,  Laisvės gynėjų diena „Atmintis gyva, nes liudija...“, Lietuvos Nepriklausomybės atkūrimo diena. Vyko  </w:t>
      </w:r>
      <w:r w:rsidR="00BE2BFA">
        <w:rPr>
          <w:color w:val="000000" w:themeColor="text1"/>
        </w:rPr>
        <w:t>A</w:t>
      </w:r>
      <w:r w:rsidRPr="006532D2">
        <w:rPr>
          <w:color w:val="000000" w:themeColor="text1"/>
        </w:rPr>
        <w:t>bėcėlės šventė, mokslo metų pabaigos šventė, ketvirtokų išleistuvės.  Įvyko ilgalaikio tiriamosios veiklos projekto ,,Mano kraštas“ pristatymas ir  aptarimas.  Dėl pandemijos neįvyko gerumo akcija „Iš širdies“. Per metodinės grupės susirinkimus buvo  aptariami įvykę renginiai, numatomos priemonės jiems gerinti.</w:t>
      </w:r>
    </w:p>
    <w:p w14:paraId="7E5E7AD8" w14:textId="2ADA2CDF" w:rsidR="006532D2" w:rsidRPr="00C64DCB" w:rsidRDefault="006532D2" w:rsidP="00C64DCB">
      <w:pPr>
        <w:spacing w:line="360" w:lineRule="auto"/>
        <w:rPr>
          <w:color w:val="000000" w:themeColor="text1"/>
        </w:rPr>
      </w:pPr>
      <w:r w:rsidRPr="006532D2">
        <w:rPr>
          <w:color w:val="000000" w:themeColor="text1"/>
        </w:rPr>
        <w:t xml:space="preserve">               </w:t>
      </w:r>
      <w:r w:rsidR="00BE2BFA">
        <w:rPr>
          <w:color w:val="000000" w:themeColor="text1"/>
        </w:rPr>
        <w:tab/>
      </w:r>
      <w:r w:rsidRPr="006532D2">
        <w:rPr>
          <w:color w:val="000000" w:themeColor="text1"/>
        </w:rPr>
        <w:t xml:space="preserve"> Buvo nuolat  vykdomas mokinių kūrybinių darbų ekspozicijų klasėse, gimnazijos koridoriuose atnaujinimas. Tėvai įtraukti  į renginių organizavimą ir kitokią ugdymo veiklą klasėse nuotoliniu būdu. Įsitraukė į gimnazijos veiklos planavimą, analizę, numatė priemones ugdym</w:t>
      </w:r>
      <w:r w:rsidR="00BE2BFA">
        <w:rPr>
          <w:color w:val="000000" w:themeColor="text1"/>
        </w:rPr>
        <w:t>ui</w:t>
      </w:r>
      <w:r w:rsidRPr="006532D2">
        <w:rPr>
          <w:color w:val="000000" w:themeColor="text1"/>
        </w:rPr>
        <w:t>(si) gerin</w:t>
      </w:r>
      <w:r w:rsidR="00BE2BFA">
        <w:rPr>
          <w:color w:val="000000" w:themeColor="text1"/>
        </w:rPr>
        <w:t>ti</w:t>
      </w:r>
      <w:r w:rsidRPr="006532D2">
        <w:rPr>
          <w:color w:val="000000" w:themeColor="text1"/>
        </w:rPr>
        <w:t xml:space="preserve">. Dalyvavo </w:t>
      </w:r>
      <w:r w:rsidR="002A434A">
        <w:rPr>
          <w:color w:val="000000" w:themeColor="text1"/>
        </w:rPr>
        <w:t xml:space="preserve">įsivertinant </w:t>
      </w:r>
      <w:r w:rsidRPr="006532D2">
        <w:rPr>
          <w:color w:val="000000" w:themeColor="text1"/>
        </w:rPr>
        <w:t>veiklos kokyb</w:t>
      </w:r>
      <w:r w:rsidR="002A434A">
        <w:rPr>
          <w:color w:val="000000" w:themeColor="text1"/>
        </w:rPr>
        <w:t>ę</w:t>
      </w:r>
      <w:r w:rsidRPr="006532D2">
        <w:rPr>
          <w:color w:val="000000" w:themeColor="text1"/>
        </w:rPr>
        <w:t>. Mokiniai buvo skatinami aktyviai dalyvauti respublikiniuose, rajoniniuose konkursuose, projektuose. Mokytojai  paruošė mokinius ir dalyvavo mokykliniuose, rajoniniuose, respublikiniuose, tarptautiniuose  konkursuose, projektuose.  Tai respublikinis projektas „Gyventi sveikai – gera!“,  Raseinių rajono priešmokyklinio ugdymo vaikų raiškaus žodžio konkursas ,,Vaikystės spalvos‘‘, Raseinių rajono priešmokyklinio ugdymo grupių vaikų ir pradinių klasių mokinių konkursas „Atvirukas Lietuvai“, Raseinių rajono bendrojo ugdymo įstaigų pradinių klasių mokinių virtualus piešinių konkursas „Žemė</w:t>
      </w:r>
      <w:r w:rsidR="00260483">
        <w:rPr>
          <w:color w:val="000000" w:themeColor="text1"/>
        </w:rPr>
        <w:t xml:space="preserve"> –</w:t>
      </w:r>
      <w:r w:rsidRPr="006532D2">
        <w:rPr>
          <w:color w:val="000000" w:themeColor="text1"/>
        </w:rPr>
        <w:t xml:space="preserve"> mūsų namai“, rašinių, </w:t>
      </w:r>
      <w:r w:rsidRPr="006532D2">
        <w:rPr>
          <w:color w:val="000000" w:themeColor="text1"/>
        </w:rPr>
        <w:lastRenderedPageBreak/>
        <w:t>fotografijų ir piešinių konkursas „Už Raseinių ant Dubysos</w:t>
      </w:r>
      <w:r w:rsidR="00260483">
        <w:rPr>
          <w:color w:val="000000" w:themeColor="text1"/>
        </w:rPr>
        <w:t>“</w:t>
      </w:r>
      <w:r w:rsidRPr="006532D2">
        <w:rPr>
          <w:color w:val="000000" w:themeColor="text1"/>
        </w:rPr>
        <w:t>, Raseinių rajono priešmokyklinio ugdymo grupių vaikų ir pradinių klasių mokinių velykinių atvirukų virtualus konkursas, Raseinių rajono bendrojo ugdymo mokyklų pradinių klasių mokinių eilėraščių konkursas „Tau, mamyte“, Raseinių rajono ir respublikos Šaltinio vardo bendrojo ugdymo mokyklų pradinių (3</w:t>
      </w:r>
      <w:r w:rsidR="00260483">
        <w:rPr>
          <w:color w:val="000000" w:themeColor="text1"/>
        </w:rPr>
        <w:t>–</w:t>
      </w:r>
      <w:r w:rsidRPr="006532D2">
        <w:rPr>
          <w:color w:val="000000" w:themeColor="text1"/>
        </w:rPr>
        <w:t>4) klasių mokinių kūrybinių darbų konkursas „Augu su pasaka“, respublikinis 1</w:t>
      </w:r>
      <w:r w:rsidR="00260483">
        <w:rPr>
          <w:color w:val="000000" w:themeColor="text1"/>
        </w:rPr>
        <w:t>–</w:t>
      </w:r>
      <w:r w:rsidRPr="006532D2">
        <w:rPr>
          <w:color w:val="000000" w:themeColor="text1"/>
        </w:rPr>
        <w:t>4 klasių mokinių ir jų šeimos narių nuotraukų koliažų ir piešinių, naudojant IKT, konkursas</w:t>
      </w:r>
      <w:r w:rsidR="00260483">
        <w:rPr>
          <w:color w:val="000000" w:themeColor="text1"/>
        </w:rPr>
        <w:t>-</w:t>
      </w:r>
      <w:r w:rsidRPr="006532D2">
        <w:rPr>
          <w:color w:val="000000" w:themeColor="text1"/>
        </w:rPr>
        <w:t>paroda „Kovo 11-oji mano šeimoje“, respublikinis bendrojo lavinimo mokyklų 1 klasių mokinių virtualus konkursas ,,Aš tavo gimtinė 2021</w:t>
      </w:r>
      <w:r w:rsidR="00260483">
        <w:rPr>
          <w:color w:val="000000" w:themeColor="text1"/>
        </w:rPr>
        <w:t>“</w:t>
      </w:r>
      <w:r w:rsidRPr="006532D2">
        <w:rPr>
          <w:color w:val="000000" w:themeColor="text1"/>
        </w:rPr>
        <w:t>, respublikinis aplinkosauginis 1</w:t>
      </w:r>
      <w:r w:rsidR="00260483">
        <w:rPr>
          <w:color w:val="000000" w:themeColor="text1"/>
        </w:rPr>
        <w:t>–</w:t>
      </w:r>
      <w:r w:rsidRPr="006532D2">
        <w:rPr>
          <w:color w:val="000000" w:themeColor="text1"/>
        </w:rPr>
        <w:t>4 klasių konkursas ,,Antras gyvenimas“, respublikinis meninio ugdymo projektas ,,Kuriu gamtai 2021“, respublikinis priešmokyklinio amžiaus vaikų ir pradinių klasių mokinių piešinių konkursas „Žiemos magija“, respublikinis mokinių kūrybinių darbų paroda-konkursas ,,Aš atidarysiu dainų skrynelę</w:t>
      </w:r>
      <w:r w:rsidR="00260483">
        <w:rPr>
          <w:color w:val="000000" w:themeColor="text1"/>
        </w:rPr>
        <w:t>“</w:t>
      </w:r>
      <w:r w:rsidRPr="006532D2">
        <w:rPr>
          <w:color w:val="000000" w:themeColor="text1"/>
        </w:rPr>
        <w:t>, respublikinis vaikų kūrybinių darbų konkursas „Knygos skirtukas“, priešmokyklinio ugdymo ugdytinių virtuali piešinių paroda ,,Mažieji olimpiečiai</w:t>
      </w:r>
      <w:r w:rsidR="00260483">
        <w:rPr>
          <w:color w:val="000000" w:themeColor="text1"/>
        </w:rPr>
        <w:t>“</w:t>
      </w:r>
      <w:r w:rsidRPr="006532D2">
        <w:rPr>
          <w:color w:val="000000" w:themeColor="text1"/>
        </w:rPr>
        <w:t>, Raseinių rajono priešmokyklinio ugdymo vaikų raiškaus žodžio konkursas ,,Vaikystės spalvos</w:t>
      </w:r>
      <w:r w:rsidR="00260483">
        <w:rPr>
          <w:color w:val="000000" w:themeColor="text1"/>
        </w:rPr>
        <w:t>“</w:t>
      </w:r>
      <w:r w:rsidRPr="006532D2">
        <w:rPr>
          <w:color w:val="000000" w:themeColor="text1"/>
        </w:rPr>
        <w:t>, respublikinė ikimokyklinio ir priešmokyklinio ugdymo įstaigų fotografijų paroda  ,,Žiemos  linksmybė. Sniego  besmegenių  išdaigos</w:t>
      </w:r>
      <w:r w:rsidR="00260483">
        <w:rPr>
          <w:color w:val="000000" w:themeColor="text1"/>
        </w:rPr>
        <w:t>“</w:t>
      </w:r>
      <w:r w:rsidRPr="006532D2">
        <w:rPr>
          <w:color w:val="000000" w:themeColor="text1"/>
        </w:rPr>
        <w:t>, virtualus respublikinis priešmokyklinio ugdymo grupių ugdytinių renginys ,,Mažieji talentai</w:t>
      </w:r>
      <w:r w:rsidR="00260483">
        <w:rPr>
          <w:color w:val="000000" w:themeColor="text1"/>
        </w:rPr>
        <w:t>“</w:t>
      </w:r>
      <w:r w:rsidRPr="006532D2">
        <w:rPr>
          <w:color w:val="000000" w:themeColor="text1"/>
        </w:rPr>
        <w:t>, respublikinė ikimokyklinio ir priešmokyklinio amžiaus vaikų kūrybinių darbų virtuali paroda  „Žiedelis  Lietuvai“, virtuali</w:t>
      </w:r>
      <w:r w:rsidR="00260483">
        <w:rPr>
          <w:color w:val="000000" w:themeColor="text1"/>
        </w:rPr>
        <w:t>us</w:t>
      </w:r>
      <w:r w:rsidRPr="006532D2">
        <w:rPr>
          <w:color w:val="000000" w:themeColor="text1"/>
        </w:rPr>
        <w:t xml:space="preserve"> respublikin</w:t>
      </w:r>
      <w:r w:rsidR="00260483">
        <w:rPr>
          <w:color w:val="000000" w:themeColor="text1"/>
        </w:rPr>
        <w:t>is</w:t>
      </w:r>
      <w:r w:rsidRPr="006532D2">
        <w:rPr>
          <w:color w:val="000000" w:themeColor="text1"/>
        </w:rPr>
        <w:t xml:space="preserve"> ikimokyklinio ir priešmokyklinio ugdymo įstaigų vaikų, pedagogų, vaikų tėvų kūrybinių darbų projektas  ,,Vaidilutė lietuvių tautosakoje</w:t>
      </w:r>
      <w:r w:rsidR="00260483">
        <w:rPr>
          <w:color w:val="000000" w:themeColor="text1"/>
        </w:rPr>
        <w:t>“</w:t>
      </w:r>
      <w:r w:rsidRPr="006532D2">
        <w:rPr>
          <w:color w:val="000000" w:themeColor="text1"/>
        </w:rPr>
        <w:t>, respublikinis pleneras „Sniego karalystė 2021“ , respublikinė ikimokyklinio ir priešmokyklinio amžiaus</w:t>
      </w:r>
      <w:r w:rsidR="00260483">
        <w:rPr>
          <w:color w:val="000000" w:themeColor="text1"/>
        </w:rPr>
        <w:t xml:space="preserve"> </w:t>
      </w:r>
      <w:r w:rsidRPr="006532D2">
        <w:rPr>
          <w:color w:val="000000" w:themeColor="text1"/>
        </w:rPr>
        <w:t>vaikų kūrybinių darbų fotografijų paroda „Mano  Lietuva“,  ikimokyklinio ir priešmokyklinio amžiaus vaikų virtualios kūrybinių darbų paroda  „Mano  svajonių žuvytė</w:t>
      </w:r>
      <w:r w:rsidR="00260483">
        <w:rPr>
          <w:color w:val="000000" w:themeColor="text1"/>
        </w:rPr>
        <w:t>“</w:t>
      </w:r>
      <w:r w:rsidRPr="006532D2">
        <w:rPr>
          <w:color w:val="000000" w:themeColor="text1"/>
        </w:rPr>
        <w:t>,  respublikinė virtuali ikimokyklinio ir priešmokyklinio amžiaus vaikų kūrybinių darbų paroda</w:t>
      </w:r>
      <w:r w:rsidR="00260483">
        <w:rPr>
          <w:color w:val="000000" w:themeColor="text1"/>
        </w:rPr>
        <w:t>-</w:t>
      </w:r>
      <w:r w:rsidRPr="006532D2">
        <w:rPr>
          <w:color w:val="000000" w:themeColor="text1"/>
        </w:rPr>
        <w:t>konkursas „Nupiešiu  savo  Lietuvą“,  respublikinė kūrybinių darbų paroda „Bundantys vabaliukai, vabzdžiai ir ropliai</w:t>
      </w:r>
      <w:r w:rsidR="00260483">
        <w:rPr>
          <w:color w:val="000000" w:themeColor="text1"/>
        </w:rPr>
        <w:t>“</w:t>
      </w:r>
      <w:r w:rsidRPr="006532D2">
        <w:rPr>
          <w:color w:val="000000" w:themeColor="text1"/>
        </w:rPr>
        <w:t>, respublikinė ikimokyklinio, priešmokyklinio ugdymo įstaigų nuotraukų paroda  ,,Dievo karvyte, skriski  į dangų“, respublikinė priešmokyklinių grupių ugdytinių ir pradinių klasių mokinių kompozicijų nuotraukų paroda „Pavasaris puodelyje“, akcija ,,Mes ne vieni</w:t>
      </w:r>
      <w:r w:rsidR="00260483">
        <w:rPr>
          <w:color w:val="000000" w:themeColor="text1"/>
        </w:rPr>
        <w:t>“</w:t>
      </w:r>
      <w:r w:rsidRPr="006532D2">
        <w:rPr>
          <w:color w:val="000000" w:themeColor="text1"/>
        </w:rPr>
        <w:t>, respublikos bendrojo ugdymo įstaigų pradinių klasių mokinių virtualus piešinių konkurs</w:t>
      </w:r>
      <w:r w:rsidR="00260483">
        <w:rPr>
          <w:color w:val="000000" w:themeColor="text1"/>
        </w:rPr>
        <w:t>as</w:t>
      </w:r>
      <w:r w:rsidRPr="006532D2">
        <w:rPr>
          <w:color w:val="000000" w:themeColor="text1"/>
        </w:rPr>
        <w:t xml:space="preserve"> „</w:t>
      </w:r>
      <w:r w:rsidRPr="006532D2">
        <w:rPr>
          <w:bCs/>
          <w:color w:val="000000" w:themeColor="text1"/>
        </w:rPr>
        <w:t>Kaukėtos Užgavėnės</w:t>
      </w:r>
      <w:r w:rsidRPr="006532D2">
        <w:rPr>
          <w:color w:val="000000" w:themeColor="text1"/>
        </w:rPr>
        <w:t>“, respublikinis nuotolinis piešinių konkursas ,,Myliu savo gyvūną</w:t>
      </w:r>
      <w:r w:rsidR="00260483">
        <w:rPr>
          <w:color w:val="000000" w:themeColor="text1"/>
        </w:rPr>
        <w:t>“</w:t>
      </w:r>
      <w:r w:rsidRPr="006532D2">
        <w:rPr>
          <w:color w:val="000000" w:themeColor="text1"/>
        </w:rPr>
        <w:t>, respublikinė ugdymo įstaigų paroda ,,Mano batai buvo du</w:t>
      </w:r>
      <w:r w:rsidR="00260483">
        <w:rPr>
          <w:color w:val="000000" w:themeColor="text1"/>
        </w:rPr>
        <w:t>“</w:t>
      </w:r>
      <w:r w:rsidRPr="006532D2">
        <w:rPr>
          <w:color w:val="000000" w:themeColor="text1"/>
        </w:rPr>
        <w:t>, nacionalinis piešinių konkursas ,,Lietuvos paukščiai</w:t>
      </w:r>
      <w:r w:rsidR="00260483">
        <w:rPr>
          <w:color w:val="000000" w:themeColor="text1"/>
        </w:rPr>
        <w:t>“</w:t>
      </w:r>
      <w:r w:rsidRPr="006532D2">
        <w:rPr>
          <w:color w:val="000000" w:themeColor="text1"/>
        </w:rPr>
        <w:t>, respublikinis pradinių klasių mokinių kūrybinių darbų konkursas ,,Žydintis medis</w:t>
      </w:r>
      <w:r w:rsidR="00260483">
        <w:rPr>
          <w:color w:val="000000" w:themeColor="text1"/>
        </w:rPr>
        <w:t>“</w:t>
      </w:r>
      <w:r w:rsidRPr="006532D2">
        <w:rPr>
          <w:color w:val="000000" w:themeColor="text1"/>
        </w:rPr>
        <w:t>, tarptautinis matematikos konkursas ,,Pangea 2021</w:t>
      </w:r>
      <w:r w:rsidR="00260483">
        <w:rPr>
          <w:color w:val="000000" w:themeColor="text1"/>
        </w:rPr>
        <w:t>“</w:t>
      </w:r>
      <w:r w:rsidRPr="006532D2">
        <w:rPr>
          <w:color w:val="000000" w:themeColor="text1"/>
        </w:rPr>
        <w:t>, edukaci</w:t>
      </w:r>
      <w:r w:rsidR="00C64DCB">
        <w:rPr>
          <w:color w:val="000000" w:themeColor="text1"/>
        </w:rPr>
        <w:t>nis konkursas ,,Olimpis 2021</w:t>
      </w:r>
      <w:r w:rsidR="00260483">
        <w:rPr>
          <w:color w:val="000000" w:themeColor="text1"/>
        </w:rPr>
        <w:t>“</w:t>
      </w:r>
      <w:r w:rsidR="00C64DCB">
        <w:rPr>
          <w:color w:val="000000" w:themeColor="text1"/>
        </w:rPr>
        <w:t>.</w:t>
      </w:r>
    </w:p>
    <w:p w14:paraId="099B9E18" w14:textId="766C8C12" w:rsidR="002C3BDC" w:rsidRDefault="002C3BDC" w:rsidP="00490BCB">
      <w:pPr>
        <w:spacing w:line="360" w:lineRule="auto"/>
        <w:rPr>
          <w:color w:val="000000" w:themeColor="text1"/>
        </w:rPr>
      </w:pPr>
      <w:r>
        <w:t xml:space="preserve">           </w:t>
      </w:r>
      <w:r w:rsidR="00260483">
        <w:tab/>
      </w:r>
      <w:r>
        <w:t xml:space="preserve"> </w:t>
      </w:r>
      <w:r w:rsidRPr="00C64DCB">
        <w:rPr>
          <w:i/>
          <w:color w:val="auto"/>
        </w:rPr>
        <w:t xml:space="preserve">Klasių vadovų veikla: </w:t>
      </w:r>
      <w:r w:rsidRPr="00C64DCB">
        <w:rPr>
          <w:color w:val="auto"/>
        </w:rPr>
        <w:t xml:space="preserve"> </w:t>
      </w:r>
      <w:r>
        <w:rPr>
          <w:color w:val="000000" w:themeColor="text1"/>
        </w:rPr>
        <w:t>m</w:t>
      </w:r>
      <w:r w:rsidRPr="002C3BDC">
        <w:rPr>
          <w:color w:val="000000" w:themeColor="text1"/>
        </w:rPr>
        <w:t xml:space="preserve">okinių lyderystė, aktyvumas, bendruomeniškumas ir individuali pažanga buvo stiprinama raginant juos dalyvauti įvairiuose rajono ir gimnazijos konkursuose. 5–IV gimnazijos klasių mokiniai dalyvavo Šauniausios metų klasės konkurse, kuriame laimėjo 7 b klasė </w:t>
      </w:r>
      <w:r w:rsidR="001C0A3F">
        <w:rPr>
          <w:color w:val="000000" w:themeColor="text1"/>
        </w:rPr>
        <w:t xml:space="preserve">ir II a gimnazijos klasė. </w:t>
      </w:r>
      <w:r w:rsidRPr="002C3BDC">
        <w:rPr>
          <w:color w:val="000000" w:themeColor="text1"/>
        </w:rPr>
        <w:t>„Auksinės plunksnos“  laim</w:t>
      </w:r>
      <w:r w:rsidR="00812225">
        <w:rPr>
          <w:color w:val="000000" w:themeColor="text1"/>
        </w:rPr>
        <w:t>ėtoj</w:t>
      </w:r>
      <w:r w:rsidR="007D3B55">
        <w:rPr>
          <w:color w:val="000000" w:themeColor="text1"/>
        </w:rPr>
        <w:t>os</w:t>
      </w:r>
      <w:r w:rsidR="00812225">
        <w:rPr>
          <w:color w:val="000000" w:themeColor="text1"/>
        </w:rPr>
        <w:t xml:space="preserve"> tapo </w:t>
      </w:r>
      <w:r w:rsidRPr="002C3BDC">
        <w:rPr>
          <w:color w:val="000000" w:themeColor="text1"/>
        </w:rPr>
        <w:t>6 a</w:t>
      </w:r>
      <w:r w:rsidR="001C0A3F">
        <w:rPr>
          <w:color w:val="000000" w:themeColor="text1"/>
        </w:rPr>
        <w:t xml:space="preserve"> </w:t>
      </w:r>
      <w:r w:rsidR="00812225">
        <w:rPr>
          <w:color w:val="000000" w:themeColor="text1"/>
        </w:rPr>
        <w:t>ir</w:t>
      </w:r>
      <w:r w:rsidR="001C0A3F">
        <w:rPr>
          <w:color w:val="000000" w:themeColor="text1"/>
        </w:rPr>
        <w:t xml:space="preserve"> II a </w:t>
      </w:r>
      <w:r w:rsidR="00812225">
        <w:rPr>
          <w:color w:val="000000" w:themeColor="text1"/>
        </w:rPr>
        <w:t xml:space="preserve">klasės mokinės. </w:t>
      </w:r>
      <w:r w:rsidRPr="002C3BDC">
        <w:rPr>
          <w:color w:val="000000" w:themeColor="text1"/>
        </w:rPr>
        <w:t xml:space="preserve">Šauniausio abituriento titulą laimėjo </w:t>
      </w:r>
      <w:r w:rsidR="00812225">
        <w:rPr>
          <w:color w:val="000000" w:themeColor="text1"/>
        </w:rPr>
        <w:t>viena moksleivė</w:t>
      </w:r>
      <w:r w:rsidRPr="002C3BDC">
        <w:rPr>
          <w:color w:val="000000" w:themeColor="text1"/>
        </w:rPr>
        <w:t>. Raseinių rajono savivaldybės „Auksinio lūšiuko“ nominacijomis apdovanoti du III b gimnazijos kla</w:t>
      </w:r>
      <w:r w:rsidR="00812225">
        <w:rPr>
          <w:color w:val="000000" w:themeColor="text1"/>
        </w:rPr>
        <w:t>sės mokiniai:</w:t>
      </w:r>
      <w:r w:rsidRPr="002C3BDC">
        <w:rPr>
          <w:color w:val="000000" w:themeColor="text1"/>
        </w:rPr>
        <w:t xml:space="preserve"> už pilietines iniciatyvas ir jų puoselėjimą </w:t>
      </w:r>
      <w:r w:rsidR="00C64DCB">
        <w:rPr>
          <w:color w:val="000000" w:themeColor="text1"/>
        </w:rPr>
        <w:t>Raseinių krašte ir</w:t>
      </w:r>
      <w:r w:rsidR="00812225">
        <w:rPr>
          <w:color w:val="000000" w:themeColor="text1"/>
        </w:rPr>
        <w:t xml:space="preserve"> </w:t>
      </w:r>
      <w:r w:rsidRPr="002C3BDC">
        <w:rPr>
          <w:color w:val="000000" w:themeColor="text1"/>
        </w:rPr>
        <w:t>už Raseini</w:t>
      </w:r>
      <w:r w:rsidR="001C0A3F">
        <w:rPr>
          <w:color w:val="000000" w:themeColor="text1"/>
        </w:rPr>
        <w:t xml:space="preserve">ų krašto garsinimą meno srityje. </w:t>
      </w:r>
      <w:r w:rsidRPr="002C3BDC">
        <w:rPr>
          <w:color w:val="000000" w:themeColor="text1"/>
        </w:rPr>
        <w:t>5–IV gimnazijos klasių mokiniams, padariusiems didžiausią pažangą savo klasėje, buvo teikiami sertifikatai. Mokinių lyderystė, socialiniai pilietiniai įgūdžiai buvo ugdomi vykdant mokinių socialinę pilietinę veiklą.</w:t>
      </w:r>
      <w:r w:rsidRPr="002C3BDC">
        <w:t xml:space="preserve"> </w:t>
      </w:r>
      <w:r w:rsidRPr="002C3BDC">
        <w:rPr>
          <w:color w:val="000000" w:themeColor="text1"/>
        </w:rPr>
        <w:t xml:space="preserve">Kai kurie klasių vadovai bendradarbiauja su tėvais planuojant bendras </w:t>
      </w:r>
      <w:r w:rsidRPr="002C3BDC">
        <w:rPr>
          <w:color w:val="000000" w:themeColor="text1"/>
        </w:rPr>
        <w:lastRenderedPageBreak/>
        <w:t>veiklas, tačiau daugumai klasių vadovams nepavyko inicijuoti aktyvesnės tėvų komiteto veiklos. Dar neišnaudotos visos galimybės plėtojant ir stiprinant klasių savivaldą.</w:t>
      </w:r>
    </w:p>
    <w:p w14:paraId="320CA84E" w14:textId="1BE290A6" w:rsidR="00CE7D4E" w:rsidRPr="00CE7D4E" w:rsidRDefault="00CE7D4E" w:rsidP="00490BCB">
      <w:pPr>
        <w:spacing w:after="0" w:line="360" w:lineRule="auto"/>
        <w:rPr>
          <w:rFonts w:eastAsiaTheme="minorHAnsi"/>
          <w:color w:val="auto"/>
          <w:szCs w:val="24"/>
          <w:lang w:eastAsia="en-US"/>
        </w:rPr>
      </w:pPr>
      <w:r>
        <w:rPr>
          <w:i/>
          <w:color w:val="auto"/>
        </w:rPr>
        <w:t xml:space="preserve">           </w:t>
      </w:r>
      <w:r w:rsidR="007D3B55">
        <w:rPr>
          <w:i/>
          <w:color w:val="auto"/>
        </w:rPr>
        <w:tab/>
      </w:r>
      <w:r>
        <w:rPr>
          <w:i/>
          <w:color w:val="auto"/>
        </w:rPr>
        <w:t>Socialinių mokslų metodinė grupė:</w:t>
      </w:r>
      <w:r>
        <w:rPr>
          <w:color w:val="000000" w:themeColor="text1"/>
        </w:rPr>
        <w:t xml:space="preserve"> </w:t>
      </w:r>
      <w:r w:rsidR="007D3B55">
        <w:rPr>
          <w:szCs w:val="24"/>
        </w:rPr>
        <w:t>m</w:t>
      </w:r>
      <w:r w:rsidRPr="00776569">
        <w:rPr>
          <w:szCs w:val="24"/>
        </w:rPr>
        <w:t xml:space="preserve">okytojai įvairino ugdymo procesą vesdami </w:t>
      </w:r>
      <w:r w:rsidR="000B0358">
        <w:rPr>
          <w:szCs w:val="24"/>
        </w:rPr>
        <w:t>p</w:t>
      </w:r>
      <w:r w:rsidRPr="00776569">
        <w:rPr>
          <w:szCs w:val="24"/>
        </w:rPr>
        <w:t xml:space="preserve">amokas </w:t>
      </w:r>
      <w:r w:rsidR="000B0358">
        <w:rPr>
          <w:szCs w:val="24"/>
        </w:rPr>
        <w:t>„</w:t>
      </w:r>
      <w:r w:rsidRPr="00776569">
        <w:rPr>
          <w:szCs w:val="24"/>
        </w:rPr>
        <w:t>kitaip“. Pamok</w:t>
      </w:r>
      <w:r w:rsidR="000B0358">
        <w:rPr>
          <w:szCs w:val="24"/>
        </w:rPr>
        <w:t>o</w:t>
      </w:r>
      <w:r w:rsidRPr="00776569">
        <w:rPr>
          <w:szCs w:val="24"/>
        </w:rPr>
        <w:t>s aptartos su mokiniais ir aprašytos nuo 2019</w:t>
      </w:r>
      <w:r w:rsidR="000B0358">
        <w:rPr>
          <w:szCs w:val="24"/>
        </w:rPr>
        <w:t>–</w:t>
      </w:r>
      <w:r w:rsidRPr="00776569">
        <w:rPr>
          <w:szCs w:val="24"/>
        </w:rPr>
        <w:t xml:space="preserve">2020 m. m. pradėtoje rengti </w:t>
      </w:r>
      <w:r w:rsidR="000B0358" w:rsidRPr="00776569">
        <w:rPr>
          <w:szCs w:val="24"/>
        </w:rPr>
        <w:t>gimnazij</w:t>
      </w:r>
      <w:r w:rsidR="000B0358">
        <w:rPr>
          <w:szCs w:val="24"/>
        </w:rPr>
        <w:t>os</w:t>
      </w:r>
      <w:r w:rsidR="000B0358" w:rsidRPr="00776569">
        <w:rPr>
          <w:szCs w:val="24"/>
        </w:rPr>
        <w:t xml:space="preserve"> </w:t>
      </w:r>
      <w:r w:rsidRPr="00776569">
        <w:rPr>
          <w:szCs w:val="24"/>
        </w:rPr>
        <w:t>metodinėje veiklų knygoje „Mokome įdomiau“.</w:t>
      </w:r>
      <w:r w:rsidRPr="00776569">
        <w:t xml:space="preserve"> </w:t>
      </w:r>
      <w:r w:rsidRPr="00776569">
        <w:rPr>
          <w:szCs w:val="24"/>
        </w:rPr>
        <w:t>Kartu su mokin</w:t>
      </w:r>
      <w:r>
        <w:rPr>
          <w:szCs w:val="24"/>
        </w:rPr>
        <w:t>i</w:t>
      </w:r>
      <w:r w:rsidRPr="00776569">
        <w:rPr>
          <w:szCs w:val="24"/>
        </w:rPr>
        <w:t>ais vykdė nuotolines ir realias veiklas dalyvau</w:t>
      </w:r>
      <w:r w:rsidR="000B0358">
        <w:rPr>
          <w:szCs w:val="24"/>
        </w:rPr>
        <w:t>dami</w:t>
      </w:r>
      <w:r w:rsidRPr="00776569">
        <w:rPr>
          <w:szCs w:val="24"/>
        </w:rPr>
        <w:t xml:space="preserve"> gerumo akcijose „Iš širdies“. Sėkmingai vyko TUC veiklos</w:t>
      </w:r>
      <w:r>
        <w:rPr>
          <w:szCs w:val="24"/>
        </w:rPr>
        <w:t xml:space="preserve">. </w:t>
      </w:r>
      <w:r w:rsidRPr="00CE7D4E">
        <w:rPr>
          <w:rFonts w:eastAsiaTheme="minorHAnsi"/>
          <w:color w:val="auto"/>
          <w:szCs w:val="24"/>
          <w:lang w:eastAsia="en-US"/>
        </w:rPr>
        <w:t>Metodinės grupės mokytojai kartu su mokiniais dalyvauja rengiant valstybines šventes.</w:t>
      </w:r>
    </w:p>
    <w:p w14:paraId="2AA18AE9" w14:textId="494EEAE1" w:rsidR="00CE7D4E" w:rsidRPr="00490BCB" w:rsidRDefault="00CE7D4E" w:rsidP="00490BCB">
      <w:pPr>
        <w:spacing w:after="0" w:line="360" w:lineRule="auto"/>
        <w:ind w:left="0" w:firstLine="0"/>
        <w:rPr>
          <w:rFonts w:eastAsiaTheme="minorHAnsi"/>
          <w:color w:val="auto"/>
          <w:szCs w:val="24"/>
          <w:lang w:eastAsia="en-US"/>
        </w:rPr>
      </w:pPr>
      <w:r w:rsidRPr="00CE7D4E">
        <w:rPr>
          <w:rFonts w:eastAsiaTheme="minorHAnsi"/>
          <w:color w:val="auto"/>
          <w:szCs w:val="24"/>
          <w:lang w:eastAsia="en-US"/>
        </w:rPr>
        <w:t xml:space="preserve">          </w:t>
      </w:r>
      <w:r w:rsidR="000B0358">
        <w:rPr>
          <w:rFonts w:eastAsiaTheme="minorHAnsi"/>
          <w:color w:val="auto"/>
          <w:szCs w:val="24"/>
          <w:lang w:eastAsia="en-US"/>
        </w:rPr>
        <w:tab/>
      </w:r>
      <w:r w:rsidRPr="00CE7D4E">
        <w:rPr>
          <w:rFonts w:eastAsiaTheme="minorHAnsi"/>
          <w:color w:val="auto"/>
          <w:szCs w:val="24"/>
          <w:lang w:eastAsia="en-US"/>
        </w:rPr>
        <w:t>Mokytojai dalyvavo kvalifikacijos tobulinimo tarptautiniuose, respublikiniuose, rajoniniuose, gimnazijoje organizuotuose kvalifikacijos kėlimo seminaruose, renginiuose, kurie buvo planuojami atsižvelgiant į gimnazijos prioritetus, mokytojų profesinius poreikius, individualius pageidavimus, bendruosius poreikius, atsižvelgiant į kvalifikacijos kėlimui skirtas lėšas. Istorijos mokytoja metodininkė vadovauja studento praktikai.</w:t>
      </w:r>
      <w:r>
        <w:rPr>
          <w:rFonts w:eastAsiaTheme="minorHAnsi"/>
          <w:color w:val="auto"/>
          <w:szCs w:val="24"/>
          <w:lang w:eastAsia="en-US"/>
        </w:rPr>
        <w:t xml:space="preserve"> </w:t>
      </w:r>
      <w:r w:rsidRPr="00CE7D4E">
        <w:rPr>
          <w:rFonts w:eastAsiaTheme="minorHAnsi"/>
          <w:color w:val="auto"/>
          <w:szCs w:val="24"/>
          <w:lang w:eastAsia="en-US"/>
        </w:rPr>
        <w:t>Grupės mokytojai taikė IKT ugdymo procese. Bendradarbiauja su įvairiomis rajono, respublikos mokyklomis bei įstaigomis. Domisi metodikos naujovėmis, ugdymo procese atkreipia dėmesį į skaitymo ir rašymo strategijų įvairių dalykų pamokose analizę ir taikymą. Dalykų mokytojai ugdymo procese taikė įdomiąsias programas. Mokytojai dalyvavo</w:t>
      </w:r>
      <w:r w:rsidR="000B0358">
        <w:rPr>
          <w:rFonts w:eastAsiaTheme="minorHAnsi"/>
          <w:color w:val="auto"/>
          <w:szCs w:val="24"/>
          <w:lang w:eastAsia="en-US"/>
        </w:rPr>
        <w:t xml:space="preserve"> atnaujinant</w:t>
      </w:r>
      <w:r w:rsidRPr="00CE7D4E">
        <w:rPr>
          <w:rFonts w:eastAsiaTheme="minorHAnsi"/>
          <w:color w:val="auto"/>
          <w:szCs w:val="24"/>
          <w:lang w:eastAsia="en-US"/>
        </w:rPr>
        <w:t xml:space="preserve"> gimnazijos metodinės veiklos apraš</w:t>
      </w:r>
      <w:r w:rsidR="000B0358">
        <w:rPr>
          <w:rFonts w:eastAsiaTheme="minorHAnsi"/>
          <w:color w:val="auto"/>
          <w:szCs w:val="24"/>
          <w:lang w:eastAsia="en-US"/>
        </w:rPr>
        <w:t>us</w:t>
      </w:r>
      <w:r w:rsidRPr="00CE7D4E">
        <w:rPr>
          <w:rFonts w:eastAsiaTheme="minorHAnsi"/>
          <w:color w:val="auto"/>
          <w:szCs w:val="24"/>
          <w:lang w:eastAsia="en-US"/>
        </w:rPr>
        <w:t>, kit</w:t>
      </w:r>
      <w:r w:rsidR="000B0358">
        <w:rPr>
          <w:rFonts w:eastAsiaTheme="minorHAnsi"/>
          <w:color w:val="auto"/>
          <w:szCs w:val="24"/>
          <w:lang w:eastAsia="en-US"/>
        </w:rPr>
        <w:t>us</w:t>
      </w:r>
      <w:r w:rsidRPr="00CE7D4E">
        <w:rPr>
          <w:rFonts w:eastAsiaTheme="minorHAnsi"/>
          <w:color w:val="auto"/>
          <w:szCs w:val="24"/>
          <w:lang w:eastAsia="en-US"/>
        </w:rPr>
        <w:t xml:space="preserve"> dokument</w:t>
      </w:r>
      <w:r w:rsidR="000B0358">
        <w:rPr>
          <w:rFonts w:eastAsiaTheme="minorHAnsi"/>
          <w:color w:val="auto"/>
          <w:szCs w:val="24"/>
          <w:lang w:eastAsia="en-US"/>
        </w:rPr>
        <w:t>us</w:t>
      </w:r>
      <w:r w:rsidRPr="00CE7D4E">
        <w:rPr>
          <w:rFonts w:eastAsiaTheme="minorHAnsi"/>
          <w:color w:val="auto"/>
          <w:szCs w:val="24"/>
          <w:lang w:eastAsia="en-US"/>
        </w:rPr>
        <w:t xml:space="preserve">. Nepakankamai gerai vyko gerosios patirties sklaida grįžus iš kvalifikacijos seminarų. </w:t>
      </w:r>
    </w:p>
    <w:p w14:paraId="125AC691" w14:textId="5C8ED151" w:rsidR="00556D6A" w:rsidRPr="00556D6A" w:rsidRDefault="00556D6A" w:rsidP="00812225">
      <w:pPr>
        <w:spacing w:line="360" w:lineRule="auto"/>
        <w:rPr>
          <w:color w:val="000000" w:themeColor="text1"/>
        </w:rPr>
      </w:pPr>
      <w:r>
        <w:rPr>
          <w:i/>
          <w:color w:val="2E74B5" w:themeColor="accent1" w:themeShade="BF"/>
        </w:rPr>
        <w:t xml:space="preserve">          </w:t>
      </w:r>
      <w:r w:rsidR="000B0358">
        <w:rPr>
          <w:i/>
          <w:color w:val="2E74B5" w:themeColor="accent1" w:themeShade="BF"/>
        </w:rPr>
        <w:tab/>
      </w:r>
      <w:r w:rsidRPr="00C64DCB">
        <w:rPr>
          <w:i/>
          <w:color w:val="auto"/>
        </w:rPr>
        <w:t>Kalbų metodinė grupė</w:t>
      </w:r>
      <w:r>
        <w:rPr>
          <w:i/>
          <w:color w:val="2E74B5" w:themeColor="accent1" w:themeShade="BF"/>
        </w:rPr>
        <w:t>:</w:t>
      </w:r>
      <w:r w:rsidRPr="00556D6A">
        <w:t xml:space="preserve"> </w:t>
      </w:r>
      <w:r>
        <w:rPr>
          <w:color w:val="000000" w:themeColor="text1"/>
        </w:rPr>
        <w:t xml:space="preserve">mokytojai ėmėsi lyderystės: dalyvavo </w:t>
      </w:r>
      <w:r w:rsidRPr="00556D6A">
        <w:rPr>
          <w:color w:val="000000" w:themeColor="text1"/>
        </w:rPr>
        <w:t>Raseinių rajono bendrojo ugdym</w:t>
      </w:r>
      <w:r>
        <w:rPr>
          <w:color w:val="000000" w:themeColor="text1"/>
        </w:rPr>
        <w:t>o įstaigų pedagogų konferencijoje</w:t>
      </w:r>
      <w:r w:rsidRPr="00556D6A">
        <w:rPr>
          <w:color w:val="000000" w:themeColor="text1"/>
        </w:rPr>
        <w:t xml:space="preserve"> „Į mokinį orientuotas ugdymas: </w:t>
      </w:r>
      <w:r>
        <w:rPr>
          <w:color w:val="000000" w:themeColor="text1"/>
        </w:rPr>
        <w:t xml:space="preserve">strategijų ir metodų beieškant“, skaitė pranešimus: </w:t>
      </w:r>
      <w:r w:rsidRPr="00556D6A">
        <w:rPr>
          <w:color w:val="000000" w:themeColor="text1"/>
        </w:rPr>
        <w:t xml:space="preserve">„Patyriminis ugdymas: mokymas(is) per patirtį ir </w:t>
      </w:r>
      <w:r w:rsidR="00812225">
        <w:rPr>
          <w:color w:val="000000" w:themeColor="text1"/>
        </w:rPr>
        <w:t>iš patirties</w:t>
      </w:r>
      <w:r w:rsidR="000B0358">
        <w:rPr>
          <w:color w:val="000000" w:themeColor="text1"/>
        </w:rPr>
        <w:t>“</w:t>
      </w:r>
      <w:r w:rsidR="00D91539">
        <w:rPr>
          <w:color w:val="000000" w:themeColor="text1"/>
        </w:rPr>
        <w:t xml:space="preserve">, </w:t>
      </w:r>
      <w:r w:rsidRPr="00556D6A">
        <w:rPr>
          <w:color w:val="000000" w:themeColor="text1"/>
        </w:rPr>
        <w:t xml:space="preserve"> „Patyriminis ugdymas: mokymas(is) per patirtį ir iš patirties</w:t>
      </w:r>
      <w:r w:rsidR="000B0358">
        <w:rPr>
          <w:color w:val="000000" w:themeColor="text1"/>
        </w:rPr>
        <w:t>“</w:t>
      </w:r>
      <w:r w:rsidRPr="00556D6A">
        <w:rPr>
          <w:color w:val="000000" w:themeColor="text1"/>
        </w:rPr>
        <w:t xml:space="preserve"> nuotoliniu būdu vykusioje respublikinėje interaktyvioje mokslinėje konferencijoje „Littera docet, littera nocet“ („Raidė moko, r</w:t>
      </w:r>
      <w:r w:rsidR="00D91539">
        <w:rPr>
          <w:color w:val="000000" w:themeColor="text1"/>
        </w:rPr>
        <w:t>aidė kenkia“)</w:t>
      </w:r>
      <w:r w:rsidR="00972521">
        <w:rPr>
          <w:color w:val="000000" w:themeColor="text1"/>
        </w:rPr>
        <w:t xml:space="preserve">, </w:t>
      </w:r>
      <w:r w:rsidRPr="00556D6A">
        <w:rPr>
          <w:color w:val="000000" w:themeColor="text1"/>
        </w:rPr>
        <w:t xml:space="preserve">,,Elektroninis lietuvių kalbos ir literatūros PUPP vertinimas“  </w:t>
      </w:r>
      <w:r w:rsidR="00D91539">
        <w:rPr>
          <w:color w:val="000000" w:themeColor="text1"/>
        </w:rPr>
        <w:t>lietuvių mokytojų nuotoliniame metodiniame susirinkime</w:t>
      </w:r>
      <w:r w:rsidRPr="00556D6A">
        <w:rPr>
          <w:color w:val="000000" w:themeColor="text1"/>
        </w:rPr>
        <w:t xml:space="preserve"> ,,Lietuvių kalbos brandos ir PUP egzamino rezultatų analizė. </w:t>
      </w:r>
      <w:r w:rsidR="00D91539">
        <w:rPr>
          <w:color w:val="000000" w:themeColor="text1"/>
        </w:rPr>
        <w:t>Atnaujinto ugdymo turinio link“,</w:t>
      </w:r>
      <w:r w:rsidRPr="00556D6A">
        <w:rPr>
          <w:color w:val="000000" w:themeColor="text1"/>
        </w:rPr>
        <w:t xml:space="preserve"> </w:t>
      </w:r>
      <w:r w:rsidR="00D91539" w:rsidRPr="00556D6A">
        <w:rPr>
          <w:color w:val="000000" w:themeColor="text1"/>
        </w:rPr>
        <w:t>„Klasės  valandėlė:  veikla ir patirtis“  rajoninėje konferencijoje ,,Į mokinį orientuota</w:t>
      </w:r>
      <w:r w:rsidR="00D91539">
        <w:rPr>
          <w:color w:val="000000" w:themeColor="text1"/>
        </w:rPr>
        <w:t>s ugdymas: strategijų ir metodų</w:t>
      </w:r>
      <w:r w:rsidR="00972521">
        <w:rPr>
          <w:color w:val="000000" w:themeColor="text1"/>
        </w:rPr>
        <w:t xml:space="preserve"> beieškant, </w:t>
      </w:r>
      <w:r w:rsidR="00D91539" w:rsidRPr="00556D6A">
        <w:rPr>
          <w:color w:val="000000" w:themeColor="text1"/>
        </w:rPr>
        <w:t>,,Įtraukusis ugdymas ir jo aspektai</w:t>
      </w:r>
      <w:r w:rsidR="000B0358">
        <w:rPr>
          <w:color w:val="000000" w:themeColor="text1"/>
        </w:rPr>
        <w:t>“</w:t>
      </w:r>
      <w:r w:rsidR="00D91539" w:rsidRPr="00556D6A">
        <w:rPr>
          <w:color w:val="000000" w:themeColor="text1"/>
        </w:rPr>
        <w:t xml:space="preserve"> rajoninėje pedagogų konferencijoje ,,Į mokinį orientuotas ugdymas: st</w:t>
      </w:r>
      <w:r w:rsidR="00972521">
        <w:rPr>
          <w:color w:val="000000" w:themeColor="text1"/>
        </w:rPr>
        <w:t>rategijų ir metodų beieškant</w:t>
      </w:r>
      <w:r w:rsidR="000B0358">
        <w:rPr>
          <w:color w:val="000000" w:themeColor="text1"/>
        </w:rPr>
        <w:t>“</w:t>
      </w:r>
      <w:r w:rsidR="00972521">
        <w:rPr>
          <w:color w:val="000000" w:themeColor="text1"/>
        </w:rPr>
        <w:t>.</w:t>
      </w:r>
    </w:p>
    <w:p w14:paraId="3F806BD0" w14:textId="06431824" w:rsidR="00D91539" w:rsidRPr="00556D6A" w:rsidRDefault="00D91539" w:rsidP="00C64DCB">
      <w:pPr>
        <w:spacing w:line="360" w:lineRule="auto"/>
        <w:rPr>
          <w:color w:val="000000" w:themeColor="text1"/>
        </w:rPr>
      </w:pPr>
      <w:r>
        <w:rPr>
          <w:color w:val="000000" w:themeColor="text1"/>
        </w:rPr>
        <w:t xml:space="preserve">           </w:t>
      </w:r>
      <w:r w:rsidR="000B0358">
        <w:rPr>
          <w:color w:val="000000" w:themeColor="text1"/>
        </w:rPr>
        <w:tab/>
      </w:r>
      <w:r w:rsidR="00556D6A" w:rsidRPr="00556D6A">
        <w:rPr>
          <w:color w:val="000000" w:themeColor="text1"/>
        </w:rPr>
        <w:t>Nagrinėta NŠA pateikta lietuvių kalbos ir literatūros bei anglų kalbos valstybinio brandos egzamino analizė, atkreiptas dėmesys į išvadas, nuta</w:t>
      </w:r>
      <w:r>
        <w:rPr>
          <w:color w:val="000000" w:themeColor="text1"/>
        </w:rPr>
        <w:t>rta jomis remtis ugdymo procese, d</w:t>
      </w:r>
      <w:r w:rsidRPr="00556D6A">
        <w:rPr>
          <w:color w:val="000000" w:themeColor="text1"/>
        </w:rPr>
        <w:t>alyvauta NŠA projekte „Švietimo inovacijos ir STEAM sričių plėtra bendrajame ugdyme, įskaitant mokytojų kaitą, kompetencijų gerinimą ir papildomo kvalifikacinio laipsnio įgijimą, skaitmeninio turinio rengimą ir skaitmeninių kompetencijų ugdymą ir STEAM atviros</w:t>
      </w:r>
      <w:r w:rsidR="00C64DCB">
        <w:rPr>
          <w:color w:val="000000" w:themeColor="text1"/>
        </w:rPr>
        <w:t xml:space="preserve"> prieigos centrų veiklų plėtrą“</w:t>
      </w:r>
      <w:r w:rsidRPr="00556D6A">
        <w:rPr>
          <w:color w:val="000000" w:themeColor="text1"/>
        </w:rPr>
        <w:t>.</w:t>
      </w:r>
      <w:r w:rsidRPr="00D91539">
        <w:rPr>
          <w:color w:val="000000" w:themeColor="text1"/>
        </w:rPr>
        <w:t xml:space="preserve"> </w:t>
      </w:r>
      <w:r>
        <w:rPr>
          <w:color w:val="000000" w:themeColor="text1"/>
        </w:rPr>
        <w:t xml:space="preserve">Vyko </w:t>
      </w:r>
      <w:r w:rsidR="000B0358">
        <w:rPr>
          <w:color w:val="000000" w:themeColor="text1"/>
        </w:rPr>
        <w:t>e</w:t>
      </w:r>
      <w:r w:rsidRPr="00556D6A">
        <w:rPr>
          <w:color w:val="000000" w:themeColor="text1"/>
        </w:rPr>
        <w:t xml:space="preserve">dukacinės veiklos </w:t>
      </w:r>
      <w:r>
        <w:rPr>
          <w:color w:val="000000" w:themeColor="text1"/>
        </w:rPr>
        <w:t>ir pamokos</w:t>
      </w:r>
      <w:r w:rsidRPr="00556D6A">
        <w:rPr>
          <w:color w:val="000000" w:themeColor="text1"/>
        </w:rPr>
        <w:t xml:space="preserve"> netradicinėse erdvėse:</w:t>
      </w:r>
      <w:r w:rsidRPr="00D91539">
        <w:rPr>
          <w:color w:val="000000" w:themeColor="text1"/>
        </w:rPr>
        <w:t xml:space="preserve"> </w:t>
      </w:r>
      <w:r w:rsidRPr="00556D6A">
        <w:rPr>
          <w:color w:val="000000" w:themeColor="text1"/>
        </w:rPr>
        <w:t>susitikimas su  aktoriumi Raimondu Kleziu</w:t>
      </w:r>
      <w:r w:rsidR="000B0358">
        <w:rPr>
          <w:color w:val="000000" w:themeColor="text1"/>
        </w:rPr>
        <w:t>,</w:t>
      </w:r>
      <w:r w:rsidRPr="00556D6A">
        <w:rPr>
          <w:color w:val="000000" w:themeColor="text1"/>
        </w:rPr>
        <w:t xml:space="preserve"> III a</w:t>
      </w:r>
      <w:r w:rsidR="000B0358">
        <w:rPr>
          <w:color w:val="000000" w:themeColor="text1"/>
        </w:rPr>
        <w:t xml:space="preserve">, </w:t>
      </w:r>
      <w:r w:rsidRPr="00556D6A">
        <w:rPr>
          <w:color w:val="000000" w:themeColor="text1"/>
        </w:rPr>
        <w:t>b gimnazijos klasių mokiniai Ariogalos gimnazijoje stebėjo jo pjesę ,,Dulkėti veidrodžiai</w:t>
      </w:r>
      <w:r w:rsidR="000B0358">
        <w:rPr>
          <w:color w:val="000000" w:themeColor="text1"/>
        </w:rPr>
        <w:t>“</w:t>
      </w:r>
      <w:r w:rsidRPr="00556D6A">
        <w:rPr>
          <w:color w:val="000000" w:themeColor="text1"/>
        </w:rPr>
        <w:t>. Mokiniai  kartu su juo  kūrė  teatro etiudus, atliko kūrybines improvizacijas.</w:t>
      </w:r>
    </w:p>
    <w:p w14:paraId="3CB4DAD0" w14:textId="41374B09" w:rsidR="00D91539" w:rsidRDefault="00C64DCB" w:rsidP="00C64DCB">
      <w:pPr>
        <w:spacing w:line="360" w:lineRule="auto"/>
        <w:rPr>
          <w:color w:val="000000" w:themeColor="text1"/>
        </w:rPr>
      </w:pPr>
      <w:r>
        <w:rPr>
          <w:color w:val="000000" w:themeColor="text1"/>
        </w:rPr>
        <w:lastRenderedPageBreak/>
        <w:t xml:space="preserve">           </w:t>
      </w:r>
      <w:r w:rsidR="000B0358">
        <w:rPr>
          <w:color w:val="000000" w:themeColor="text1"/>
        </w:rPr>
        <w:tab/>
      </w:r>
      <w:r w:rsidR="00F2111A">
        <w:rPr>
          <w:color w:val="000000" w:themeColor="text1"/>
        </w:rPr>
        <w:t>Vyko b</w:t>
      </w:r>
      <w:r w:rsidR="00D91539" w:rsidRPr="00556D6A">
        <w:rPr>
          <w:color w:val="000000" w:themeColor="text1"/>
        </w:rPr>
        <w:t>endradarbiavimas su įvairiomis rajono, respublikos mokyklomis, rajono Lietuvių kalbos draugija</w:t>
      </w:r>
      <w:r>
        <w:rPr>
          <w:color w:val="000000" w:themeColor="text1"/>
        </w:rPr>
        <w:t xml:space="preserve">. </w:t>
      </w:r>
      <w:r w:rsidR="00972521">
        <w:rPr>
          <w:color w:val="000000" w:themeColor="text1"/>
        </w:rPr>
        <w:t>Viena m</w:t>
      </w:r>
      <w:r w:rsidR="00D91539" w:rsidRPr="00556D6A">
        <w:rPr>
          <w:color w:val="000000" w:themeColor="text1"/>
        </w:rPr>
        <w:t xml:space="preserve">okytoja </w:t>
      </w:r>
      <w:r>
        <w:rPr>
          <w:color w:val="000000" w:themeColor="text1"/>
        </w:rPr>
        <w:t>dirbo m</w:t>
      </w:r>
      <w:r w:rsidR="00D91539" w:rsidRPr="00556D6A">
        <w:rPr>
          <w:color w:val="000000" w:themeColor="text1"/>
        </w:rPr>
        <w:t>okyklinio li</w:t>
      </w:r>
      <w:r>
        <w:rPr>
          <w:color w:val="000000" w:themeColor="text1"/>
        </w:rPr>
        <w:t>etuvių kalbos ir literatūros bra</w:t>
      </w:r>
      <w:r w:rsidR="00D91539" w:rsidRPr="00556D6A">
        <w:rPr>
          <w:color w:val="000000" w:themeColor="text1"/>
        </w:rPr>
        <w:t>ndos egzamino kandidatų darbų vertinimo komisijoje,</w:t>
      </w:r>
      <w:r w:rsidR="00972521">
        <w:rPr>
          <w:color w:val="000000" w:themeColor="text1"/>
        </w:rPr>
        <w:t xml:space="preserve"> viena</w:t>
      </w:r>
      <w:r w:rsidR="00D91539" w:rsidRPr="00556D6A">
        <w:rPr>
          <w:color w:val="000000" w:themeColor="text1"/>
        </w:rPr>
        <w:t xml:space="preserve"> mokytoja dirbo Valstybinio lietuvių kalbos ir literatūros egzamino verti</w:t>
      </w:r>
      <w:r w:rsidR="00972521">
        <w:rPr>
          <w:color w:val="000000" w:themeColor="text1"/>
        </w:rPr>
        <w:t>ntoja, dvi mokytojos</w:t>
      </w:r>
      <w:r w:rsidR="00D91539" w:rsidRPr="00556D6A">
        <w:rPr>
          <w:color w:val="000000" w:themeColor="text1"/>
        </w:rPr>
        <w:t xml:space="preserve"> dirbo valstybinio anglų kalbos egzamino žodinės dalies vertintojomis.</w:t>
      </w:r>
    </w:p>
    <w:p w14:paraId="551FFABD" w14:textId="4A755674" w:rsidR="00B577BC" w:rsidRPr="003E5071" w:rsidRDefault="00B577BC" w:rsidP="003E5071">
      <w:pPr>
        <w:spacing w:line="360" w:lineRule="auto"/>
        <w:rPr>
          <w:rFonts w:eastAsia="Calibri"/>
          <w:color w:val="auto"/>
          <w:szCs w:val="24"/>
          <w:lang w:eastAsia="en-US"/>
        </w:rPr>
      </w:pPr>
      <w:r>
        <w:rPr>
          <w:color w:val="000000" w:themeColor="text1"/>
        </w:rPr>
        <w:t xml:space="preserve">    </w:t>
      </w:r>
      <w:r w:rsidR="00C64DCB">
        <w:rPr>
          <w:color w:val="000000" w:themeColor="text1"/>
        </w:rPr>
        <w:t xml:space="preserve">       </w:t>
      </w:r>
      <w:r w:rsidR="003E5071">
        <w:rPr>
          <w:color w:val="000000" w:themeColor="text1"/>
        </w:rPr>
        <w:tab/>
      </w:r>
      <w:r w:rsidRPr="00C64DCB">
        <w:rPr>
          <w:i/>
          <w:color w:val="auto"/>
        </w:rPr>
        <w:t>Tiksliųjų mokslų metodinė grupė</w:t>
      </w:r>
      <w:r w:rsidRPr="00B577BC">
        <w:rPr>
          <w:color w:val="000000" w:themeColor="text1"/>
        </w:rPr>
        <w:t>: mokytojai</w:t>
      </w:r>
      <w:r w:rsidRPr="00B577BC">
        <w:rPr>
          <w:rFonts w:eastAsia="Calibri"/>
          <w:color w:val="000000" w:themeColor="text1"/>
          <w:szCs w:val="24"/>
          <w:lang w:eastAsia="en-US"/>
        </w:rPr>
        <w:t xml:space="preserve"> </w:t>
      </w:r>
      <w:r w:rsidRPr="00B577BC">
        <w:rPr>
          <w:rFonts w:eastAsia="Calibri"/>
          <w:color w:val="auto"/>
          <w:szCs w:val="24"/>
          <w:lang w:eastAsia="en-US"/>
        </w:rPr>
        <w:t>pasidali</w:t>
      </w:r>
      <w:r w:rsidR="003E5071">
        <w:rPr>
          <w:rFonts w:eastAsia="Calibri"/>
          <w:color w:val="auto"/>
          <w:szCs w:val="24"/>
          <w:lang w:eastAsia="en-US"/>
        </w:rPr>
        <w:t>j</w:t>
      </w:r>
      <w:r w:rsidRPr="00B577BC">
        <w:rPr>
          <w:rFonts w:eastAsia="Calibri"/>
          <w:color w:val="auto"/>
          <w:szCs w:val="24"/>
          <w:lang w:eastAsia="en-US"/>
        </w:rPr>
        <w:t>o gerąj</w:t>
      </w:r>
      <w:r w:rsidR="003E5071">
        <w:rPr>
          <w:rFonts w:eastAsia="Calibri"/>
          <w:color w:val="auto"/>
          <w:szCs w:val="24"/>
          <w:lang w:eastAsia="en-US"/>
        </w:rPr>
        <w:t>a</w:t>
      </w:r>
      <w:r w:rsidRPr="00B577BC">
        <w:rPr>
          <w:rFonts w:eastAsia="Calibri"/>
          <w:color w:val="auto"/>
          <w:szCs w:val="24"/>
          <w:lang w:eastAsia="en-US"/>
        </w:rPr>
        <w:t xml:space="preserve"> patirtimi ir žiniomis grįž</w:t>
      </w:r>
      <w:r w:rsidR="003E5071">
        <w:rPr>
          <w:rFonts w:eastAsia="Calibri"/>
          <w:color w:val="auto"/>
          <w:szCs w:val="24"/>
          <w:lang w:eastAsia="en-US"/>
        </w:rPr>
        <w:t>ę</w:t>
      </w:r>
      <w:r w:rsidRPr="00B577BC">
        <w:rPr>
          <w:rFonts w:eastAsia="Calibri"/>
          <w:color w:val="auto"/>
          <w:szCs w:val="24"/>
          <w:lang w:eastAsia="en-US"/>
        </w:rPr>
        <w:t xml:space="preserve"> iš seminarų, mokymų, stažuotės.</w:t>
      </w:r>
      <w:r w:rsidR="003E5071">
        <w:rPr>
          <w:rFonts w:eastAsia="Calibri"/>
          <w:color w:val="auto"/>
          <w:szCs w:val="24"/>
          <w:lang w:eastAsia="en-US"/>
        </w:rPr>
        <w:t xml:space="preserve"> </w:t>
      </w:r>
      <w:r w:rsidR="00972521">
        <w:rPr>
          <w:rFonts w:eastAsia="Calibri"/>
          <w:color w:val="auto"/>
          <w:szCs w:val="24"/>
          <w:lang w:eastAsia="en-US"/>
        </w:rPr>
        <w:t xml:space="preserve">Viena matematikos mokytoja </w:t>
      </w:r>
      <w:r w:rsidRPr="00B577BC">
        <w:rPr>
          <w:szCs w:val="24"/>
        </w:rPr>
        <w:t>teikė metodinę pagalbą gimnazijoje pradėjusiam dirbti matemat</w:t>
      </w:r>
      <w:r w:rsidR="00972521">
        <w:rPr>
          <w:szCs w:val="24"/>
        </w:rPr>
        <w:t>ikos mokytojui</w:t>
      </w:r>
      <w:r w:rsidRPr="00B577BC">
        <w:rPr>
          <w:szCs w:val="24"/>
        </w:rPr>
        <w:t>, yra</w:t>
      </w:r>
      <w:r w:rsidRPr="00B577BC">
        <w:rPr>
          <w:rFonts w:eastAsia="Calibri"/>
          <w:color w:val="FF0000"/>
          <w:szCs w:val="24"/>
          <w:bdr w:val="none" w:sz="0" w:space="0" w:color="auto" w:frame="1"/>
          <w:shd w:val="clear" w:color="auto" w:fill="FFFFFF"/>
          <w:lang w:eastAsia="en-US"/>
        </w:rPr>
        <w:t xml:space="preserve"> </w:t>
      </w:r>
      <w:r w:rsidR="00972521">
        <w:rPr>
          <w:rFonts w:eastAsia="Calibri"/>
          <w:color w:val="auto"/>
          <w:szCs w:val="24"/>
          <w:bdr w:val="none" w:sz="0" w:space="0" w:color="auto" w:frame="1"/>
          <w:shd w:val="clear" w:color="auto" w:fill="FFFFFF"/>
          <w:lang w:eastAsia="en-US"/>
        </w:rPr>
        <w:t>VDU antro kurso studento</w:t>
      </w:r>
      <w:r w:rsidRPr="00B577BC">
        <w:rPr>
          <w:rFonts w:eastAsia="Calibri"/>
          <w:color w:val="auto"/>
          <w:szCs w:val="24"/>
          <w:bdr w:val="none" w:sz="0" w:space="0" w:color="auto" w:frame="1"/>
          <w:shd w:val="clear" w:color="auto" w:fill="FFFFFF"/>
          <w:lang w:eastAsia="en-US"/>
        </w:rPr>
        <w:t>, atliekančio pedagogo asistento praktiką, mentorius.</w:t>
      </w:r>
      <w:r w:rsidRPr="00B577BC">
        <w:rPr>
          <w:rFonts w:eastAsia="Calibri"/>
          <w:color w:val="auto"/>
          <w:szCs w:val="24"/>
          <w:shd w:val="clear" w:color="auto" w:fill="FFFFFF"/>
          <w:lang w:eastAsia="en-US"/>
        </w:rPr>
        <w:t> </w:t>
      </w:r>
    </w:p>
    <w:p w14:paraId="46E30FA9" w14:textId="128287B2" w:rsidR="00B577BC" w:rsidRDefault="00B577BC" w:rsidP="00900951">
      <w:pPr>
        <w:spacing w:line="360" w:lineRule="auto"/>
        <w:rPr>
          <w:color w:val="000000" w:themeColor="text1"/>
        </w:rPr>
      </w:pPr>
      <w:r>
        <w:rPr>
          <w:color w:val="000000" w:themeColor="text1"/>
        </w:rPr>
        <w:t xml:space="preserve">            </w:t>
      </w:r>
      <w:r w:rsidR="00E24AA0">
        <w:rPr>
          <w:color w:val="000000" w:themeColor="text1"/>
        </w:rPr>
        <w:t xml:space="preserve"> </w:t>
      </w:r>
      <w:r w:rsidR="003E5071">
        <w:rPr>
          <w:color w:val="000000" w:themeColor="text1"/>
        </w:rPr>
        <w:tab/>
      </w:r>
      <w:r w:rsidR="00972521">
        <w:rPr>
          <w:color w:val="000000" w:themeColor="text1"/>
        </w:rPr>
        <w:t>Šešio</w:t>
      </w:r>
      <w:r w:rsidR="00E24AA0">
        <w:rPr>
          <w:color w:val="000000" w:themeColor="text1"/>
        </w:rPr>
        <w:t xml:space="preserve">s </w:t>
      </w:r>
      <w:r w:rsidR="00972521">
        <w:rPr>
          <w:color w:val="000000" w:themeColor="text1"/>
        </w:rPr>
        <w:t xml:space="preserve">mokytojos </w:t>
      </w:r>
      <w:r w:rsidR="00E24AA0">
        <w:rPr>
          <w:color w:val="000000" w:themeColor="text1"/>
        </w:rPr>
        <w:t>dalyvauja savivaldoje</w:t>
      </w:r>
      <w:r w:rsidR="00972521">
        <w:rPr>
          <w:color w:val="000000" w:themeColor="text1"/>
        </w:rPr>
        <w:t>, noriai imasi lyderystės: yra</w:t>
      </w:r>
      <w:r w:rsidRPr="00B577BC">
        <w:rPr>
          <w:color w:val="000000" w:themeColor="text1"/>
        </w:rPr>
        <w:t xml:space="preserve"> Ariogalos gimnazijos darbo tarybos</w:t>
      </w:r>
      <w:r>
        <w:rPr>
          <w:color w:val="000000" w:themeColor="text1"/>
        </w:rPr>
        <w:t xml:space="preserve"> narė, </w:t>
      </w:r>
      <w:r w:rsidR="00972521" w:rsidRPr="00B577BC">
        <w:rPr>
          <w:color w:val="000000" w:themeColor="text1"/>
        </w:rPr>
        <w:t>Ariogalos gimnazijos tarybos narė</w:t>
      </w:r>
      <w:r w:rsidR="00972521">
        <w:rPr>
          <w:color w:val="000000" w:themeColor="text1"/>
        </w:rPr>
        <w:t>,</w:t>
      </w:r>
      <w:r w:rsidR="00972521" w:rsidRPr="00B577BC">
        <w:rPr>
          <w:color w:val="000000" w:themeColor="text1"/>
        </w:rPr>
        <w:t xml:space="preserve"> </w:t>
      </w:r>
      <w:r w:rsidRPr="00B577BC">
        <w:rPr>
          <w:color w:val="000000" w:themeColor="text1"/>
        </w:rPr>
        <w:t xml:space="preserve">vadovauja Ariogalos gimnazijos mokytojų metodinei tarybai, </w:t>
      </w:r>
      <w:r w:rsidR="00972521">
        <w:rPr>
          <w:color w:val="000000" w:themeColor="text1"/>
        </w:rPr>
        <w:t xml:space="preserve">yra </w:t>
      </w:r>
      <w:r w:rsidRPr="00B577BC">
        <w:rPr>
          <w:color w:val="000000" w:themeColor="text1"/>
        </w:rPr>
        <w:t>Ariogalos gimnaz</w:t>
      </w:r>
      <w:r>
        <w:rPr>
          <w:color w:val="000000" w:themeColor="text1"/>
        </w:rPr>
        <w:t xml:space="preserve">ijos atestacinės komisijos narė, </w:t>
      </w:r>
      <w:r w:rsidRPr="00B577BC">
        <w:rPr>
          <w:color w:val="000000" w:themeColor="text1"/>
        </w:rPr>
        <w:t>ad</w:t>
      </w:r>
      <w:r>
        <w:rPr>
          <w:color w:val="000000" w:themeColor="text1"/>
        </w:rPr>
        <w:t>ministruoja gim</w:t>
      </w:r>
      <w:r w:rsidR="00972521">
        <w:rPr>
          <w:color w:val="000000" w:themeColor="text1"/>
        </w:rPr>
        <w:t xml:space="preserve">nazijos svetainę, </w:t>
      </w:r>
      <w:r w:rsidRPr="00B577BC">
        <w:rPr>
          <w:color w:val="000000" w:themeColor="text1"/>
        </w:rPr>
        <w:t>vadovauja tiksliųjų ir gamtos mokslų metodinei grupei</w:t>
      </w:r>
      <w:r w:rsidR="00972521">
        <w:rPr>
          <w:color w:val="000000" w:themeColor="text1"/>
          <w:lang w:val="en-US"/>
        </w:rPr>
        <w:t>.</w:t>
      </w:r>
    </w:p>
    <w:p w14:paraId="0FDC9406" w14:textId="6FEF53F0" w:rsidR="004B76EA" w:rsidRPr="004B76EA" w:rsidRDefault="004B76EA" w:rsidP="00900951">
      <w:pPr>
        <w:spacing w:line="360" w:lineRule="auto"/>
        <w:rPr>
          <w:color w:val="000000" w:themeColor="text1"/>
        </w:rPr>
      </w:pPr>
      <w:r w:rsidRPr="004B76EA">
        <w:rPr>
          <w:i/>
          <w:color w:val="5B9BD5" w:themeColor="accent1"/>
        </w:rPr>
        <w:t xml:space="preserve"> </w:t>
      </w:r>
      <w:r w:rsidR="00E24AA0">
        <w:rPr>
          <w:i/>
          <w:color w:val="5B9BD5" w:themeColor="accent1"/>
        </w:rPr>
        <w:t xml:space="preserve">                   </w:t>
      </w:r>
      <w:r w:rsidRPr="00E24AA0">
        <w:rPr>
          <w:i/>
          <w:color w:val="auto"/>
        </w:rPr>
        <w:t>Menų, technologijų ir fizinio ugdymo metodinė grupė</w:t>
      </w:r>
      <w:r w:rsidRPr="00E24AA0">
        <w:rPr>
          <w:color w:val="auto"/>
        </w:rPr>
        <w:t>:</w:t>
      </w:r>
      <w:r>
        <w:rPr>
          <w:color w:val="000000" w:themeColor="text1"/>
        </w:rPr>
        <w:t xml:space="preserve"> m</w:t>
      </w:r>
      <w:r w:rsidRPr="004B76EA">
        <w:rPr>
          <w:color w:val="000000" w:themeColor="text1"/>
        </w:rPr>
        <w:t xml:space="preserve">uzikos mokytoja kartu su rajono kolegų komanda organizavo respublikos muzikos mokytojų teorinę-praktinę konferenciją </w:t>
      </w:r>
      <w:r>
        <w:rPr>
          <w:color w:val="000000" w:themeColor="text1"/>
        </w:rPr>
        <w:t>„N</w:t>
      </w:r>
      <w:r w:rsidRPr="004B76EA">
        <w:rPr>
          <w:color w:val="000000" w:themeColor="text1"/>
        </w:rPr>
        <w:t>uotolinio mokymo(si) iššūkiai: mokome muzikos ar apie muziką“</w:t>
      </w:r>
      <w:r w:rsidR="003E5071">
        <w:rPr>
          <w:color w:val="000000" w:themeColor="text1"/>
        </w:rPr>
        <w:t>.</w:t>
      </w:r>
    </w:p>
    <w:p w14:paraId="1C27648D" w14:textId="3E915D9E" w:rsidR="004B76EA" w:rsidRPr="00B577BC" w:rsidRDefault="004B76EA" w:rsidP="003E5071">
      <w:pPr>
        <w:spacing w:line="360" w:lineRule="auto"/>
        <w:ind w:firstLine="1286"/>
        <w:rPr>
          <w:color w:val="000000" w:themeColor="text1"/>
        </w:rPr>
      </w:pPr>
      <w:r w:rsidRPr="004B76EA">
        <w:rPr>
          <w:color w:val="000000" w:themeColor="text1"/>
        </w:rPr>
        <w:t xml:space="preserve">Dalyvauta profesiniuose seminaruose, konferencijose, </w:t>
      </w:r>
      <w:r w:rsidR="003E5071">
        <w:rPr>
          <w:color w:val="000000" w:themeColor="text1"/>
        </w:rPr>
        <w:t>ugdymo procese</w:t>
      </w:r>
      <w:r w:rsidRPr="004B76EA">
        <w:rPr>
          <w:color w:val="000000" w:themeColor="text1"/>
        </w:rPr>
        <w:t xml:space="preserve"> taikytos naujos priemonės, remtasi gerąja patirtimi. Bendradarbiaujant su gimnazijos mokytojais, dalintasi nauja informacija, aptarti mokymo modelių privalumai ir taikymo galimybės darbo procese. Dalyvauta projekto LL3 mokyklų lyderystės renginiuose.</w:t>
      </w:r>
    </w:p>
    <w:p w14:paraId="2E493BCE" w14:textId="7FEF18BE" w:rsidR="004B76EA" w:rsidRPr="00E24AA0" w:rsidRDefault="00E24AA0" w:rsidP="00E24AA0">
      <w:pPr>
        <w:spacing w:line="360" w:lineRule="auto"/>
        <w:rPr>
          <w:color w:val="auto"/>
        </w:rPr>
      </w:pPr>
      <w:r>
        <w:rPr>
          <w:i/>
          <w:color w:val="5B9BD5" w:themeColor="accent1"/>
        </w:rPr>
        <w:t xml:space="preserve">                  </w:t>
      </w:r>
      <w:r w:rsidRPr="00E24AA0">
        <w:rPr>
          <w:i/>
          <w:color w:val="auto"/>
        </w:rPr>
        <w:t xml:space="preserve"> Švietimo pagalbos specialistų metodinė grupė</w:t>
      </w:r>
      <w:r w:rsidR="004B76EA" w:rsidRPr="00E24AA0">
        <w:rPr>
          <w:color w:val="auto"/>
        </w:rPr>
        <w:t xml:space="preserve">: </w:t>
      </w:r>
      <w:r>
        <w:t>s</w:t>
      </w:r>
      <w:r w:rsidR="00393066">
        <w:t xml:space="preserve">pecialistai </w:t>
      </w:r>
      <w:r w:rsidR="00393066" w:rsidRPr="004B76EA">
        <w:t>d</w:t>
      </w:r>
      <w:r w:rsidR="00393066">
        <w:t>alyvavo</w:t>
      </w:r>
      <w:r w:rsidR="00393066" w:rsidRPr="004B76EA">
        <w:t xml:space="preserve"> profesiniuose seminaruose, konferencijose, </w:t>
      </w:r>
      <w:r w:rsidR="003E5071">
        <w:t>ugdymo procese</w:t>
      </w:r>
      <w:r w:rsidR="00393066" w:rsidRPr="004B76EA">
        <w:t xml:space="preserve"> taikytos naujos priemonės, remtasi gerąja patirtimi. Bendradarbiaujant su gimnazijos mokytojais, dalintasi nauja informacija, aptarti mokymo modelių privalumai ir taikymo galimybės darbo procese. Dalyvauta projekto LL3 mokyklų lyderystės renginiuose.</w:t>
      </w:r>
    </w:p>
    <w:p w14:paraId="4A882BB9" w14:textId="77777777" w:rsidR="006532D2" w:rsidRDefault="006532D2" w:rsidP="00900951">
      <w:pPr>
        <w:spacing w:line="360" w:lineRule="auto"/>
      </w:pPr>
    </w:p>
    <w:p w14:paraId="65022289" w14:textId="77777777" w:rsidR="006532D2" w:rsidRPr="006532D2" w:rsidRDefault="006532D2" w:rsidP="00900951">
      <w:pPr>
        <w:spacing w:line="360" w:lineRule="auto"/>
        <w:rPr>
          <w:b/>
          <w:i/>
          <w:color w:val="000000" w:themeColor="text1"/>
        </w:rPr>
      </w:pPr>
      <w:r w:rsidRPr="006532D2">
        <w:rPr>
          <w:b/>
          <w:i/>
        </w:rPr>
        <w:t>Specialiųjų poreikių mokiniai ir jiems teikiama pagalba</w:t>
      </w:r>
    </w:p>
    <w:p w14:paraId="1DF3C2CE" w14:textId="77777777" w:rsidR="00393066" w:rsidRDefault="00393066" w:rsidP="00900951">
      <w:pPr>
        <w:spacing w:line="360" w:lineRule="auto"/>
        <w:rPr>
          <w:i/>
          <w:color w:val="000000" w:themeColor="text1"/>
        </w:rPr>
      </w:pPr>
    </w:p>
    <w:tbl>
      <w:tblPr>
        <w:tblStyle w:val="Lentelstinklelis"/>
        <w:tblW w:w="0" w:type="auto"/>
        <w:tblLook w:val="04A0" w:firstRow="1" w:lastRow="0" w:firstColumn="1" w:lastColumn="0" w:noHBand="0" w:noVBand="1"/>
      </w:tblPr>
      <w:tblGrid>
        <w:gridCol w:w="5382"/>
        <w:gridCol w:w="4394"/>
        <w:gridCol w:w="4398"/>
      </w:tblGrid>
      <w:tr w:rsidR="00393066" w:rsidRPr="006627E9" w14:paraId="029D007C" w14:textId="77777777" w:rsidTr="00E24AA0">
        <w:tc>
          <w:tcPr>
            <w:tcW w:w="5382" w:type="dxa"/>
          </w:tcPr>
          <w:p w14:paraId="2B8514EE" w14:textId="77777777" w:rsidR="00393066" w:rsidRPr="00E24AA0" w:rsidRDefault="00E24AA0" w:rsidP="00E24AA0">
            <w:pPr>
              <w:spacing w:line="360" w:lineRule="auto"/>
              <w:jc w:val="center"/>
              <w:rPr>
                <w:b/>
                <w:i/>
                <w:color w:val="FF0000"/>
                <w:szCs w:val="24"/>
              </w:rPr>
            </w:pPr>
            <w:r w:rsidRPr="00E24AA0">
              <w:rPr>
                <w:b/>
                <w:i/>
                <w:color w:val="auto"/>
                <w:szCs w:val="24"/>
              </w:rPr>
              <w:t>Sutrikimai, pagalba</w:t>
            </w:r>
          </w:p>
        </w:tc>
        <w:tc>
          <w:tcPr>
            <w:tcW w:w="4394" w:type="dxa"/>
          </w:tcPr>
          <w:p w14:paraId="2B80BBDD" w14:textId="77777777" w:rsidR="00393066" w:rsidRPr="00E24AA0" w:rsidRDefault="00E24AA0" w:rsidP="00E24AA0">
            <w:pPr>
              <w:spacing w:line="360" w:lineRule="auto"/>
              <w:jc w:val="center"/>
              <w:rPr>
                <w:b/>
                <w:i/>
                <w:szCs w:val="24"/>
              </w:rPr>
            </w:pPr>
            <w:r w:rsidRPr="00E24AA0">
              <w:rPr>
                <w:b/>
                <w:i/>
                <w:szCs w:val="24"/>
              </w:rPr>
              <w:t>2021 m. sausio mėn.</w:t>
            </w:r>
          </w:p>
        </w:tc>
        <w:tc>
          <w:tcPr>
            <w:tcW w:w="4398" w:type="dxa"/>
          </w:tcPr>
          <w:p w14:paraId="04B3D91E" w14:textId="77777777" w:rsidR="00393066" w:rsidRPr="00E24AA0" w:rsidRDefault="00E24AA0" w:rsidP="00E24AA0">
            <w:pPr>
              <w:spacing w:line="360" w:lineRule="auto"/>
              <w:jc w:val="center"/>
              <w:rPr>
                <w:b/>
                <w:i/>
                <w:szCs w:val="24"/>
              </w:rPr>
            </w:pPr>
            <w:r w:rsidRPr="00E24AA0">
              <w:rPr>
                <w:b/>
                <w:i/>
                <w:szCs w:val="24"/>
              </w:rPr>
              <w:t>2021 m. gruodžio</w:t>
            </w:r>
            <w:r w:rsidR="00393066" w:rsidRPr="00E24AA0">
              <w:rPr>
                <w:b/>
                <w:i/>
                <w:szCs w:val="24"/>
              </w:rPr>
              <w:t xml:space="preserve"> mėn.</w:t>
            </w:r>
          </w:p>
        </w:tc>
      </w:tr>
      <w:tr w:rsidR="00393066" w:rsidRPr="00033447" w14:paraId="2E24066C" w14:textId="77777777" w:rsidTr="00E24AA0">
        <w:tc>
          <w:tcPr>
            <w:tcW w:w="5382" w:type="dxa"/>
          </w:tcPr>
          <w:p w14:paraId="5C284B72" w14:textId="77777777" w:rsidR="00393066" w:rsidRPr="00B0013C" w:rsidRDefault="00393066" w:rsidP="00900951">
            <w:pPr>
              <w:spacing w:line="360" w:lineRule="auto"/>
              <w:rPr>
                <w:szCs w:val="24"/>
              </w:rPr>
            </w:pPr>
            <w:r w:rsidRPr="00B0013C">
              <w:rPr>
                <w:szCs w:val="24"/>
              </w:rPr>
              <w:t>SUP turintys mokiniai</w:t>
            </w:r>
          </w:p>
        </w:tc>
        <w:tc>
          <w:tcPr>
            <w:tcW w:w="4394" w:type="dxa"/>
          </w:tcPr>
          <w:p w14:paraId="10E32950" w14:textId="77777777" w:rsidR="00393066" w:rsidRPr="00B0013C" w:rsidRDefault="00393066" w:rsidP="00E24AA0">
            <w:pPr>
              <w:spacing w:line="360" w:lineRule="auto"/>
              <w:jc w:val="center"/>
              <w:rPr>
                <w:szCs w:val="24"/>
              </w:rPr>
            </w:pPr>
            <w:r w:rsidRPr="00B0013C">
              <w:rPr>
                <w:szCs w:val="24"/>
              </w:rPr>
              <w:t>55</w:t>
            </w:r>
          </w:p>
        </w:tc>
        <w:tc>
          <w:tcPr>
            <w:tcW w:w="4398" w:type="dxa"/>
          </w:tcPr>
          <w:p w14:paraId="75B4A4D2" w14:textId="77777777" w:rsidR="00393066" w:rsidRPr="00B0013C" w:rsidRDefault="00393066" w:rsidP="00E24AA0">
            <w:pPr>
              <w:spacing w:line="360" w:lineRule="auto"/>
              <w:jc w:val="center"/>
              <w:rPr>
                <w:szCs w:val="24"/>
              </w:rPr>
            </w:pPr>
            <w:r w:rsidRPr="00B0013C">
              <w:rPr>
                <w:szCs w:val="24"/>
              </w:rPr>
              <w:t>57</w:t>
            </w:r>
          </w:p>
        </w:tc>
      </w:tr>
      <w:tr w:rsidR="00E24AA0" w:rsidRPr="00033447" w14:paraId="2E7290F9" w14:textId="77777777" w:rsidTr="00E24AA0">
        <w:tc>
          <w:tcPr>
            <w:tcW w:w="5382" w:type="dxa"/>
          </w:tcPr>
          <w:p w14:paraId="37173A12" w14:textId="77777777" w:rsidR="00E24AA0" w:rsidRPr="00B0013C" w:rsidRDefault="00E24AA0" w:rsidP="00E24AA0">
            <w:pPr>
              <w:spacing w:line="360" w:lineRule="auto"/>
              <w:ind w:left="0" w:firstLine="0"/>
              <w:rPr>
                <w:szCs w:val="24"/>
              </w:rPr>
            </w:pPr>
            <w:r w:rsidRPr="00B0013C">
              <w:rPr>
                <w:szCs w:val="24"/>
              </w:rPr>
              <w:t xml:space="preserve">Tirti ŠPT </w:t>
            </w:r>
          </w:p>
        </w:tc>
        <w:tc>
          <w:tcPr>
            <w:tcW w:w="4394" w:type="dxa"/>
          </w:tcPr>
          <w:p w14:paraId="111BA068" w14:textId="77777777" w:rsidR="00E24AA0" w:rsidRPr="00B0013C" w:rsidRDefault="00E24AA0" w:rsidP="00E24AA0">
            <w:pPr>
              <w:spacing w:line="360" w:lineRule="auto"/>
              <w:jc w:val="center"/>
              <w:rPr>
                <w:szCs w:val="24"/>
              </w:rPr>
            </w:pPr>
            <w:r w:rsidRPr="00B0013C">
              <w:rPr>
                <w:szCs w:val="24"/>
              </w:rPr>
              <w:t>10</w:t>
            </w:r>
          </w:p>
        </w:tc>
        <w:tc>
          <w:tcPr>
            <w:tcW w:w="4398" w:type="dxa"/>
          </w:tcPr>
          <w:p w14:paraId="6BE55D6A" w14:textId="77777777" w:rsidR="00E24AA0" w:rsidRPr="00B0013C" w:rsidRDefault="00E24AA0" w:rsidP="00E24AA0">
            <w:pPr>
              <w:spacing w:line="360" w:lineRule="auto"/>
              <w:jc w:val="center"/>
              <w:rPr>
                <w:szCs w:val="24"/>
              </w:rPr>
            </w:pPr>
            <w:r w:rsidRPr="00B0013C">
              <w:rPr>
                <w:szCs w:val="24"/>
              </w:rPr>
              <w:t>9</w:t>
            </w:r>
          </w:p>
          <w:p w14:paraId="593DAF15" w14:textId="77777777" w:rsidR="00E24AA0" w:rsidRPr="00B0013C" w:rsidRDefault="00E24AA0" w:rsidP="00E24AA0">
            <w:pPr>
              <w:spacing w:line="360" w:lineRule="auto"/>
              <w:jc w:val="center"/>
              <w:rPr>
                <w:color w:val="FF0000"/>
                <w:szCs w:val="24"/>
              </w:rPr>
            </w:pPr>
            <w:r w:rsidRPr="00B0013C">
              <w:rPr>
                <w:szCs w:val="24"/>
              </w:rPr>
              <w:t>7 su pažymom</w:t>
            </w:r>
            <w:r w:rsidR="00707257">
              <w:rPr>
                <w:szCs w:val="24"/>
              </w:rPr>
              <w:t>is</w:t>
            </w:r>
            <w:r w:rsidRPr="00B0013C">
              <w:rPr>
                <w:szCs w:val="24"/>
              </w:rPr>
              <w:t xml:space="preserve"> dėl PUPP pritaikymo</w:t>
            </w:r>
          </w:p>
        </w:tc>
      </w:tr>
      <w:tr w:rsidR="00E24AA0" w:rsidRPr="00033447" w14:paraId="6B3E3728" w14:textId="77777777" w:rsidTr="00E24AA0">
        <w:tc>
          <w:tcPr>
            <w:tcW w:w="5382" w:type="dxa"/>
          </w:tcPr>
          <w:p w14:paraId="7C3059D9" w14:textId="77777777" w:rsidR="00E24AA0" w:rsidRPr="00B0013C" w:rsidRDefault="00E24AA0" w:rsidP="00E24AA0">
            <w:pPr>
              <w:spacing w:line="360" w:lineRule="auto"/>
              <w:rPr>
                <w:szCs w:val="24"/>
              </w:rPr>
            </w:pPr>
            <w:r w:rsidRPr="00B0013C">
              <w:rPr>
                <w:szCs w:val="24"/>
              </w:rPr>
              <w:t>Kalbos ir kalbėjimo sutrikimų turintys mokiniai</w:t>
            </w:r>
          </w:p>
        </w:tc>
        <w:tc>
          <w:tcPr>
            <w:tcW w:w="4394" w:type="dxa"/>
          </w:tcPr>
          <w:p w14:paraId="65F3DF47" w14:textId="77777777" w:rsidR="00E24AA0" w:rsidRPr="00B0013C" w:rsidRDefault="00E24AA0" w:rsidP="00E24AA0">
            <w:pPr>
              <w:spacing w:line="360" w:lineRule="auto"/>
              <w:jc w:val="center"/>
              <w:rPr>
                <w:szCs w:val="24"/>
              </w:rPr>
            </w:pPr>
            <w:r w:rsidRPr="00B0013C">
              <w:rPr>
                <w:szCs w:val="24"/>
              </w:rPr>
              <w:t>108</w:t>
            </w:r>
          </w:p>
        </w:tc>
        <w:tc>
          <w:tcPr>
            <w:tcW w:w="4398" w:type="dxa"/>
          </w:tcPr>
          <w:p w14:paraId="57C993F6" w14:textId="77777777" w:rsidR="00E24AA0" w:rsidRPr="00B0013C" w:rsidRDefault="00E24AA0" w:rsidP="00E24AA0">
            <w:pPr>
              <w:spacing w:line="360" w:lineRule="auto"/>
              <w:jc w:val="center"/>
              <w:rPr>
                <w:szCs w:val="24"/>
              </w:rPr>
            </w:pPr>
            <w:r w:rsidRPr="00B0013C">
              <w:rPr>
                <w:szCs w:val="24"/>
              </w:rPr>
              <w:t>119</w:t>
            </w:r>
          </w:p>
        </w:tc>
      </w:tr>
      <w:tr w:rsidR="00E24AA0" w:rsidRPr="002A476D" w14:paraId="12D0DABD" w14:textId="77777777" w:rsidTr="00E24AA0">
        <w:tc>
          <w:tcPr>
            <w:tcW w:w="5382" w:type="dxa"/>
          </w:tcPr>
          <w:p w14:paraId="4CD6DDDC" w14:textId="577B0243" w:rsidR="00E24AA0" w:rsidRPr="00B0013C" w:rsidRDefault="00E24AA0" w:rsidP="00E24AA0">
            <w:pPr>
              <w:spacing w:line="360" w:lineRule="auto"/>
              <w:rPr>
                <w:szCs w:val="24"/>
              </w:rPr>
            </w:pPr>
            <w:r w:rsidRPr="00B0013C">
              <w:rPr>
                <w:szCs w:val="24"/>
              </w:rPr>
              <w:lastRenderedPageBreak/>
              <w:t>Spec</w:t>
            </w:r>
            <w:r w:rsidR="007362C6">
              <w:rPr>
                <w:szCs w:val="24"/>
              </w:rPr>
              <w:t>ialiojo</w:t>
            </w:r>
            <w:r w:rsidRPr="00B0013C">
              <w:rPr>
                <w:szCs w:val="24"/>
              </w:rPr>
              <w:t xml:space="preserve"> pedagogo pagalba teikiama</w:t>
            </w:r>
          </w:p>
        </w:tc>
        <w:tc>
          <w:tcPr>
            <w:tcW w:w="4394" w:type="dxa"/>
          </w:tcPr>
          <w:p w14:paraId="6A0A2327" w14:textId="77777777" w:rsidR="00E24AA0" w:rsidRPr="00B0013C" w:rsidRDefault="00E24AA0" w:rsidP="00E24AA0">
            <w:pPr>
              <w:spacing w:line="360" w:lineRule="auto"/>
              <w:jc w:val="center"/>
              <w:rPr>
                <w:szCs w:val="24"/>
              </w:rPr>
            </w:pPr>
            <w:r w:rsidRPr="00B0013C">
              <w:rPr>
                <w:szCs w:val="24"/>
              </w:rPr>
              <w:t>37</w:t>
            </w:r>
          </w:p>
        </w:tc>
        <w:tc>
          <w:tcPr>
            <w:tcW w:w="4398" w:type="dxa"/>
          </w:tcPr>
          <w:p w14:paraId="21F36E08" w14:textId="77777777" w:rsidR="00E24AA0" w:rsidRPr="00B0013C" w:rsidRDefault="00E24AA0" w:rsidP="00E24AA0">
            <w:pPr>
              <w:spacing w:line="360" w:lineRule="auto"/>
              <w:jc w:val="center"/>
              <w:rPr>
                <w:szCs w:val="24"/>
              </w:rPr>
            </w:pPr>
            <w:r w:rsidRPr="00B0013C">
              <w:rPr>
                <w:szCs w:val="24"/>
              </w:rPr>
              <w:t>53</w:t>
            </w:r>
          </w:p>
        </w:tc>
      </w:tr>
      <w:tr w:rsidR="00E24AA0" w:rsidRPr="002A476D" w14:paraId="60F40675" w14:textId="77777777" w:rsidTr="00E24AA0">
        <w:tc>
          <w:tcPr>
            <w:tcW w:w="5382" w:type="dxa"/>
          </w:tcPr>
          <w:p w14:paraId="7164301E" w14:textId="77777777" w:rsidR="00E24AA0" w:rsidRPr="00B0013C" w:rsidRDefault="00E24AA0" w:rsidP="00E24AA0">
            <w:pPr>
              <w:spacing w:line="360" w:lineRule="auto"/>
              <w:rPr>
                <w:szCs w:val="24"/>
              </w:rPr>
            </w:pPr>
            <w:r w:rsidRPr="00B0013C">
              <w:rPr>
                <w:szCs w:val="24"/>
              </w:rPr>
              <w:t>Logopedo pagalba teikiama</w:t>
            </w:r>
          </w:p>
        </w:tc>
        <w:tc>
          <w:tcPr>
            <w:tcW w:w="4394" w:type="dxa"/>
          </w:tcPr>
          <w:p w14:paraId="2B96D63A" w14:textId="77777777" w:rsidR="00E24AA0" w:rsidRPr="00B0013C" w:rsidRDefault="00E24AA0" w:rsidP="00E24AA0">
            <w:pPr>
              <w:spacing w:line="360" w:lineRule="auto"/>
              <w:jc w:val="center"/>
              <w:rPr>
                <w:szCs w:val="24"/>
              </w:rPr>
            </w:pPr>
            <w:r w:rsidRPr="00B0013C">
              <w:rPr>
                <w:szCs w:val="24"/>
              </w:rPr>
              <w:t>75</w:t>
            </w:r>
          </w:p>
        </w:tc>
        <w:tc>
          <w:tcPr>
            <w:tcW w:w="4398" w:type="dxa"/>
          </w:tcPr>
          <w:p w14:paraId="54A53521" w14:textId="77777777" w:rsidR="00E24AA0" w:rsidRPr="00B0013C" w:rsidRDefault="00E24AA0" w:rsidP="00E24AA0">
            <w:pPr>
              <w:spacing w:line="360" w:lineRule="auto"/>
              <w:jc w:val="center"/>
              <w:rPr>
                <w:szCs w:val="24"/>
              </w:rPr>
            </w:pPr>
            <w:r w:rsidRPr="00B0013C">
              <w:rPr>
                <w:szCs w:val="24"/>
              </w:rPr>
              <w:t>106</w:t>
            </w:r>
          </w:p>
        </w:tc>
      </w:tr>
      <w:tr w:rsidR="00E24AA0" w14:paraId="29D4916A" w14:textId="77777777" w:rsidTr="00E24AA0">
        <w:tc>
          <w:tcPr>
            <w:tcW w:w="5382" w:type="dxa"/>
          </w:tcPr>
          <w:p w14:paraId="0CA89DAF" w14:textId="44860CDF" w:rsidR="00E24AA0" w:rsidRPr="00B0013C" w:rsidRDefault="00E24AA0" w:rsidP="00E24AA0">
            <w:pPr>
              <w:spacing w:line="360" w:lineRule="auto"/>
              <w:rPr>
                <w:szCs w:val="24"/>
              </w:rPr>
            </w:pPr>
            <w:r w:rsidRPr="00B0013C">
              <w:rPr>
                <w:szCs w:val="24"/>
              </w:rPr>
              <w:t>Soc</w:t>
            </w:r>
            <w:r w:rsidR="007362C6">
              <w:rPr>
                <w:szCs w:val="24"/>
              </w:rPr>
              <w:t>ialinio</w:t>
            </w:r>
            <w:r w:rsidRPr="00B0013C">
              <w:rPr>
                <w:szCs w:val="24"/>
              </w:rPr>
              <w:t xml:space="preserve"> pedagogo pagalba teikiama</w:t>
            </w:r>
          </w:p>
        </w:tc>
        <w:tc>
          <w:tcPr>
            <w:tcW w:w="4394" w:type="dxa"/>
          </w:tcPr>
          <w:p w14:paraId="3BB5FA9F" w14:textId="77777777" w:rsidR="00E24AA0" w:rsidRPr="00B0013C" w:rsidRDefault="00B0013C" w:rsidP="00E24AA0">
            <w:pPr>
              <w:spacing w:line="360" w:lineRule="auto"/>
              <w:jc w:val="center"/>
              <w:rPr>
                <w:szCs w:val="24"/>
              </w:rPr>
            </w:pPr>
            <w:r>
              <w:rPr>
                <w:szCs w:val="24"/>
              </w:rPr>
              <w:t>40</w:t>
            </w:r>
          </w:p>
        </w:tc>
        <w:tc>
          <w:tcPr>
            <w:tcW w:w="4398" w:type="dxa"/>
          </w:tcPr>
          <w:p w14:paraId="4F5C7A81" w14:textId="77777777" w:rsidR="00E24AA0" w:rsidRPr="00B0013C" w:rsidRDefault="00E24AA0" w:rsidP="00E24AA0">
            <w:pPr>
              <w:spacing w:line="360" w:lineRule="auto"/>
              <w:jc w:val="center"/>
              <w:rPr>
                <w:color w:val="FF0000"/>
                <w:szCs w:val="24"/>
              </w:rPr>
            </w:pPr>
            <w:r w:rsidRPr="00B0013C">
              <w:rPr>
                <w:szCs w:val="24"/>
              </w:rPr>
              <w:t>45</w:t>
            </w:r>
          </w:p>
        </w:tc>
      </w:tr>
      <w:tr w:rsidR="00E24AA0" w:rsidRPr="00601386" w14:paraId="5D3568EF" w14:textId="77777777" w:rsidTr="00E24AA0">
        <w:tc>
          <w:tcPr>
            <w:tcW w:w="5382" w:type="dxa"/>
          </w:tcPr>
          <w:p w14:paraId="5ADB4E39" w14:textId="77777777" w:rsidR="00E24AA0" w:rsidRPr="00B0013C" w:rsidRDefault="00E24AA0" w:rsidP="00E24AA0">
            <w:pPr>
              <w:spacing w:line="360" w:lineRule="auto"/>
              <w:rPr>
                <w:szCs w:val="24"/>
              </w:rPr>
            </w:pPr>
            <w:r w:rsidRPr="00B0013C">
              <w:rPr>
                <w:szCs w:val="24"/>
              </w:rPr>
              <w:t>Psichologo pagalba teikiama</w:t>
            </w:r>
          </w:p>
        </w:tc>
        <w:tc>
          <w:tcPr>
            <w:tcW w:w="4394" w:type="dxa"/>
          </w:tcPr>
          <w:p w14:paraId="2A54BBD2" w14:textId="77777777" w:rsidR="00E24AA0" w:rsidRPr="00B0013C" w:rsidRDefault="00E712DE" w:rsidP="00E24AA0">
            <w:pPr>
              <w:spacing w:line="360" w:lineRule="auto"/>
              <w:jc w:val="center"/>
              <w:rPr>
                <w:szCs w:val="24"/>
              </w:rPr>
            </w:pPr>
            <w:r>
              <w:rPr>
                <w:szCs w:val="24"/>
              </w:rPr>
              <w:t>30</w:t>
            </w:r>
          </w:p>
        </w:tc>
        <w:tc>
          <w:tcPr>
            <w:tcW w:w="4398" w:type="dxa"/>
          </w:tcPr>
          <w:p w14:paraId="0FB63C56" w14:textId="77777777" w:rsidR="00E24AA0" w:rsidRPr="00B0013C" w:rsidRDefault="00E24AA0" w:rsidP="00E24AA0">
            <w:pPr>
              <w:spacing w:line="360" w:lineRule="auto"/>
              <w:jc w:val="center"/>
              <w:rPr>
                <w:szCs w:val="24"/>
              </w:rPr>
            </w:pPr>
            <w:r w:rsidRPr="00B0013C">
              <w:rPr>
                <w:szCs w:val="24"/>
              </w:rPr>
              <w:t>39</w:t>
            </w:r>
          </w:p>
        </w:tc>
      </w:tr>
      <w:tr w:rsidR="00E24AA0" w14:paraId="4CC7C29E" w14:textId="77777777" w:rsidTr="00E24AA0">
        <w:tc>
          <w:tcPr>
            <w:tcW w:w="5382" w:type="dxa"/>
          </w:tcPr>
          <w:p w14:paraId="650793C8" w14:textId="77777777" w:rsidR="00E24AA0" w:rsidRPr="00B0013C" w:rsidRDefault="00E24AA0" w:rsidP="00E24AA0">
            <w:pPr>
              <w:spacing w:line="360" w:lineRule="auto"/>
              <w:rPr>
                <w:szCs w:val="24"/>
              </w:rPr>
            </w:pPr>
            <w:r w:rsidRPr="00B0013C">
              <w:rPr>
                <w:szCs w:val="24"/>
              </w:rPr>
              <w:t>Mokytojo padėjėjo pagalba teikiama</w:t>
            </w:r>
          </w:p>
        </w:tc>
        <w:tc>
          <w:tcPr>
            <w:tcW w:w="4394" w:type="dxa"/>
          </w:tcPr>
          <w:p w14:paraId="6EBD3C44" w14:textId="77777777" w:rsidR="00E24AA0" w:rsidRPr="00B0013C" w:rsidRDefault="00E712DE" w:rsidP="00E24AA0">
            <w:pPr>
              <w:spacing w:line="360" w:lineRule="auto"/>
              <w:jc w:val="center"/>
              <w:rPr>
                <w:color w:val="FF0000"/>
                <w:szCs w:val="24"/>
              </w:rPr>
            </w:pPr>
            <w:r>
              <w:rPr>
                <w:color w:val="000000" w:themeColor="text1"/>
                <w:szCs w:val="24"/>
              </w:rPr>
              <w:t>15</w:t>
            </w:r>
          </w:p>
        </w:tc>
        <w:tc>
          <w:tcPr>
            <w:tcW w:w="4398" w:type="dxa"/>
          </w:tcPr>
          <w:p w14:paraId="6CBDEA05" w14:textId="77777777" w:rsidR="00E24AA0" w:rsidRPr="00B0013C" w:rsidRDefault="00E24AA0" w:rsidP="00E24AA0">
            <w:pPr>
              <w:spacing w:line="360" w:lineRule="auto"/>
              <w:jc w:val="center"/>
              <w:rPr>
                <w:color w:val="FF0000"/>
                <w:szCs w:val="24"/>
              </w:rPr>
            </w:pPr>
            <w:r w:rsidRPr="00B0013C">
              <w:rPr>
                <w:szCs w:val="24"/>
              </w:rPr>
              <w:t>21</w:t>
            </w:r>
          </w:p>
        </w:tc>
      </w:tr>
    </w:tbl>
    <w:p w14:paraId="26820A88" w14:textId="77777777" w:rsidR="00B577BC" w:rsidRPr="004B76EA" w:rsidRDefault="00B577BC" w:rsidP="00900951">
      <w:pPr>
        <w:spacing w:line="360" w:lineRule="auto"/>
        <w:rPr>
          <w:i/>
          <w:color w:val="000000" w:themeColor="text1"/>
        </w:rPr>
      </w:pPr>
      <w:r w:rsidRPr="004B76EA">
        <w:rPr>
          <w:i/>
          <w:color w:val="000000" w:themeColor="text1"/>
        </w:rPr>
        <w:br w:type="page"/>
      </w:r>
    </w:p>
    <w:p w14:paraId="65DAC2CB" w14:textId="77777777" w:rsidR="00B577BC" w:rsidRPr="00B577BC" w:rsidRDefault="00B577BC" w:rsidP="00900951">
      <w:pPr>
        <w:spacing w:line="360" w:lineRule="auto"/>
        <w:rPr>
          <w:color w:val="000000" w:themeColor="text1"/>
        </w:rPr>
      </w:pPr>
    </w:p>
    <w:p w14:paraId="146FD937" w14:textId="77777777" w:rsidR="00D91539" w:rsidRPr="00556D6A" w:rsidRDefault="00D91539" w:rsidP="00900951">
      <w:pPr>
        <w:spacing w:line="360" w:lineRule="auto"/>
        <w:rPr>
          <w:color w:val="000000" w:themeColor="text1"/>
        </w:rPr>
      </w:pPr>
    </w:p>
    <w:p w14:paraId="21ECC2F0" w14:textId="77777777" w:rsidR="004D76B6" w:rsidRPr="00393066" w:rsidRDefault="004B76EA" w:rsidP="00900951">
      <w:pPr>
        <w:spacing w:line="360" w:lineRule="auto"/>
        <w:rPr>
          <w:b/>
          <w:i/>
        </w:rPr>
      </w:pPr>
      <w:r>
        <w:rPr>
          <w:b/>
          <w:i/>
        </w:rPr>
        <w:t>NMPP, PUPP</w:t>
      </w:r>
      <w:r w:rsidR="004D76B6">
        <w:rPr>
          <w:b/>
          <w:i/>
        </w:rPr>
        <w:t xml:space="preserve">, </w:t>
      </w:r>
      <w:r w:rsidR="00393066">
        <w:rPr>
          <w:b/>
          <w:i/>
        </w:rPr>
        <w:t>BE, VBE rezultatai</w:t>
      </w:r>
    </w:p>
    <w:p w14:paraId="12FF2E42" w14:textId="77777777" w:rsidR="004D76B6" w:rsidRDefault="004D76B6" w:rsidP="00900951">
      <w:pPr>
        <w:spacing w:line="360" w:lineRule="auto"/>
        <w:rPr>
          <w:b/>
          <w:i/>
        </w:rPr>
      </w:pPr>
      <w:r>
        <w:rPr>
          <w:b/>
          <w:i/>
        </w:rPr>
        <w:t>Nacionalinis mokinių pasiekimų patikrinimas</w:t>
      </w:r>
    </w:p>
    <w:p w14:paraId="629E4EE0" w14:textId="77777777" w:rsidR="004D76B6" w:rsidRPr="00E24AA0" w:rsidRDefault="004D76B6" w:rsidP="00900951">
      <w:pPr>
        <w:spacing w:line="360" w:lineRule="auto"/>
        <w:rPr>
          <w:color w:val="auto"/>
        </w:rPr>
      </w:pPr>
      <w:r w:rsidRPr="00E24AA0">
        <w:rPr>
          <w:color w:val="auto"/>
        </w:rPr>
        <w:t xml:space="preserve">2021 metais vyko 4 ir 8 klasių matematikos ir skaitymo pasiekimų patikrinimas. </w:t>
      </w:r>
    </w:p>
    <w:p w14:paraId="6E44CA5A" w14:textId="77777777" w:rsidR="00EA3AB6" w:rsidRPr="00E24AA0" w:rsidRDefault="00EA3AB6" w:rsidP="00900951">
      <w:pPr>
        <w:spacing w:line="360" w:lineRule="auto"/>
        <w:rPr>
          <w:b/>
          <w:color w:val="auto"/>
        </w:rPr>
      </w:pPr>
      <w:r w:rsidRPr="00E24AA0">
        <w:rPr>
          <w:b/>
          <w:color w:val="auto"/>
        </w:rPr>
        <w:t>4 klasės</w:t>
      </w:r>
    </w:p>
    <w:p w14:paraId="6013DCDF" w14:textId="77777777" w:rsidR="008D4156" w:rsidRDefault="008D4156" w:rsidP="00900951">
      <w:pPr>
        <w:spacing w:line="360" w:lineRule="auto"/>
        <w:rPr>
          <w:color w:val="FF0000"/>
        </w:rPr>
      </w:pPr>
      <w:r w:rsidRPr="008D4156">
        <w:rPr>
          <w:noProof/>
        </w:rPr>
        <w:drawing>
          <wp:inline distT="0" distB="0" distL="0" distR="0" wp14:anchorId="1A99260E" wp14:editId="005599F7">
            <wp:extent cx="9776460" cy="4511040"/>
            <wp:effectExtent l="0" t="0" r="0"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895" cy="4512625"/>
                    </a:xfrm>
                    <a:prstGeom prst="rect">
                      <a:avLst/>
                    </a:prstGeom>
                    <a:noFill/>
                    <a:ln>
                      <a:noFill/>
                    </a:ln>
                  </pic:spPr>
                </pic:pic>
              </a:graphicData>
            </a:graphic>
          </wp:inline>
        </w:drawing>
      </w:r>
    </w:p>
    <w:p w14:paraId="750D52B7" w14:textId="77777777" w:rsidR="00E24AA0" w:rsidRDefault="00E24AA0" w:rsidP="00900951">
      <w:pPr>
        <w:spacing w:line="360" w:lineRule="auto"/>
        <w:rPr>
          <w:color w:val="FF0000"/>
        </w:rPr>
      </w:pPr>
    </w:p>
    <w:p w14:paraId="1B2B326A" w14:textId="77777777" w:rsidR="00E24AA0" w:rsidRDefault="00E24AA0" w:rsidP="00900951">
      <w:pPr>
        <w:spacing w:line="360" w:lineRule="auto"/>
        <w:rPr>
          <w:color w:val="FF0000"/>
        </w:rPr>
      </w:pPr>
    </w:p>
    <w:p w14:paraId="6339D0C4" w14:textId="77777777" w:rsidR="00EA3AB6" w:rsidRPr="00E24AA0" w:rsidRDefault="00EA3AB6" w:rsidP="00900951">
      <w:pPr>
        <w:spacing w:line="360" w:lineRule="auto"/>
        <w:rPr>
          <w:b/>
          <w:color w:val="auto"/>
        </w:rPr>
      </w:pPr>
      <w:r w:rsidRPr="00E24AA0">
        <w:rPr>
          <w:b/>
          <w:color w:val="auto"/>
        </w:rPr>
        <w:lastRenderedPageBreak/>
        <w:t>6 ir 8 klasės</w:t>
      </w:r>
    </w:p>
    <w:p w14:paraId="3C0ADB40" w14:textId="77777777" w:rsidR="004D76B6" w:rsidRDefault="004D76B6" w:rsidP="00900951">
      <w:pPr>
        <w:spacing w:line="360" w:lineRule="auto"/>
      </w:pPr>
      <w:r w:rsidRPr="004D76B6">
        <w:rPr>
          <w:noProof/>
        </w:rPr>
        <w:drawing>
          <wp:inline distT="0" distB="0" distL="0" distR="0" wp14:anchorId="6F005904" wp14:editId="7B63E8CF">
            <wp:extent cx="9776702" cy="486156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1118" cy="4863756"/>
                    </a:xfrm>
                    <a:prstGeom prst="rect">
                      <a:avLst/>
                    </a:prstGeom>
                    <a:noFill/>
                    <a:ln>
                      <a:noFill/>
                    </a:ln>
                  </pic:spPr>
                </pic:pic>
              </a:graphicData>
            </a:graphic>
          </wp:inline>
        </w:drawing>
      </w:r>
    </w:p>
    <w:p w14:paraId="0789FD3F" w14:textId="77777777" w:rsidR="00E24AA0" w:rsidRDefault="00E24AA0" w:rsidP="00900951">
      <w:pPr>
        <w:spacing w:line="360" w:lineRule="auto"/>
        <w:rPr>
          <w:b/>
          <w:i/>
        </w:rPr>
      </w:pPr>
    </w:p>
    <w:p w14:paraId="53C508F1" w14:textId="77777777" w:rsidR="00E24AA0" w:rsidRDefault="00E24AA0" w:rsidP="00900951">
      <w:pPr>
        <w:spacing w:line="360" w:lineRule="auto"/>
        <w:rPr>
          <w:b/>
          <w:i/>
        </w:rPr>
      </w:pPr>
    </w:p>
    <w:p w14:paraId="48F4E216" w14:textId="77777777" w:rsidR="00E24AA0" w:rsidRDefault="00E24AA0" w:rsidP="00900951">
      <w:pPr>
        <w:spacing w:line="360" w:lineRule="auto"/>
        <w:rPr>
          <w:b/>
          <w:i/>
        </w:rPr>
      </w:pPr>
    </w:p>
    <w:p w14:paraId="75924C57" w14:textId="77777777" w:rsidR="00E24AA0" w:rsidRDefault="00E24AA0" w:rsidP="00900951">
      <w:pPr>
        <w:spacing w:line="360" w:lineRule="auto"/>
        <w:rPr>
          <w:b/>
          <w:i/>
        </w:rPr>
      </w:pPr>
    </w:p>
    <w:p w14:paraId="0887AA75" w14:textId="77777777" w:rsidR="00E24AA0" w:rsidRDefault="00E24AA0" w:rsidP="00900951">
      <w:pPr>
        <w:spacing w:line="360" w:lineRule="auto"/>
        <w:rPr>
          <w:b/>
          <w:i/>
        </w:rPr>
      </w:pPr>
    </w:p>
    <w:p w14:paraId="57A2FFED" w14:textId="77777777" w:rsidR="00E24AA0" w:rsidRDefault="00E24AA0" w:rsidP="00900951">
      <w:pPr>
        <w:spacing w:line="360" w:lineRule="auto"/>
        <w:rPr>
          <w:b/>
          <w:i/>
        </w:rPr>
      </w:pPr>
    </w:p>
    <w:p w14:paraId="2341147F" w14:textId="77777777" w:rsidR="00E24AA0" w:rsidRDefault="00E24AA0" w:rsidP="00900951">
      <w:pPr>
        <w:spacing w:line="360" w:lineRule="auto"/>
        <w:rPr>
          <w:b/>
          <w:i/>
        </w:rPr>
      </w:pPr>
    </w:p>
    <w:p w14:paraId="12BC071C" w14:textId="77777777" w:rsidR="00E24AA0" w:rsidRPr="007B3674" w:rsidRDefault="00E24AA0" w:rsidP="00900951">
      <w:pPr>
        <w:spacing w:line="360" w:lineRule="auto"/>
        <w:rPr>
          <w:b/>
          <w:i/>
          <w:color w:val="000000" w:themeColor="text1"/>
        </w:rPr>
      </w:pPr>
      <w:r w:rsidRPr="007B3674">
        <w:rPr>
          <w:b/>
          <w:i/>
          <w:color w:val="000000" w:themeColor="text1"/>
        </w:rPr>
        <w:t>PUPP</w:t>
      </w:r>
    </w:p>
    <w:tbl>
      <w:tblPr>
        <w:tblW w:w="11800" w:type="dxa"/>
        <w:shd w:val="clear" w:color="auto" w:fill="FFFFFF"/>
        <w:tblCellMar>
          <w:top w:w="15" w:type="dxa"/>
          <w:left w:w="15" w:type="dxa"/>
          <w:bottom w:w="15" w:type="dxa"/>
          <w:right w:w="15" w:type="dxa"/>
        </w:tblCellMar>
        <w:tblLook w:val="04A0" w:firstRow="1" w:lastRow="0" w:firstColumn="1" w:lastColumn="0" w:noHBand="0" w:noVBand="1"/>
      </w:tblPr>
      <w:tblGrid>
        <w:gridCol w:w="3940"/>
        <w:gridCol w:w="1960"/>
        <w:gridCol w:w="1980"/>
        <w:gridCol w:w="2120"/>
        <w:gridCol w:w="1800"/>
      </w:tblGrid>
      <w:tr w:rsidR="007B3674" w:rsidRPr="007B3674" w14:paraId="67C235F1" w14:textId="77777777" w:rsidTr="007B3674">
        <w:trPr>
          <w:trHeight w:val="567"/>
        </w:trPr>
        <w:tc>
          <w:tcPr>
            <w:tcW w:w="3940" w:type="dxa"/>
            <w:vMerge w:val="restart"/>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52696EC6"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Metai</w:t>
            </w:r>
          </w:p>
        </w:tc>
        <w:tc>
          <w:tcPr>
            <w:tcW w:w="7860" w:type="dxa"/>
            <w:gridSpan w:val="4"/>
            <w:tcBorders>
              <w:top w:val="single" w:sz="24" w:space="0" w:color="000000"/>
              <w:left w:val="single" w:sz="24" w:space="0" w:color="000000"/>
              <w:bottom w:val="single" w:sz="8" w:space="0" w:color="000000"/>
              <w:right w:val="single" w:sz="24" w:space="0" w:color="000000"/>
            </w:tcBorders>
            <w:shd w:val="clear" w:color="auto" w:fill="FFFFFF"/>
            <w:tcMar>
              <w:top w:w="72" w:type="dxa"/>
              <w:left w:w="144" w:type="dxa"/>
              <w:bottom w:w="72" w:type="dxa"/>
              <w:right w:w="144" w:type="dxa"/>
            </w:tcMar>
            <w:vAlign w:val="center"/>
            <w:hideMark/>
          </w:tcPr>
          <w:p w14:paraId="31CB8536"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Pažymių vidurkis</w:t>
            </w:r>
          </w:p>
        </w:tc>
      </w:tr>
      <w:tr w:rsidR="007B3674" w:rsidRPr="007B3674" w14:paraId="2CDD2499" w14:textId="77777777" w:rsidTr="007B3674">
        <w:trPr>
          <w:trHeight w:val="684"/>
        </w:trPr>
        <w:tc>
          <w:tcPr>
            <w:tcW w:w="0" w:type="auto"/>
            <w:vMerge/>
            <w:tcBorders>
              <w:top w:val="single" w:sz="24" w:space="0" w:color="000000"/>
              <w:left w:val="single" w:sz="24" w:space="0" w:color="000000"/>
              <w:bottom w:val="single" w:sz="24" w:space="0" w:color="000000"/>
              <w:right w:val="single" w:sz="24" w:space="0" w:color="000000"/>
            </w:tcBorders>
            <w:shd w:val="clear" w:color="auto" w:fill="FFFFFF"/>
            <w:vAlign w:val="center"/>
            <w:hideMark/>
          </w:tcPr>
          <w:p w14:paraId="209C49C7" w14:textId="77777777" w:rsidR="007B3674" w:rsidRPr="007B3674" w:rsidRDefault="007B3674" w:rsidP="007B3674">
            <w:pPr>
              <w:spacing w:after="0" w:line="240" w:lineRule="auto"/>
              <w:ind w:left="0" w:firstLine="0"/>
              <w:jc w:val="left"/>
              <w:rPr>
                <w:rFonts w:ascii="Arial" w:hAnsi="Arial" w:cs="Arial"/>
                <w:color w:val="auto"/>
                <w:szCs w:val="24"/>
              </w:rPr>
            </w:pPr>
          </w:p>
        </w:tc>
        <w:tc>
          <w:tcPr>
            <w:tcW w:w="3940" w:type="dxa"/>
            <w:gridSpan w:val="2"/>
            <w:tcBorders>
              <w:top w:val="single" w:sz="8" w:space="0" w:color="000000"/>
              <w:left w:val="single" w:sz="24"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6C70800"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Lietuvių kalba ir literatūra</w:t>
            </w:r>
          </w:p>
        </w:tc>
        <w:tc>
          <w:tcPr>
            <w:tcW w:w="3920" w:type="dxa"/>
            <w:gridSpan w:val="2"/>
            <w:tcBorders>
              <w:top w:val="single" w:sz="8" w:space="0" w:color="000000"/>
              <w:left w:val="single" w:sz="8" w:space="0" w:color="000000"/>
              <w:bottom w:val="single" w:sz="8" w:space="0" w:color="000000"/>
              <w:right w:val="single" w:sz="24" w:space="0" w:color="000000"/>
            </w:tcBorders>
            <w:shd w:val="clear" w:color="auto" w:fill="FFFFFF"/>
            <w:tcMar>
              <w:top w:w="72" w:type="dxa"/>
              <w:left w:w="144" w:type="dxa"/>
              <w:bottom w:w="72" w:type="dxa"/>
              <w:right w:w="144" w:type="dxa"/>
            </w:tcMar>
            <w:vAlign w:val="center"/>
            <w:hideMark/>
          </w:tcPr>
          <w:p w14:paraId="3C8A9E06"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Matematika</w:t>
            </w:r>
          </w:p>
        </w:tc>
      </w:tr>
      <w:tr w:rsidR="007B3674" w:rsidRPr="007B3674" w14:paraId="565E8BE0" w14:textId="77777777" w:rsidTr="007B3674">
        <w:trPr>
          <w:trHeight w:val="284"/>
        </w:trPr>
        <w:tc>
          <w:tcPr>
            <w:tcW w:w="0" w:type="auto"/>
            <w:vMerge/>
            <w:tcBorders>
              <w:top w:val="single" w:sz="24" w:space="0" w:color="000000"/>
              <w:left w:val="single" w:sz="24" w:space="0" w:color="000000"/>
              <w:bottom w:val="single" w:sz="24" w:space="0" w:color="000000"/>
              <w:right w:val="single" w:sz="24" w:space="0" w:color="000000"/>
            </w:tcBorders>
            <w:shd w:val="clear" w:color="auto" w:fill="FFFFFF"/>
            <w:vAlign w:val="center"/>
            <w:hideMark/>
          </w:tcPr>
          <w:p w14:paraId="3AD1C1F2" w14:textId="77777777" w:rsidR="007B3674" w:rsidRPr="007B3674" w:rsidRDefault="007B3674" w:rsidP="007B3674">
            <w:pPr>
              <w:spacing w:after="0" w:line="240" w:lineRule="auto"/>
              <w:ind w:left="0" w:firstLine="0"/>
              <w:jc w:val="left"/>
              <w:rPr>
                <w:rFonts w:ascii="Arial" w:hAnsi="Arial" w:cs="Arial"/>
                <w:color w:val="auto"/>
                <w:szCs w:val="24"/>
              </w:rPr>
            </w:pPr>
          </w:p>
        </w:tc>
        <w:tc>
          <w:tcPr>
            <w:tcW w:w="1960" w:type="dxa"/>
            <w:tcBorders>
              <w:top w:val="single" w:sz="8" w:space="0" w:color="000000"/>
              <w:left w:val="single" w:sz="24" w:space="0" w:color="000000"/>
              <w:bottom w:val="single" w:sz="24" w:space="0" w:color="000000"/>
              <w:right w:val="single" w:sz="8" w:space="0" w:color="000000"/>
            </w:tcBorders>
            <w:shd w:val="clear" w:color="auto" w:fill="FFFFFF"/>
            <w:tcMar>
              <w:top w:w="72" w:type="dxa"/>
              <w:left w:w="144" w:type="dxa"/>
              <w:bottom w:w="72" w:type="dxa"/>
              <w:right w:w="144" w:type="dxa"/>
            </w:tcMar>
            <w:vAlign w:val="center"/>
            <w:hideMark/>
          </w:tcPr>
          <w:p w14:paraId="1C0A3BE1"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Metinis</w:t>
            </w:r>
          </w:p>
        </w:tc>
        <w:tc>
          <w:tcPr>
            <w:tcW w:w="1980" w:type="dxa"/>
            <w:tcBorders>
              <w:top w:val="single" w:sz="8" w:space="0" w:color="000000"/>
              <w:left w:val="single" w:sz="8" w:space="0" w:color="000000"/>
              <w:bottom w:val="single" w:sz="24" w:space="0" w:color="000000"/>
              <w:right w:val="single" w:sz="8" w:space="0" w:color="000000"/>
            </w:tcBorders>
            <w:shd w:val="clear" w:color="auto" w:fill="FFFFFF"/>
            <w:tcMar>
              <w:top w:w="72" w:type="dxa"/>
              <w:left w:w="144" w:type="dxa"/>
              <w:bottom w:w="72" w:type="dxa"/>
              <w:right w:w="144" w:type="dxa"/>
            </w:tcMar>
            <w:vAlign w:val="center"/>
            <w:hideMark/>
          </w:tcPr>
          <w:p w14:paraId="4FA7EDD8"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PUPP</w:t>
            </w:r>
          </w:p>
        </w:tc>
        <w:tc>
          <w:tcPr>
            <w:tcW w:w="2120" w:type="dxa"/>
            <w:tcBorders>
              <w:top w:val="single" w:sz="8" w:space="0" w:color="000000"/>
              <w:left w:val="single" w:sz="8" w:space="0" w:color="000000"/>
              <w:bottom w:val="single" w:sz="24" w:space="0" w:color="000000"/>
              <w:right w:val="single" w:sz="8" w:space="0" w:color="000000"/>
            </w:tcBorders>
            <w:shd w:val="clear" w:color="auto" w:fill="FFFFFF"/>
            <w:tcMar>
              <w:top w:w="72" w:type="dxa"/>
              <w:left w:w="144" w:type="dxa"/>
              <w:bottom w:w="72" w:type="dxa"/>
              <w:right w:w="144" w:type="dxa"/>
            </w:tcMar>
            <w:vAlign w:val="center"/>
            <w:hideMark/>
          </w:tcPr>
          <w:p w14:paraId="785C5FC4"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Metinis</w:t>
            </w:r>
          </w:p>
        </w:tc>
        <w:tc>
          <w:tcPr>
            <w:tcW w:w="1800" w:type="dxa"/>
            <w:tcBorders>
              <w:top w:val="single" w:sz="8" w:space="0" w:color="000000"/>
              <w:left w:val="single" w:sz="8"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0AD2DC6A"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b/>
                <w:bCs/>
                <w:szCs w:val="24"/>
                <w:bdr w:val="none" w:sz="0" w:space="0" w:color="auto" w:frame="1"/>
              </w:rPr>
              <w:t>PUPP</w:t>
            </w:r>
          </w:p>
        </w:tc>
      </w:tr>
      <w:tr w:rsidR="007B3674" w:rsidRPr="007B3674" w14:paraId="334999C9" w14:textId="77777777" w:rsidTr="007B3674">
        <w:trPr>
          <w:trHeight w:val="567"/>
        </w:trPr>
        <w:tc>
          <w:tcPr>
            <w:tcW w:w="3940" w:type="dxa"/>
            <w:tcBorders>
              <w:top w:val="single" w:sz="8"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vAlign w:val="center"/>
            <w:hideMark/>
          </w:tcPr>
          <w:p w14:paraId="0428E127"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szCs w:val="24"/>
                <w:bdr w:val="none" w:sz="0" w:space="0" w:color="auto" w:frame="1"/>
              </w:rPr>
              <w:t>2021 m.</w:t>
            </w:r>
          </w:p>
        </w:tc>
        <w:tc>
          <w:tcPr>
            <w:tcW w:w="1960" w:type="dxa"/>
            <w:tcBorders>
              <w:top w:val="single" w:sz="8" w:space="0" w:color="000000"/>
              <w:left w:val="single" w:sz="24"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52414D"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szCs w:val="24"/>
                <w:bdr w:val="none" w:sz="0" w:space="0" w:color="auto" w:frame="1"/>
              </w:rPr>
              <w:t>6,5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A0004B"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szCs w:val="24"/>
                <w:bdr w:val="none" w:sz="0" w:space="0" w:color="auto" w:frame="1"/>
              </w:rPr>
              <w:t>6</w:t>
            </w:r>
          </w:p>
        </w:tc>
        <w:tc>
          <w:tcPr>
            <w:tcW w:w="21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37DE23"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szCs w:val="24"/>
                <w:bdr w:val="none" w:sz="0" w:space="0" w:color="auto" w:frame="1"/>
              </w:rPr>
              <w:t>5,9</w:t>
            </w:r>
          </w:p>
        </w:tc>
        <w:tc>
          <w:tcPr>
            <w:tcW w:w="1800" w:type="dxa"/>
            <w:tcBorders>
              <w:top w:val="single" w:sz="8" w:space="0" w:color="000000"/>
              <w:left w:val="single" w:sz="8" w:space="0" w:color="000000"/>
              <w:bottom w:val="single" w:sz="8" w:space="0" w:color="000000"/>
              <w:right w:val="single" w:sz="24" w:space="0" w:color="000000"/>
            </w:tcBorders>
            <w:shd w:val="clear" w:color="auto" w:fill="FFFFFF"/>
            <w:tcMar>
              <w:top w:w="72" w:type="dxa"/>
              <w:left w:w="144" w:type="dxa"/>
              <w:bottom w:w="72" w:type="dxa"/>
              <w:right w:w="144" w:type="dxa"/>
            </w:tcMar>
            <w:vAlign w:val="center"/>
            <w:hideMark/>
          </w:tcPr>
          <w:p w14:paraId="6451DAF3" w14:textId="77777777" w:rsidR="007B3674" w:rsidRPr="007B3674" w:rsidRDefault="007B3674" w:rsidP="007B3674">
            <w:pPr>
              <w:spacing w:after="0" w:line="240" w:lineRule="auto"/>
              <w:ind w:left="0" w:firstLine="0"/>
              <w:jc w:val="center"/>
              <w:rPr>
                <w:rFonts w:ascii="Arial" w:hAnsi="Arial" w:cs="Arial"/>
                <w:color w:val="auto"/>
                <w:szCs w:val="24"/>
              </w:rPr>
            </w:pPr>
            <w:r w:rsidRPr="007B3674">
              <w:rPr>
                <w:szCs w:val="24"/>
                <w:bdr w:val="none" w:sz="0" w:space="0" w:color="auto" w:frame="1"/>
              </w:rPr>
              <w:t>4,7</w:t>
            </w:r>
          </w:p>
        </w:tc>
      </w:tr>
    </w:tbl>
    <w:p w14:paraId="299D7103" w14:textId="77777777" w:rsidR="00E24AA0" w:rsidRDefault="00E24AA0" w:rsidP="007B3674">
      <w:pPr>
        <w:spacing w:line="360" w:lineRule="auto"/>
        <w:ind w:left="0" w:firstLine="0"/>
        <w:rPr>
          <w:b/>
          <w:i/>
        </w:rPr>
      </w:pPr>
    </w:p>
    <w:p w14:paraId="18055463" w14:textId="77777777" w:rsidR="00323694" w:rsidRDefault="00420992" w:rsidP="00900951">
      <w:pPr>
        <w:spacing w:line="360" w:lineRule="auto"/>
      </w:pPr>
      <w:r>
        <w:rPr>
          <w:b/>
          <w:i/>
        </w:rPr>
        <w:t>Valstybinių brandos egzaminų įvertinimo vidurkiai</w:t>
      </w:r>
    </w:p>
    <w:tbl>
      <w:tblPr>
        <w:tblStyle w:val="TableGrid"/>
        <w:tblW w:w="14572" w:type="dxa"/>
        <w:tblInd w:w="-113" w:type="dxa"/>
        <w:tblCellMar>
          <w:top w:w="63" w:type="dxa"/>
          <w:left w:w="108" w:type="dxa"/>
          <w:right w:w="111" w:type="dxa"/>
        </w:tblCellMar>
        <w:tblLook w:val="04A0" w:firstRow="1" w:lastRow="0" w:firstColumn="1" w:lastColumn="0" w:noHBand="0" w:noVBand="1"/>
      </w:tblPr>
      <w:tblGrid>
        <w:gridCol w:w="1531"/>
        <w:gridCol w:w="1357"/>
        <w:gridCol w:w="1358"/>
        <w:gridCol w:w="1537"/>
        <w:gridCol w:w="1701"/>
        <w:gridCol w:w="1276"/>
        <w:gridCol w:w="1418"/>
        <w:gridCol w:w="1417"/>
        <w:gridCol w:w="1559"/>
        <w:gridCol w:w="1418"/>
      </w:tblGrid>
      <w:tr w:rsidR="00323694" w14:paraId="2A5790FE" w14:textId="77777777">
        <w:trPr>
          <w:trHeight w:val="1252"/>
        </w:trPr>
        <w:tc>
          <w:tcPr>
            <w:tcW w:w="1531" w:type="dxa"/>
            <w:tcBorders>
              <w:top w:val="single" w:sz="4" w:space="0" w:color="000000"/>
              <w:left w:val="single" w:sz="4" w:space="0" w:color="000000"/>
              <w:bottom w:val="single" w:sz="4" w:space="0" w:color="000000"/>
              <w:right w:val="single" w:sz="4" w:space="0" w:color="000000"/>
            </w:tcBorders>
          </w:tcPr>
          <w:p w14:paraId="1F831AB5" w14:textId="77777777" w:rsidR="00323694" w:rsidRDefault="00420992" w:rsidP="00900951">
            <w:pPr>
              <w:spacing w:line="360" w:lineRule="auto"/>
            </w:pPr>
            <w:r>
              <w:rPr>
                <w:b/>
              </w:rPr>
              <w:t>Mokyklos</w:t>
            </w:r>
          </w:p>
        </w:tc>
        <w:tc>
          <w:tcPr>
            <w:tcW w:w="1357" w:type="dxa"/>
            <w:tcBorders>
              <w:top w:val="single" w:sz="4" w:space="0" w:color="000000"/>
              <w:left w:val="single" w:sz="4" w:space="0" w:color="000000"/>
              <w:bottom w:val="single" w:sz="4" w:space="0" w:color="000000"/>
              <w:right w:val="single" w:sz="4" w:space="0" w:color="000000"/>
            </w:tcBorders>
          </w:tcPr>
          <w:p w14:paraId="03A442D6" w14:textId="77777777" w:rsidR="00323694" w:rsidRDefault="00420992" w:rsidP="00900951">
            <w:pPr>
              <w:spacing w:line="360" w:lineRule="auto"/>
            </w:pPr>
            <w:r>
              <w:rPr>
                <w:b/>
              </w:rPr>
              <w:t>Lietuvių kalba ir literatūra</w:t>
            </w:r>
          </w:p>
        </w:tc>
        <w:tc>
          <w:tcPr>
            <w:tcW w:w="1358" w:type="dxa"/>
            <w:tcBorders>
              <w:top w:val="single" w:sz="4" w:space="0" w:color="000000"/>
              <w:left w:val="single" w:sz="4" w:space="0" w:color="000000"/>
              <w:bottom w:val="single" w:sz="4" w:space="0" w:color="000000"/>
              <w:right w:val="single" w:sz="4" w:space="0" w:color="000000"/>
            </w:tcBorders>
          </w:tcPr>
          <w:p w14:paraId="4FA4BE3E" w14:textId="77777777" w:rsidR="00323694" w:rsidRDefault="00420992" w:rsidP="00900951">
            <w:pPr>
              <w:spacing w:line="360" w:lineRule="auto"/>
            </w:pPr>
            <w:r>
              <w:rPr>
                <w:b/>
              </w:rPr>
              <w:t xml:space="preserve">Užsienio kalba </w:t>
            </w:r>
          </w:p>
          <w:p w14:paraId="7E233AB1" w14:textId="77777777" w:rsidR="00323694" w:rsidRDefault="00420992" w:rsidP="00900951">
            <w:pPr>
              <w:spacing w:line="360" w:lineRule="auto"/>
            </w:pPr>
            <w:r>
              <w:rPr>
                <w:b/>
              </w:rPr>
              <w:t>(anglų)</w:t>
            </w:r>
          </w:p>
        </w:tc>
        <w:tc>
          <w:tcPr>
            <w:tcW w:w="1537" w:type="dxa"/>
            <w:tcBorders>
              <w:top w:val="single" w:sz="4" w:space="0" w:color="000000"/>
              <w:left w:val="single" w:sz="4" w:space="0" w:color="000000"/>
              <w:bottom w:val="single" w:sz="4" w:space="0" w:color="000000"/>
              <w:right w:val="single" w:sz="4" w:space="0" w:color="000000"/>
            </w:tcBorders>
          </w:tcPr>
          <w:p w14:paraId="288FA744" w14:textId="77777777" w:rsidR="00323694" w:rsidRDefault="00420992" w:rsidP="00900951">
            <w:pPr>
              <w:spacing w:line="360" w:lineRule="auto"/>
            </w:pPr>
            <w:r>
              <w:rPr>
                <w:b/>
              </w:rPr>
              <w:t>Matematika</w:t>
            </w:r>
          </w:p>
        </w:tc>
        <w:tc>
          <w:tcPr>
            <w:tcW w:w="1701" w:type="dxa"/>
            <w:tcBorders>
              <w:top w:val="single" w:sz="4" w:space="0" w:color="000000"/>
              <w:left w:val="single" w:sz="4" w:space="0" w:color="000000"/>
              <w:bottom w:val="single" w:sz="4" w:space="0" w:color="000000"/>
              <w:right w:val="single" w:sz="4" w:space="0" w:color="000000"/>
            </w:tcBorders>
          </w:tcPr>
          <w:p w14:paraId="2A10A50F" w14:textId="77777777" w:rsidR="00323694" w:rsidRDefault="00420992" w:rsidP="00900951">
            <w:pPr>
              <w:spacing w:line="360" w:lineRule="auto"/>
            </w:pPr>
            <w:r>
              <w:rPr>
                <w:b/>
              </w:rPr>
              <w:t>Informacinės technologijos</w:t>
            </w:r>
          </w:p>
        </w:tc>
        <w:tc>
          <w:tcPr>
            <w:tcW w:w="1276" w:type="dxa"/>
            <w:tcBorders>
              <w:top w:val="single" w:sz="4" w:space="0" w:color="000000"/>
              <w:left w:val="single" w:sz="4" w:space="0" w:color="000000"/>
              <w:bottom w:val="single" w:sz="4" w:space="0" w:color="000000"/>
              <w:right w:val="single" w:sz="4" w:space="0" w:color="000000"/>
            </w:tcBorders>
          </w:tcPr>
          <w:p w14:paraId="5B99039E" w14:textId="77777777" w:rsidR="00323694" w:rsidRDefault="00420992" w:rsidP="00900951">
            <w:pPr>
              <w:spacing w:line="360" w:lineRule="auto"/>
            </w:pPr>
            <w:r>
              <w:rPr>
                <w:b/>
              </w:rPr>
              <w:t>Biologija</w:t>
            </w:r>
          </w:p>
        </w:tc>
        <w:tc>
          <w:tcPr>
            <w:tcW w:w="1418" w:type="dxa"/>
            <w:tcBorders>
              <w:top w:val="single" w:sz="4" w:space="0" w:color="000000"/>
              <w:left w:val="single" w:sz="4" w:space="0" w:color="000000"/>
              <w:bottom w:val="single" w:sz="4" w:space="0" w:color="000000"/>
              <w:right w:val="single" w:sz="4" w:space="0" w:color="000000"/>
            </w:tcBorders>
          </w:tcPr>
          <w:p w14:paraId="182CB611" w14:textId="77777777" w:rsidR="00323694" w:rsidRDefault="00420992" w:rsidP="00900951">
            <w:pPr>
              <w:spacing w:line="360" w:lineRule="auto"/>
            </w:pPr>
            <w:r>
              <w:rPr>
                <w:b/>
              </w:rPr>
              <w:t>Chemija</w:t>
            </w:r>
          </w:p>
        </w:tc>
        <w:tc>
          <w:tcPr>
            <w:tcW w:w="1417" w:type="dxa"/>
            <w:tcBorders>
              <w:top w:val="single" w:sz="4" w:space="0" w:color="000000"/>
              <w:left w:val="single" w:sz="4" w:space="0" w:color="000000"/>
              <w:bottom w:val="single" w:sz="4" w:space="0" w:color="000000"/>
              <w:right w:val="single" w:sz="4" w:space="0" w:color="000000"/>
            </w:tcBorders>
          </w:tcPr>
          <w:p w14:paraId="065172B6" w14:textId="77777777" w:rsidR="00323694" w:rsidRDefault="00420992" w:rsidP="00900951">
            <w:pPr>
              <w:spacing w:line="360" w:lineRule="auto"/>
            </w:pPr>
            <w:r>
              <w:rPr>
                <w:b/>
              </w:rPr>
              <w:t>Fizika</w:t>
            </w:r>
          </w:p>
        </w:tc>
        <w:tc>
          <w:tcPr>
            <w:tcW w:w="1559" w:type="dxa"/>
            <w:tcBorders>
              <w:top w:val="single" w:sz="4" w:space="0" w:color="000000"/>
              <w:left w:val="single" w:sz="4" w:space="0" w:color="000000"/>
              <w:bottom w:val="single" w:sz="4" w:space="0" w:color="000000"/>
              <w:right w:val="single" w:sz="4" w:space="0" w:color="000000"/>
            </w:tcBorders>
          </w:tcPr>
          <w:p w14:paraId="7DAA5CFF" w14:textId="77777777" w:rsidR="00323694" w:rsidRDefault="00420992" w:rsidP="00900951">
            <w:pPr>
              <w:spacing w:line="360" w:lineRule="auto"/>
            </w:pPr>
            <w:r>
              <w:rPr>
                <w:b/>
              </w:rPr>
              <w:t>Istorija</w:t>
            </w:r>
          </w:p>
        </w:tc>
        <w:tc>
          <w:tcPr>
            <w:tcW w:w="1418" w:type="dxa"/>
            <w:tcBorders>
              <w:top w:val="single" w:sz="4" w:space="0" w:color="000000"/>
              <w:left w:val="single" w:sz="4" w:space="0" w:color="000000"/>
              <w:bottom w:val="single" w:sz="4" w:space="0" w:color="000000"/>
              <w:right w:val="single" w:sz="4" w:space="0" w:color="000000"/>
            </w:tcBorders>
          </w:tcPr>
          <w:p w14:paraId="0BBE9B46" w14:textId="77777777" w:rsidR="00323694" w:rsidRDefault="00420992" w:rsidP="00900951">
            <w:pPr>
              <w:spacing w:line="360" w:lineRule="auto"/>
            </w:pPr>
            <w:r>
              <w:rPr>
                <w:b/>
              </w:rPr>
              <w:t>Geografija</w:t>
            </w:r>
          </w:p>
        </w:tc>
      </w:tr>
      <w:tr w:rsidR="00323694" w14:paraId="1A089CED" w14:textId="77777777">
        <w:trPr>
          <w:trHeight w:val="838"/>
        </w:trPr>
        <w:tc>
          <w:tcPr>
            <w:tcW w:w="1531" w:type="dxa"/>
            <w:tcBorders>
              <w:top w:val="single" w:sz="4" w:space="0" w:color="000000"/>
              <w:left w:val="single" w:sz="4" w:space="0" w:color="000000"/>
              <w:bottom w:val="single" w:sz="4" w:space="0" w:color="000000"/>
              <w:right w:val="single" w:sz="4" w:space="0" w:color="000000"/>
            </w:tcBorders>
          </w:tcPr>
          <w:p w14:paraId="7C621B77" w14:textId="77777777" w:rsidR="00323694" w:rsidRDefault="00420992" w:rsidP="00900951">
            <w:pPr>
              <w:spacing w:line="360" w:lineRule="auto"/>
            </w:pPr>
            <w:r>
              <w:t>Ariogalos gimnazija</w:t>
            </w:r>
          </w:p>
        </w:tc>
        <w:tc>
          <w:tcPr>
            <w:tcW w:w="1357" w:type="dxa"/>
            <w:tcBorders>
              <w:top w:val="single" w:sz="4" w:space="0" w:color="000000"/>
              <w:left w:val="single" w:sz="4" w:space="0" w:color="000000"/>
              <w:bottom w:val="single" w:sz="4" w:space="0" w:color="000000"/>
              <w:right w:val="single" w:sz="4" w:space="0" w:color="000000"/>
            </w:tcBorders>
          </w:tcPr>
          <w:p w14:paraId="5AC4911A" w14:textId="77777777" w:rsidR="00323694" w:rsidRDefault="00420992" w:rsidP="00900951">
            <w:pPr>
              <w:spacing w:line="360" w:lineRule="auto"/>
            </w:pPr>
            <w:r>
              <w:t>46,8</w:t>
            </w:r>
          </w:p>
        </w:tc>
        <w:tc>
          <w:tcPr>
            <w:tcW w:w="1358" w:type="dxa"/>
            <w:tcBorders>
              <w:top w:val="single" w:sz="4" w:space="0" w:color="000000"/>
              <w:left w:val="single" w:sz="4" w:space="0" w:color="000000"/>
              <w:bottom w:val="single" w:sz="4" w:space="0" w:color="000000"/>
              <w:right w:val="single" w:sz="4" w:space="0" w:color="000000"/>
            </w:tcBorders>
          </w:tcPr>
          <w:p w14:paraId="41FF6970" w14:textId="77777777" w:rsidR="00323694" w:rsidRDefault="00420992" w:rsidP="00900951">
            <w:pPr>
              <w:spacing w:line="360" w:lineRule="auto"/>
            </w:pPr>
            <w:r>
              <w:t>58,1</w:t>
            </w:r>
          </w:p>
        </w:tc>
        <w:tc>
          <w:tcPr>
            <w:tcW w:w="1537" w:type="dxa"/>
            <w:tcBorders>
              <w:top w:val="single" w:sz="4" w:space="0" w:color="000000"/>
              <w:left w:val="single" w:sz="4" w:space="0" w:color="000000"/>
              <w:bottom w:val="single" w:sz="4" w:space="0" w:color="000000"/>
              <w:right w:val="single" w:sz="4" w:space="0" w:color="000000"/>
            </w:tcBorders>
          </w:tcPr>
          <w:p w14:paraId="7E7CC31A" w14:textId="77777777" w:rsidR="00323694" w:rsidRDefault="00420992" w:rsidP="00900951">
            <w:pPr>
              <w:spacing w:line="360" w:lineRule="auto"/>
            </w:pPr>
            <w:r>
              <w:t>26,6</w:t>
            </w:r>
          </w:p>
        </w:tc>
        <w:tc>
          <w:tcPr>
            <w:tcW w:w="1701" w:type="dxa"/>
            <w:tcBorders>
              <w:top w:val="single" w:sz="4" w:space="0" w:color="000000"/>
              <w:left w:val="single" w:sz="4" w:space="0" w:color="000000"/>
              <w:bottom w:val="single" w:sz="4" w:space="0" w:color="000000"/>
              <w:right w:val="single" w:sz="4" w:space="0" w:color="000000"/>
            </w:tcBorders>
          </w:tcPr>
          <w:p w14:paraId="1355BF59" w14:textId="77777777" w:rsidR="00323694" w:rsidRDefault="00420992" w:rsidP="00900951">
            <w:pPr>
              <w:spacing w:line="360" w:lineRule="auto"/>
            </w:pPr>
            <w:r>
              <w:t>59,0</w:t>
            </w:r>
          </w:p>
        </w:tc>
        <w:tc>
          <w:tcPr>
            <w:tcW w:w="1276" w:type="dxa"/>
            <w:tcBorders>
              <w:top w:val="single" w:sz="4" w:space="0" w:color="000000"/>
              <w:left w:val="single" w:sz="4" w:space="0" w:color="000000"/>
              <w:bottom w:val="single" w:sz="4" w:space="0" w:color="000000"/>
              <w:right w:val="single" w:sz="4" w:space="0" w:color="000000"/>
            </w:tcBorders>
          </w:tcPr>
          <w:p w14:paraId="5B9A7965" w14:textId="77777777" w:rsidR="00323694" w:rsidRDefault="00420992" w:rsidP="00900951">
            <w:pPr>
              <w:spacing w:line="360" w:lineRule="auto"/>
            </w:pPr>
            <w:r>
              <w:t>43,0</w:t>
            </w:r>
          </w:p>
        </w:tc>
        <w:tc>
          <w:tcPr>
            <w:tcW w:w="1418" w:type="dxa"/>
            <w:tcBorders>
              <w:top w:val="single" w:sz="4" w:space="0" w:color="000000"/>
              <w:left w:val="single" w:sz="4" w:space="0" w:color="000000"/>
              <w:bottom w:val="single" w:sz="4" w:space="0" w:color="000000"/>
              <w:right w:val="single" w:sz="4" w:space="0" w:color="000000"/>
            </w:tcBorders>
          </w:tcPr>
          <w:p w14:paraId="502FFD25" w14:textId="77777777" w:rsidR="00323694" w:rsidRDefault="00420992" w:rsidP="00900951">
            <w:pPr>
              <w:spacing w:line="360" w:lineRule="auto"/>
            </w:pPr>
            <w:r>
              <w:t>22,0</w:t>
            </w:r>
          </w:p>
        </w:tc>
        <w:tc>
          <w:tcPr>
            <w:tcW w:w="1417" w:type="dxa"/>
            <w:tcBorders>
              <w:top w:val="single" w:sz="4" w:space="0" w:color="000000"/>
              <w:left w:val="single" w:sz="4" w:space="0" w:color="000000"/>
              <w:bottom w:val="single" w:sz="4" w:space="0" w:color="000000"/>
              <w:right w:val="single" w:sz="4" w:space="0" w:color="000000"/>
            </w:tcBorders>
          </w:tcPr>
          <w:p w14:paraId="5C0F4C08" w14:textId="77777777" w:rsidR="00323694" w:rsidRDefault="00420992" w:rsidP="00900951">
            <w:pPr>
              <w:spacing w:line="360" w:lineRule="auto"/>
            </w:pPr>
            <w:r>
              <w:t>18,0</w:t>
            </w:r>
          </w:p>
        </w:tc>
        <w:tc>
          <w:tcPr>
            <w:tcW w:w="1559" w:type="dxa"/>
            <w:tcBorders>
              <w:top w:val="single" w:sz="4" w:space="0" w:color="000000"/>
              <w:left w:val="single" w:sz="4" w:space="0" w:color="000000"/>
              <w:bottom w:val="single" w:sz="4" w:space="0" w:color="000000"/>
              <w:right w:val="single" w:sz="4" w:space="0" w:color="000000"/>
            </w:tcBorders>
          </w:tcPr>
          <w:p w14:paraId="51E4B5B5" w14:textId="77777777" w:rsidR="00323694" w:rsidRDefault="00420992" w:rsidP="00900951">
            <w:pPr>
              <w:spacing w:line="360" w:lineRule="auto"/>
            </w:pPr>
            <w:r>
              <w:t>41,9</w:t>
            </w:r>
          </w:p>
        </w:tc>
        <w:tc>
          <w:tcPr>
            <w:tcW w:w="1418" w:type="dxa"/>
            <w:tcBorders>
              <w:top w:val="single" w:sz="4" w:space="0" w:color="000000"/>
              <w:left w:val="single" w:sz="4" w:space="0" w:color="000000"/>
              <w:bottom w:val="single" w:sz="4" w:space="0" w:color="000000"/>
              <w:right w:val="single" w:sz="4" w:space="0" w:color="000000"/>
            </w:tcBorders>
          </w:tcPr>
          <w:p w14:paraId="4E1BC2AF" w14:textId="77777777" w:rsidR="00323694" w:rsidRDefault="00420992" w:rsidP="00900951">
            <w:pPr>
              <w:spacing w:line="360" w:lineRule="auto"/>
            </w:pPr>
            <w:r>
              <w:t>42,7</w:t>
            </w:r>
          </w:p>
        </w:tc>
      </w:tr>
      <w:tr w:rsidR="00323694" w14:paraId="7B148603" w14:textId="77777777" w:rsidTr="00E24AA0">
        <w:trPr>
          <w:trHeight w:val="19"/>
        </w:trPr>
        <w:tc>
          <w:tcPr>
            <w:tcW w:w="1531" w:type="dxa"/>
            <w:tcBorders>
              <w:top w:val="single" w:sz="4" w:space="0" w:color="000000"/>
              <w:left w:val="single" w:sz="4" w:space="0" w:color="000000"/>
              <w:bottom w:val="single" w:sz="4" w:space="0" w:color="000000"/>
              <w:right w:val="single" w:sz="4" w:space="0" w:color="000000"/>
            </w:tcBorders>
          </w:tcPr>
          <w:p w14:paraId="5778F268" w14:textId="77777777" w:rsidR="00323694" w:rsidRDefault="00420992" w:rsidP="00900951">
            <w:pPr>
              <w:spacing w:line="360" w:lineRule="auto"/>
            </w:pPr>
            <w:r>
              <w:t>Rajonas</w:t>
            </w:r>
          </w:p>
        </w:tc>
        <w:tc>
          <w:tcPr>
            <w:tcW w:w="1357" w:type="dxa"/>
            <w:tcBorders>
              <w:top w:val="single" w:sz="4" w:space="0" w:color="000000"/>
              <w:left w:val="single" w:sz="4" w:space="0" w:color="000000"/>
              <w:bottom w:val="single" w:sz="4" w:space="0" w:color="000000"/>
              <w:right w:val="single" w:sz="4" w:space="0" w:color="000000"/>
            </w:tcBorders>
          </w:tcPr>
          <w:p w14:paraId="55F87677" w14:textId="77777777" w:rsidR="00323694" w:rsidRDefault="00420992" w:rsidP="00900951">
            <w:pPr>
              <w:spacing w:line="360" w:lineRule="auto"/>
            </w:pPr>
            <w:r>
              <w:t>47,7</w:t>
            </w:r>
          </w:p>
        </w:tc>
        <w:tc>
          <w:tcPr>
            <w:tcW w:w="1358" w:type="dxa"/>
            <w:tcBorders>
              <w:top w:val="single" w:sz="4" w:space="0" w:color="000000"/>
              <w:left w:val="single" w:sz="4" w:space="0" w:color="000000"/>
              <w:bottom w:val="single" w:sz="4" w:space="0" w:color="000000"/>
              <w:right w:val="single" w:sz="4" w:space="0" w:color="000000"/>
            </w:tcBorders>
          </w:tcPr>
          <w:p w14:paraId="37E5A8A5" w14:textId="77777777" w:rsidR="00323694" w:rsidRDefault="00420992" w:rsidP="00900951">
            <w:pPr>
              <w:spacing w:line="360" w:lineRule="auto"/>
            </w:pPr>
            <w:r>
              <w:t>69,3</w:t>
            </w:r>
          </w:p>
        </w:tc>
        <w:tc>
          <w:tcPr>
            <w:tcW w:w="1537" w:type="dxa"/>
            <w:tcBorders>
              <w:top w:val="single" w:sz="4" w:space="0" w:color="000000"/>
              <w:left w:val="single" w:sz="4" w:space="0" w:color="000000"/>
              <w:bottom w:val="single" w:sz="4" w:space="0" w:color="000000"/>
              <w:right w:val="single" w:sz="4" w:space="0" w:color="000000"/>
            </w:tcBorders>
          </w:tcPr>
          <w:p w14:paraId="00838DA0" w14:textId="77777777" w:rsidR="00323694" w:rsidRDefault="00420992" w:rsidP="00900951">
            <w:pPr>
              <w:spacing w:line="360" w:lineRule="auto"/>
            </w:pPr>
            <w:r>
              <w:t>22,2</w:t>
            </w:r>
          </w:p>
        </w:tc>
        <w:tc>
          <w:tcPr>
            <w:tcW w:w="1701" w:type="dxa"/>
            <w:tcBorders>
              <w:top w:val="single" w:sz="4" w:space="0" w:color="000000"/>
              <w:left w:val="single" w:sz="4" w:space="0" w:color="000000"/>
              <w:bottom w:val="single" w:sz="4" w:space="0" w:color="000000"/>
              <w:right w:val="single" w:sz="4" w:space="0" w:color="000000"/>
            </w:tcBorders>
          </w:tcPr>
          <w:p w14:paraId="51DCD1C5" w14:textId="77777777" w:rsidR="00323694" w:rsidRDefault="00420992" w:rsidP="00900951">
            <w:pPr>
              <w:spacing w:line="360" w:lineRule="auto"/>
            </w:pPr>
            <w:r>
              <w:t>41,7</w:t>
            </w:r>
          </w:p>
        </w:tc>
        <w:tc>
          <w:tcPr>
            <w:tcW w:w="1276" w:type="dxa"/>
            <w:tcBorders>
              <w:top w:val="single" w:sz="4" w:space="0" w:color="000000"/>
              <w:left w:val="single" w:sz="4" w:space="0" w:color="000000"/>
              <w:bottom w:val="single" w:sz="4" w:space="0" w:color="000000"/>
              <w:right w:val="single" w:sz="4" w:space="0" w:color="000000"/>
            </w:tcBorders>
          </w:tcPr>
          <w:p w14:paraId="1F685793" w14:textId="77777777" w:rsidR="00323694" w:rsidRDefault="00420992" w:rsidP="00900951">
            <w:pPr>
              <w:spacing w:line="360" w:lineRule="auto"/>
            </w:pPr>
            <w:r>
              <w:t>56,1</w:t>
            </w:r>
          </w:p>
        </w:tc>
        <w:tc>
          <w:tcPr>
            <w:tcW w:w="1418" w:type="dxa"/>
            <w:tcBorders>
              <w:top w:val="single" w:sz="4" w:space="0" w:color="000000"/>
              <w:left w:val="single" w:sz="4" w:space="0" w:color="000000"/>
              <w:bottom w:val="single" w:sz="4" w:space="0" w:color="000000"/>
              <w:right w:val="single" w:sz="4" w:space="0" w:color="000000"/>
            </w:tcBorders>
          </w:tcPr>
          <w:p w14:paraId="00F45BA7" w14:textId="77777777" w:rsidR="00323694" w:rsidRDefault="00420992" w:rsidP="00900951">
            <w:pPr>
              <w:spacing w:line="360" w:lineRule="auto"/>
            </w:pPr>
            <w:r>
              <w:t>43,6</w:t>
            </w:r>
          </w:p>
        </w:tc>
        <w:tc>
          <w:tcPr>
            <w:tcW w:w="1417" w:type="dxa"/>
            <w:tcBorders>
              <w:top w:val="single" w:sz="4" w:space="0" w:color="000000"/>
              <w:left w:val="single" w:sz="4" w:space="0" w:color="000000"/>
              <w:bottom w:val="single" w:sz="4" w:space="0" w:color="000000"/>
              <w:right w:val="single" w:sz="4" w:space="0" w:color="000000"/>
            </w:tcBorders>
          </w:tcPr>
          <w:p w14:paraId="396CC074" w14:textId="77777777" w:rsidR="00323694" w:rsidRDefault="00420992" w:rsidP="00900951">
            <w:pPr>
              <w:spacing w:line="360" w:lineRule="auto"/>
            </w:pPr>
            <w:r>
              <w:t>46,2</w:t>
            </w:r>
          </w:p>
        </w:tc>
        <w:tc>
          <w:tcPr>
            <w:tcW w:w="1559" w:type="dxa"/>
            <w:tcBorders>
              <w:top w:val="single" w:sz="4" w:space="0" w:color="000000"/>
              <w:left w:val="single" w:sz="4" w:space="0" w:color="000000"/>
              <w:bottom w:val="single" w:sz="4" w:space="0" w:color="000000"/>
              <w:right w:val="single" w:sz="4" w:space="0" w:color="000000"/>
            </w:tcBorders>
          </w:tcPr>
          <w:p w14:paraId="1C1FF11E" w14:textId="77777777" w:rsidR="00323694" w:rsidRDefault="00420992" w:rsidP="00900951">
            <w:pPr>
              <w:spacing w:line="360" w:lineRule="auto"/>
            </w:pPr>
            <w:r>
              <w:t>56,4</w:t>
            </w:r>
          </w:p>
        </w:tc>
        <w:tc>
          <w:tcPr>
            <w:tcW w:w="1418" w:type="dxa"/>
            <w:tcBorders>
              <w:top w:val="single" w:sz="4" w:space="0" w:color="000000"/>
              <w:left w:val="single" w:sz="4" w:space="0" w:color="000000"/>
              <w:bottom w:val="single" w:sz="4" w:space="0" w:color="000000"/>
              <w:right w:val="single" w:sz="4" w:space="0" w:color="000000"/>
            </w:tcBorders>
          </w:tcPr>
          <w:p w14:paraId="1071DC13" w14:textId="77777777" w:rsidR="00323694" w:rsidRDefault="00420992" w:rsidP="00900951">
            <w:pPr>
              <w:spacing w:line="360" w:lineRule="auto"/>
            </w:pPr>
            <w:r>
              <w:t>45,6</w:t>
            </w:r>
          </w:p>
        </w:tc>
      </w:tr>
      <w:tr w:rsidR="00323694" w14:paraId="65D0AC30" w14:textId="77777777">
        <w:trPr>
          <w:trHeight w:val="424"/>
        </w:trPr>
        <w:tc>
          <w:tcPr>
            <w:tcW w:w="1531" w:type="dxa"/>
            <w:tcBorders>
              <w:top w:val="single" w:sz="4" w:space="0" w:color="000000"/>
              <w:left w:val="single" w:sz="4" w:space="0" w:color="000000"/>
              <w:bottom w:val="single" w:sz="4" w:space="0" w:color="000000"/>
              <w:right w:val="single" w:sz="4" w:space="0" w:color="000000"/>
            </w:tcBorders>
          </w:tcPr>
          <w:p w14:paraId="5D661B5F" w14:textId="77777777" w:rsidR="00323694" w:rsidRDefault="00420992" w:rsidP="00900951">
            <w:pPr>
              <w:spacing w:line="360" w:lineRule="auto"/>
            </w:pPr>
            <w:r>
              <w:t>Šalis</w:t>
            </w:r>
          </w:p>
        </w:tc>
        <w:tc>
          <w:tcPr>
            <w:tcW w:w="1357" w:type="dxa"/>
            <w:tcBorders>
              <w:top w:val="single" w:sz="4" w:space="0" w:color="000000"/>
              <w:left w:val="single" w:sz="4" w:space="0" w:color="000000"/>
              <w:bottom w:val="single" w:sz="4" w:space="0" w:color="000000"/>
              <w:right w:val="single" w:sz="4" w:space="0" w:color="000000"/>
            </w:tcBorders>
          </w:tcPr>
          <w:p w14:paraId="3134F623" w14:textId="77777777" w:rsidR="00323694" w:rsidRDefault="00420992" w:rsidP="00900951">
            <w:pPr>
              <w:spacing w:line="360" w:lineRule="auto"/>
            </w:pPr>
            <w:r>
              <w:t>44,4</w:t>
            </w:r>
          </w:p>
        </w:tc>
        <w:tc>
          <w:tcPr>
            <w:tcW w:w="1358" w:type="dxa"/>
            <w:tcBorders>
              <w:top w:val="single" w:sz="4" w:space="0" w:color="000000"/>
              <w:left w:val="single" w:sz="4" w:space="0" w:color="000000"/>
              <w:bottom w:val="single" w:sz="4" w:space="0" w:color="000000"/>
              <w:right w:val="single" w:sz="4" w:space="0" w:color="000000"/>
            </w:tcBorders>
          </w:tcPr>
          <w:p w14:paraId="57D36266" w14:textId="77777777" w:rsidR="00323694" w:rsidRDefault="00420992" w:rsidP="00900951">
            <w:pPr>
              <w:spacing w:line="360" w:lineRule="auto"/>
            </w:pPr>
            <w:r>
              <w:t>71,0</w:t>
            </w:r>
          </w:p>
        </w:tc>
        <w:tc>
          <w:tcPr>
            <w:tcW w:w="1537" w:type="dxa"/>
            <w:tcBorders>
              <w:top w:val="single" w:sz="4" w:space="0" w:color="000000"/>
              <w:left w:val="single" w:sz="4" w:space="0" w:color="000000"/>
              <w:bottom w:val="single" w:sz="4" w:space="0" w:color="000000"/>
              <w:right w:val="single" w:sz="4" w:space="0" w:color="000000"/>
            </w:tcBorders>
          </w:tcPr>
          <w:p w14:paraId="6372BA0B" w14:textId="77777777" w:rsidR="00323694" w:rsidRDefault="00420992" w:rsidP="00900951">
            <w:pPr>
              <w:spacing w:line="360" w:lineRule="auto"/>
            </w:pPr>
            <w:r>
              <w:t>26,6</w:t>
            </w:r>
          </w:p>
        </w:tc>
        <w:tc>
          <w:tcPr>
            <w:tcW w:w="1701" w:type="dxa"/>
            <w:tcBorders>
              <w:top w:val="single" w:sz="4" w:space="0" w:color="000000"/>
              <w:left w:val="single" w:sz="4" w:space="0" w:color="000000"/>
              <w:bottom w:val="single" w:sz="4" w:space="0" w:color="000000"/>
              <w:right w:val="single" w:sz="4" w:space="0" w:color="000000"/>
            </w:tcBorders>
          </w:tcPr>
          <w:p w14:paraId="435833C7" w14:textId="77777777" w:rsidR="00323694" w:rsidRDefault="00420992" w:rsidP="00900951">
            <w:pPr>
              <w:spacing w:line="360" w:lineRule="auto"/>
            </w:pPr>
            <w:r>
              <w:t>46,7</w:t>
            </w:r>
          </w:p>
        </w:tc>
        <w:tc>
          <w:tcPr>
            <w:tcW w:w="1276" w:type="dxa"/>
            <w:tcBorders>
              <w:top w:val="single" w:sz="4" w:space="0" w:color="000000"/>
              <w:left w:val="single" w:sz="4" w:space="0" w:color="000000"/>
              <w:bottom w:val="single" w:sz="4" w:space="0" w:color="000000"/>
              <w:right w:val="single" w:sz="4" w:space="0" w:color="000000"/>
            </w:tcBorders>
          </w:tcPr>
          <w:p w14:paraId="29C735D5" w14:textId="77777777" w:rsidR="00323694" w:rsidRDefault="00420992" w:rsidP="00900951">
            <w:pPr>
              <w:spacing w:line="360" w:lineRule="auto"/>
            </w:pPr>
            <w:r>
              <w:t>55,1</w:t>
            </w:r>
          </w:p>
        </w:tc>
        <w:tc>
          <w:tcPr>
            <w:tcW w:w="1418" w:type="dxa"/>
            <w:tcBorders>
              <w:top w:val="single" w:sz="4" w:space="0" w:color="000000"/>
              <w:left w:val="single" w:sz="4" w:space="0" w:color="000000"/>
              <w:bottom w:val="single" w:sz="4" w:space="0" w:color="000000"/>
              <w:right w:val="single" w:sz="4" w:space="0" w:color="000000"/>
            </w:tcBorders>
          </w:tcPr>
          <w:p w14:paraId="5A68EC5E" w14:textId="77777777" w:rsidR="00323694" w:rsidRDefault="00420992" w:rsidP="00900951">
            <w:pPr>
              <w:spacing w:line="360" w:lineRule="auto"/>
            </w:pPr>
            <w:r>
              <w:t>52,3</w:t>
            </w:r>
          </w:p>
        </w:tc>
        <w:tc>
          <w:tcPr>
            <w:tcW w:w="1417" w:type="dxa"/>
            <w:tcBorders>
              <w:top w:val="single" w:sz="4" w:space="0" w:color="000000"/>
              <w:left w:val="single" w:sz="4" w:space="0" w:color="000000"/>
              <w:bottom w:val="single" w:sz="4" w:space="0" w:color="000000"/>
              <w:right w:val="single" w:sz="4" w:space="0" w:color="000000"/>
            </w:tcBorders>
          </w:tcPr>
          <w:p w14:paraId="0640B0A3" w14:textId="77777777" w:rsidR="00323694" w:rsidRDefault="00420992" w:rsidP="00900951">
            <w:pPr>
              <w:spacing w:line="360" w:lineRule="auto"/>
            </w:pPr>
            <w:r>
              <w:t>46,5</w:t>
            </w:r>
          </w:p>
        </w:tc>
        <w:tc>
          <w:tcPr>
            <w:tcW w:w="1559" w:type="dxa"/>
            <w:tcBorders>
              <w:top w:val="single" w:sz="4" w:space="0" w:color="000000"/>
              <w:left w:val="single" w:sz="4" w:space="0" w:color="000000"/>
              <w:bottom w:val="single" w:sz="4" w:space="0" w:color="000000"/>
              <w:right w:val="single" w:sz="4" w:space="0" w:color="000000"/>
            </w:tcBorders>
          </w:tcPr>
          <w:p w14:paraId="7AC5128F" w14:textId="77777777" w:rsidR="00323694" w:rsidRDefault="00420992" w:rsidP="00900951">
            <w:pPr>
              <w:spacing w:line="360" w:lineRule="auto"/>
            </w:pPr>
            <w:r>
              <w:t>54,2</w:t>
            </w:r>
          </w:p>
        </w:tc>
        <w:tc>
          <w:tcPr>
            <w:tcW w:w="1418" w:type="dxa"/>
            <w:tcBorders>
              <w:top w:val="single" w:sz="4" w:space="0" w:color="000000"/>
              <w:left w:val="single" w:sz="4" w:space="0" w:color="000000"/>
              <w:bottom w:val="single" w:sz="4" w:space="0" w:color="000000"/>
              <w:right w:val="single" w:sz="4" w:space="0" w:color="000000"/>
            </w:tcBorders>
          </w:tcPr>
          <w:p w14:paraId="756604BD" w14:textId="77777777" w:rsidR="00323694" w:rsidRDefault="00420992" w:rsidP="00900951">
            <w:pPr>
              <w:spacing w:line="360" w:lineRule="auto"/>
            </w:pPr>
            <w:r>
              <w:t>48,1</w:t>
            </w:r>
          </w:p>
        </w:tc>
      </w:tr>
    </w:tbl>
    <w:p w14:paraId="116A8C13" w14:textId="77777777" w:rsidR="00E24AA0" w:rsidRDefault="00E24AA0" w:rsidP="00900951">
      <w:pPr>
        <w:spacing w:line="360" w:lineRule="auto"/>
        <w:rPr>
          <w:b/>
          <w:i/>
        </w:rPr>
      </w:pPr>
    </w:p>
    <w:p w14:paraId="3F8C7830" w14:textId="77777777" w:rsidR="00323694" w:rsidRDefault="00420992" w:rsidP="00900951">
      <w:pPr>
        <w:spacing w:line="360" w:lineRule="auto"/>
      </w:pPr>
      <w:r>
        <w:rPr>
          <w:b/>
          <w:i/>
        </w:rPr>
        <w:t>Mokyklinių  brandos egzaminų įvertinimo vidurkiai</w:t>
      </w:r>
    </w:p>
    <w:tbl>
      <w:tblPr>
        <w:tblStyle w:val="TableGrid"/>
        <w:tblW w:w="14572" w:type="dxa"/>
        <w:tblInd w:w="-113" w:type="dxa"/>
        <w:tblCellMar>
          <w:top w:w="63" w:type="dxa"/>
          <w:left w:w="108" w:type="dxa"/>
          <w:right w:w="115" w:type="dxa"/>
        </w:tblCellMar>
        <w:tblLook w:val="04A0" w:firstRow="1" w:lastRow="0" w:firstColumn="1" w:lastColumn="0" w:noHBand="0" w:noVBand="1"/>
      </w:tblPr>
      <w:tblGrid>
        <w:gridCol w:w="2835"/>
        <w:gridCol w:w="3941"/>
        <w:gridCol w:w="3543"/>
        <w:gridCol w:w="4253"/>
      </w:tblGrid>
      <w:tr w:rsidR="00323694" w14:paraId="0E36F811" w14:textId="77777777">
        <w:trPr>
          <w:trHeight w:val="424"/>
        </w:trPr>
        <w:tc>
          <w:tcPr>
            <w:tcW w:w="2835" w:type="dxa"/>
            <w:tcBorders>
              <w:top w:val="single" w:sz="4" w:space="0" w:color="000000"/>
              <w:left w:val="single" w:sz="4" w:space="0" w:color="000000"/>
              <w:bottom w:val="single" w:sz="4" w:space="0" w:color="000000"/>
              <w:right w:val="single" w:sz="4" w:space="0" w:color="000000"/>
            </w:tcBorders>
          </w:tcPr>
          <w:p w14:paraId="0AEBA7A0" w14:textId="77777777" w:rsidR="00323694" w:rsidRDefault="00420992" w:rsidP="00900951">
            <w:pPr>
              <w:spacing w:line="360" w:lineRule="auto"/>
            </w:pPr>
            <w:r>
              <w:rPr>
                <w:b/>
              </w:rPr>
              <w:t>Mokyklos</w:t>
            </w:r>
          </w:p>
        </w:tc>
        <w:tc>
          <w:tcPr>
            <w:tcW w:w="3941" w:type="dxa"/>
            <w:tcBorders>
              <w:top w:val="single" w:sz="4" w:space="0" w:color="000000"/>
              <w:left w:val="single" w:sz="4" w:space="0" w:color="000000"/>
              <w:bottom w:val="single" w:sz="4" w:space="0" w:color="000000"/>
              <w:right w:val="single" w:sz="4" w:space="0" w:color="000000"/>
            </w:tcBorders>
          </w:tcPr>
          <w:p w14:paraId="0D8A64F8" w14:textId="77777777" w:rsidR="00323694" w:rsidRDefault="00420992" w:rsidP="00900951">
            <w:pPr>
              <w:spacing w:line="360" w:lineRule="auto"/>
            </w:pPr>
            <w:r>
              <w:rPr>
                <w:b/>
              </w:rPr>
              <w:t>Lietuvių kalba ir literatūra</w:t>
            </w:r>
          </w:p>
        </w:tc>
        <w:tc>
          <w:tcPr>
            <w:tcW w:w="3543" w:type="dxa"/>
            <w:tcBorders>
              <w:top w:val="single" w:sz="4" w:space="0" w:color="000000"/>
              <w:left w:val="single" w:sz="4" w:space="0" w:color="000000"/>
              <w:bottom w:val="single" w:sz="4" w:space="0" w:color="000000"/>
              <w:right w:val="single" w:sz="4" w:space="0" w:color="000000"/>
            </w:tcBorders>
          </w:tcPr>
          <w:p w14:paraId="11502848" w14:textId="77777777" w:rsidR="00323694" w:rsidRDefault="00420992" w:rsidP="00900951">
            <w:pPr>
              <w:spacing w:line="360" w:lineRule="auto"/>
            </w:pPr>
            <w:r>
              <w:rPr>
                <w:b/>
              </w:rPr>
              <w:t>Menai</w:t>
            </w:r>
          </w:p>
        </w:tc>
        <w:tc>
          <w:tcPr>
            <w:tcW w:w="4253" w:type="dxa"/>
            <w:tcBorders>
              <w:top w:val="single" w:sz="4" w:space="0" w:color="000000"/>
              <w:left w:val="single" w:sz="4" w:space="0" w:color="000000"/>
              <w:bottom w:val="single" w:sz="4" w:space="0" w:color="000000"/>
              <w:right w:val="single" w:sz="4" w:space="0" w:color="000000"/>
            </w:tcBorders>
          </w:tcPr>
          <w:p w14:paraId="4B260FBF" w14:textId="77777777" w:rsidR="00323694" w:rsidRDefault="00420992" w:rsidP="00900951">
            <w:pPr>
              <w:spacing w:line="360" w:lineRule="auto"/>
            </w:pPr>
            <w:r>
              <w:rPr>
                <w:b/>
              </w:rPr>
              <w:t>Technologijos</w:t>
            </w:r>
          </w:p>
        </w:tc>
      </w:tr>
      <w:tr w:rsidR="00323694" w14:paraId="4281D3C1" w14:textId="77777777">
        <w:trPr>
          <w:trHeight w:val="424"/>
        </w:trPr>
        <w:tc>
          <w:tcPr>
            <w:tcW w:w="2835" w:type="dxa"/>
            <w:tcBorders>
              <w:top w:val="single" w:sz="4" w:space="0" w:color="000000"/>
              <w:left w:val="single" w:sz="4" w:space="0" w:color="000000"/>
              <w:bottom w:val="single" w:sz="4" w:space="0" w:color="000000"/>
              <w:right w:val="single" w:sz="4" w:space="0" w:color="000000"/>
            </w:tcBorders>
          </w:tcPr>
          <w:p w14:paraId="6DD76A4E" w14:textId="77777777" w:rsidR="00323694" w:rsidRDefault="00420992" w:rsidP="00900951">
            <w:pPr>
              <w:spacing w:line="360" w:lineRule="auto"/>
            </w:pPr>
            <w:r>
              <w:t>Ariogalos gimnazija</w:t>
            </w:r>
          </w:p>
        </w:tc>
        <w:tc>
          <w:tcPr>
            <w:tcW w:w="3941" w:type="dxa"/>
            <w:tcBorders>
              <w:top w:val="single" w:sz="4" w:space="0" w:color="000000"/>
              <w:left w:val="single" w:sz="4" w:space="0" w:color="000000"/>
              <w:bottom w:val="single" w:sz="4" w:space="0" w:color="000000"/>
              <w:right w:val="single" w:sz="4" w:space="0" w:color="000000"/>
            </w:tcBorders>
          </w:tcPr>
          <w:p w14:paraId="7C163322" w14:textId="77777777" w:rsidR="00323694" w:rsidRDefault="00420992" w:rsidP="00900951">
            <w:pPr>
              <w:spacing w:line="360" w:lineRule="auto"/>
            </w:pPr>
            <w:r>
              <w:t>6,1</w:t>
            </w:r>
          </w:p>
        </w:tc>
        <w:tc>
          <w:tcPr>
            <w:tcW w:w="3543" w:type="dxa"/>
            <w:tcBorders>
              <w:top w:val="single" w:sz="4" w:space="0" w:color="000000"/>
              <w:left w:val="single" w:sz="4" w:space="0" w:color="000000"/>
              <w:bottom w:val="single" w:sz="4" w:space="0" w:color="000000"/>
              <w:right w:val="single" w:sz="4" w:space="0" w:color="000000"/>
            </w:tcBorders>
          </w:tcPr>
          <w:p w14:paraId="7AB4A8D7" w14:textId="77777777" w:rsidR="00323694" w:rsidRDefault="00420992" w:rsidP="00900951">
            <w:pPr>
              <w:spacing w:line="360" w:lineRule="auto"/>
            </w:pPr>
            <w:r>
              <w:t>10</w:t>
            </w:r>
          </w:p>
        </w:tc>
        <w:tc>
          <w:tcPr>
            <w:tcW w:w="4253" w:type="dxa"/>
            <w:tcBorders>
              <w:top w:val="single" w:sz="4" w:space="0" w:color="000000"/>
              <w:left w:val="single" w:sz="4" w:space="0" w:color="000000"/>
              <w:bottom w:val="single" w:sz="4" w:space="0" w:color="000000"/>
              <w:right w:val="single" w:sz="4" w:space="0" w:color="000000"/>
            </w:tcBorders>
          </w:tcPr>
          <w:p w14:paraId="7FBE4C4B" w14:textId="77777777" w:rsidR="00323694" w:rsidRDefault="00420992" w:rsidP="00900951">
            <w:pPr>
              <w:spacing w:line="360" w:lineRule="auto"/>
            </w:pPr>
            <w:r>
              <w:t>9,7</w:t>
            </w:r>
          </w:p>
        </w:tc>
      </w:tr>
      <w:tr w:rsidR="00323694" w14:paraId="52B1B2F3" w14:textId="77777777">
        <w:trPr>
          <w:trHeight w:val="424"/>
        </w:trPr>
        <w:tc>
          <w:tcPr>
            <w:tcW w:w="2835" w:type="dxa"/>
            <w:tcBorders>
              <w:top w:val="single" w:sz="4" w:space="0" w:color="000000"/>
              <w:left w:val="single" w:sz="4" w:space="0" w:color="000000"/>
              <w:bottom w:val="single" w:sz="4" w:space="0" w:color="000000"/>
              <w:right w:val="single" w:sz="4" w:space="0" w:color="000000"/>
            </w:tcBorders>
          </w:tcPr>
          <w:p w14:paraId="09A56C5B" w14:textId="77777777" w:rsidR="00323694" w:rsidRDefault="00420992" w:rsidP="00900951">
            <w:pPr>
              <w:spacing w:line="360" w:lineRule="auto"/>
            </w:pPr>
            <w:r>
              <w:t>Rajonas</w:t>
            </w:r>
          </w:p>
        </w:tc>
        <w:tc>
          <w:tcPr>
            <w:tcW w:w="3941" w:type="dxa"/>
            <w:tcBorders>
              <w:top w:val="single" w:sz="4" w:space="0" w:color="000000"/>
              <w:left w:val="single" w:sz="4" w:space="0" w:color="000000"/>
              <w:bottom w:val="single" w:sz="4" w:space="0" w:color="000000"/>
              <w:right w:val="single" w:sz="4" w:space="0" w:color="000000"/>
            </w:tcBorders>
          </w:tcPr>
          <w:p w14:paraId="2A3A9F59" w14:textId="77777777" w:rsidR="00323694" w:rsidRDefault="00420992" w:rsidP="00900951">
            <w:pPr>
              <w:spacing w:line="360" w:lineRule="auto"/>
            </w:pPr>
            <w:r>
              <w:t>4,8</w:t>
            </w:r>
          </w:p>
        </w:tc>
        <w:tc>
          <w:tcPr>
            <w:tcW w:w="3543" w:type="dxa"/>
            <w:tcBorders>
              <w:top w:val="single" w:sz="4" w:space="0" w:color="000000"/>
              <w:left w:val="single" w:sz="4" w:space="0" w:color="000000"/>
              <w:bottom w:val="single" w:sz="4" w:space="0" w:color="000000"/>
              <w:right w:val="single" w:sz="4" w:space="0" w:color="000000"/>
            </w:tcBorders>
          </w:tcPr>
          <w:p w14:paraId="25FFED54" w14:textId="77777777" w:rsidR="00323694" w:rsidRDefault="00420992" w:rsidP="00900951">
            <w:pPr>
              <w:spacing w:line="360" w:lineRule="auto"/>
            </w:pPr>
            <w:r>
              <w:t>9,6</w:t>
            </w:r>
          </w:p>
        </w:tc>
        <w:tc>
          <w:tcPr>
            <w:tcW w:w="4253" w:type="dxa"/>
            <w:tcBorders>
              <w:top w:val="single" w:sz="4" w:space="0" w:color="000000"/>
              <w:left w:val="single" w:sz="4" w:space="0" w:color="000000"/>
              <w:bottom w:val="single" w:sz="4" w:space="0" w:color="000000"/>
              <w:right w:val="single" w:sz="4" w:space="0" w:color="000000"/>
            </w:tcBorders>
          </w:tcPr>
          <w:p w14:paraId="66407ABE" w14:textId="77777777" w:rsidR="00323694" w:rsidRDefault="00420992" w:rsidP="00900951">
            <w:pPr>
              <w:spacing w:line="360" w:lineRule="auto"/>
            </w:pPr>
            <w:r>
              <w:t>8,8</w:t>
            </w:r>
          </w:p>
        </w:tc>
      </w:tr>
      <w:tr w:rsidR="00323694" w14:paraId="37330404" w14:textId="77777777">
        <w:trPr>
          <w:trHeight w:val="424"/>
        </w:trPr>
        <w:tc>
          <w:tcPr>
            <w:tcW w:w="2835" w:type="dxa"/>
            <w:tcBorders>
              <w:top w:val="single" w:sz="4" w:space="0" w:color="000000"/>
              <w:left w:val="single" w:sz="4" w:space="0" w:color="000000"/>
              <w:bottom w:val="single" w:sz="4" w:space="0" w:color="000000"/>
              <w:right w:val="single" w:sz="4" w:space="0" w:color="000000"/>
            </w:tcBorders>
          </w:tcPr>
          <w:p w14:paraId="062AEBA6" w14:textId="77777777" w:rsidR="00323694" w:rsidRDefault="00420992" w:rsidP="00900951">
            <w:pPr>
              <w:spacing w:line="360" w:lineRule="auto"/>
            </w:pPr>
            <w:r>
              <w:t>Šalis</w:t>
            </w:r>
          </w:p>
        </w:tc>
        <w:tc>
          <w:tcPr>
            <w:tcW w:w="3941" w:type="dxa"/>
            <w:tcBorders>
              <w:top w:val="single" w:sz="4" w:space="0" w:color="000000"/>
              <w:left w:val="single" w:sz="4" w:space="0" w:color="000000"/>
              <w:bottom w:val="single" w:sz="4" w:space="0" w:color="000000"/>
              <w:right w:val="single" w:sz="4" w:space="0" w:color="000000"/>
            </w:tcBorders>
          </w:tcPr>
          <w:p w14:paraId="379EEAD7" w14:textId="77777777" w:rsidR="00323694" w:rsidRDefault="00420992" w:rsidP="00900951">
            <w:pPr>
              <w:spacing w:line="360" w:lineRule="auto"/>
            </w:pPr>
            <w:r>
              <w:t>4,9</w:t>
            </w:r>
          </w:p>
        </w:tc>
        <w:tc>
          <w:tcPr>
            <w:tcW w:w="3543" w:type="dxa"/>
            <w:tcBorders>
              <w:top w:val="single" w:sz="4" w:space="0" w:color="000000"/>
              <w:left w:val="single" w:sz="4" w:space="0" w:color="000000"/>
              <w:bottom w:val="single" w:sz="4" w:space="0" w:color="000000"/>
              <w:right w:val="single" w:sz="4" w:space="0" w:color="000000"/>
            </w:tcBorders>
          </w:tcPr>
          <w:p w14:paraId="66A40209" w14:textId="77777777" w:rsidR="00323694" w:rsidRDefault="00420992" w:rsidP="00900951">
            <w:pPr>
              <w:spacing w:line="360" w:lineRule="auto"/>
            </w:pPr>
            <w:r>
              <w:t>9,2</w:t>
            </w:r>
          </w:p>
        </w:tc>
        <w:tc>
          <w:tcPr>
            <w:tcW w:w="4253" w:type="dxa"/>
            <w:tcBorders>
              <w:top w:val="single" w:sz="4" w:space="0" w:color="000000"/>
              <w:left w:val="single" w:sz="4" w:space="0" w:color="000000"/>
              <w:bottom w:val="single" w:sz="4" w:space="0" w:color="000000"/>
              <w:right w:val="single" w:sz="4" w:space="0" w:color="000000"/>
            </w:tcBorders>
          </w:tcPr>
          <w:p w14:paraId="3CEEFB7F" w14:textId="77777777" w:rsidR="00323694" w:rsidRDefault="00420992" w:rsidP="00900951">
            <w:pPr>
              <w:spacing w:line="360" w:lineRule="auto"/>
            </w:pPr>
            <w:r>
              <w:t>8,4</w:t>
            </w:r>
          </w:p>
        </w:tc>
      </w:tr>
    </w:tbl>
    <w:p w14:paraId="3B2DCEDE" w14:textId="77777777" w:rsidR="00E24AA0" w:rsidRDefault="00E24AA0" w:rsidP="00900951">
      <w:pPr>
        <w:spacing w:line="360" w:lineRule="auto"/>
        <w:rPr>
          <w:b/>
          <w:i/>
          <w:color w:val="FF0000"/>
        </w:rPr>
      </w:pPr>
    </w:p>
    <w:p w14:paraId="6765E413" w14:textId="77777777" w:rsidR="00323694" w:rsidRPr="00B0013C" w:rsidRDefault="00420992" w:rsidP="00900951">
      <w:pPr>
        <w:spacing w:line="360" w:lineRule="auto"/>
        <w:rPr>
          <w:color w:val="000000" w:themeColor="text1"/>
        </w:rPr>
      </w:pPr>
      <w:r w:rsidRPr="00B0013C">
        <w:rPr>
          <w:b/>
          <w:i/>
          <w:color w:val="000000" w:themeColor="text1"/>
        </w:rPr>
        <w:t>Pamokų lankomumo suvestinė</w:t>
      </w:r>
    </w:p>
    <w:tbl>
      <w:tblPr>
        <w:tblStyle w:val="TableGrid"/>
        <w:tblW w:w="14567" w:type="dxa"/>
        <w:tblInd w:w="-115" w:type="dxa"/>
        <w:tblCellMar>
          <w:top w:w="63" w:type="dxa"/>
          <w:left w:w="115" w:type="dxa"/>
          <w:right w:w="97" w:type="dxa"/>
        </w:tblCellMar>
        <w:tblLook w:val="04A0" w:firstRow="1" w:lastRow="0" w:firstColumn="1" w:lastColumn="0" w:noHBand="0" w:noVBand="1"/>
      </w:tblPr>
      <w:tblGrid>
        <w:gridCol w:w="1134"/>
        <w:gridCol w:w="1526"/>
        <w:gridCol w:w="1240"/>
        <w:gridCol w:w="1120"/>
        <w:gridCol w:w="1240"/>
        <w:gridCol w:w="1120"/>
        <w:gridCol w:w="1240"/>
        <w:gridCol w:w="1581"/>
        <w:gridCol w:w="1134"/>
        <w:gridCol w:w="1418"/>
        <w:gridCol w:w="1814"/>
      </w:tblGrid>
      <w:tr w:rsidR="00323694" w:rsidRPr="00B0013C" w14:paraId="46752921" w14:textId="77777777">
        <w:trPr>
          <w:trHeight w:val="63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AEBAD67" w14:textId="77777777" w:rsidR="00323694" w:rsidRPr="00B0013C" w:rsidRDefault="00420992" w:rsidP="00900951">
            <w:pPr>
              <w:spacing w:line="360" w:lineRule="auto"/>
              <w:rPr>
                <w:color w:val="000000" w:themeColor="text1"/>
              </w:rPr>
            </w:pPr>
            <w:r w:rsidRPr="00B0013C">
              <w:rPr>
                <w:color w:val="000000" w:themeColor="text1"/>
              </w:rPr>
              <w:t>Klasės</w:t>
            </w:r>
          </w:p>
        </w:tc>
        <w:tc>
          <w:tcPr>
            <w:tcW w:w="1526" w:type="dxa"/>
            <w:vMerge w:val="restart"/>
            <w:tcBorders>
              <w:top w:val="single" w:sz="4" w:space="0" w:color="000000"/>
              <w:left w:val="single" w:sz="4" w:space="0" w:color="000000"/>
              <w:bottom w:val="single" w:sz="4" w:space="0" w:color="000000"/>
              <w:right w:val="single" w:sz="4" w:space="0" w:color="000000"/>
            </w:tcBorders>
            <w:vAlign w:val="center"/>
          </w:tcPr>
          <w:p w14:paraId="4E6835F6" w14:textId="77777777" w:rsidR="00323694" w:rsidRPr="00B0013C" w:rsidRDefault="00420992" w:rsidP="00900951">
            <w:pPr>
              <w:spacing w:line="360" w:lineRule="auto"/>
              <w:rPr>
                <w:color w:val="000000" w:themeColor="text1"/>
              </w:rPr>
            </w:pPr>
            <w:r w:rsidRPr="00B0013C">
              <w:rPr>
                <w:color w:val="000000" w:themeColor="text1"/>
              </w:rPr>
              <w:t>Mokinių skaičius</w:t>
            </w:r>
          </w:p>
        </w:tc>
        <w:tc>
          <w:tcPr>
            <w:tcW w:w="2360" w:type="dxa"/>
            <w:gridSpan w:val="2"/>
            <w:tcBorders>
              <w:top w:val="single" w:sz="4" w:space="0" w:color="000000"/>
              <w:left w:val="single" w:sz="4" w:space="0" w:color="000000"/>
              <w:bottom w:val="single" w:sz="4" w:space="0" w:color="000000"/>
              <w:right w:val="single" w:sz="4" w:space="0" w:color="000000"/>
            </w:tcBorders>
          </w:tcPr>
          <w:p w14:paraId="0EEB0DA4" w14:textId="77777777" w:rsidR="00323694" w:rsidRPr="00B0013C" w:rsidRDefault="00420992" w:rsidP="00900951">
            <w:pPr>
              <w:spacing w:line="360" w:lineRule="auto"/>
              <w:rPr>
                <w:color w:val="000000" w:themeColor="text1"/>
              </w:rPr>
            </w:pPr>
            <w:r w:rsidRPr="00B0013C">
              <w:rPr>
                <w:color w:val="000000" w:themeColor="text1"/>
              </w:rPr>
              <w:t>Praleistų pamokų skaičius</w:t>
            </w:r>
          </w:p>
        </w:tc>
        <w:tc>
          <w:tcPr>
            <w:tcW w:w="2360" w:type="dxa"/>
            <w:gridSpan w:val="2"/>
            <w:tcBorders>
              <w:top w:val="single" w:sz="4" w:space="0" w:color="000000"/>
              <w:left w:val="single" w:sz="4" w:space="0" w:color="000000"/>
              <w:bottom w:val="single" w:sz="4" w:space="0" w:color="000000"/>
              <w:right w:val="single" w:sz="4" w:space="0" w:color="000000"/>
            </w:tcBorders>
          </w:tcPr>
          <w:p w14:paraId="6A76F5F0" w14:textId="77777777" w:rsidR="00323694" w:rsidRPr="00B0013C" w:rsidRDefault="00420992" w:rsidP="00900951">
            <w:pPr>
              <w:spacing w:line="360" w:lineRule="auto"/>
              <w:rPr>
                <w:color w:val="000000" w:themeColor="text1"/>
              </w:rPr>
            </w:pPr>
            <w:r w:rsidRPr="00B0013C">
              <w:rPr>
                <w:color w:val="000000" w:themeColor="text1"/>
              </w:rPr>
              <w:t>Nepateisintų pamokų skaičius</w:t>
            </w:r>
          </w:p>
        </w:tc>
        <w:tc>
          <w:tcPr>
            <w:tcW w:w="1240" w:type="dxa"/>
            <w:tcBorders>
              <w:top w:val="single" w:sz="4" w:space="0" w:color="000000"/>
              <w:left w:val="single" w:sz="4" w:space="0" w:color="000000"/>
              <w:bottom w:val="single" w:sz="4" w:space="0" w:color="000000"/>
              <w:right w:val="nil"/>
            </w:tcBorders>
          </w:tcPr>
          <w:p w14:paraId="70C5DC37" w14:textId="77777777" w:rsidR="00323694" w:rsidRPr="00B0013C" w:rsidRDefault="00323694" w:rsidP="00900951">
            <w:pPr>
              <w:spacing w:line="360" w:lineRule="auto"/>
              <w:rPr>
                <w:color w:val="000000" w:themeColor="text1"/>
              </w:rPr>
            </w:pPr>
          </w:p>
        </w:tc>
        <w:tc>
          <w:tcPr>
            <w:tcW w:w="4133" w:type="dxa"/>
            <w:gridSpan w:val="3"/>
            <w:tcBorders>
              <w:top w:val="single" w:sz="4" w:space="0" w:color="000000"/>
              <w:left w:val="nil"/>
              <w:bottom w:val="single" w:sz="4" w:space="0" w:color="000000"/>
              <w:right w:val="nil"/>
            </w:tcBorders>
            <w:vAlign w:val="center"/>
          </w:tcPr>
          <w:p w14:paraId="719E16A0" w14:textId="77777777" w:rsidR="00323694" w:rsidRPr="00B0013C" w:rsidRDefault="00420992" w:rsidP="00900951">
            <w:pPr>
              <w:spacing w:line="360" w:lineRule="auto"/>
              <w:rPr>
                <w:color w:val="000000" w:themeColor="text1"/>
              </w:rPr>
            </w:pPr>
            <w:r w:rsidRPr="00B0013C">
              <w:rPr>
                <w:color w:val="000000" w:themeColor="text1"/>
              </w:rPr>
              <w:t>Pateisintų pamokų skaičius</w:t>
            </w:r>
          </w:p>
        </w:tc>
        <w:tc>
          <w:tcPr>
            <w:tcW w:w="1814" w:type="dxa"/>
            <w:tcBorders>
              <w:top w:val="single" w:sz="4" w:space="0" w:color="000000"/>
              <w:left w:val="nil"/>
              <w:bottom w:val="single" w:sz="4" w:space="0" w:color="000000"/>
              <w:right w:val="single" w:sz="4" w:space="0" w:color="000000"/>
            </w:tcBorders>
          </w:tcPr>
          <w:p w14:paraId="58D6E0A6" w14:textId="77777777" w:rsidR="00323694" w:rsidRPr="00B0013C" w:rsidRDefault="00323694" w:rsidP="00900951">
            <w:pPr>
              <w:spacing w:line="360" w:lineRule="auto"/>
              <w:rPr>
                <w:color w:val="000000" w:themeColor="text1"/>
              </w:rPr>
            </w:pPr>
          </w:p>
        </w:tc>
      </w:tr>
      <w:tr w:rsidR="00323694" w:rsidRPr="00B0013C" w14:paraId="66925BB5" w14:textId="77777777">
        <w:trPr>
          <w:trHeight w:val="945"/>
        </w:trPr>
        <w:tc>
          <w:tcPr>
            <w:tcW w:w="0" w:type="auto"/>
            <w:vMerge/>
            <w:tcBorders>
              <w:top w:val="nil"/>
              <w:left w:val="single" w:sz="4" w:space="0" w:color="000000"/>
              <w:bottom w:val="single" w:sz="4" w:space="0" w:color="000000"/>
              <w:right w:val="single" w:sz="4" w:space="0" w:color="000000"/>
            </w:tcBorders>
          </w:tcPr>
          <w:p w14:paraId="17B7B540" w14:textId="77777777" w:rsidR="00323694" w:rsidRPr="00B0013C" w:rsidRDefault="00323694" w:rsidP="00900951">
            <w:pPr>
              <w:spacing w:line="360" w:lineRule="auto"/>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7DB11F0E" w14:textId="77777777" w:rsidR="00323694" w:rsidRPr="00B0013C" w:rsidRDefault="00323694" w:rsidP="00900951">
            <w:pPr>
              <w:spacing w:line="360" w:lineRule="auto"/>
              <w:rPr>
                <w:color w:val="000000" w:themeColor="text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0F014EE1" w14:textId="77777777" w:rsidR="00323694" w:rsidRPr="00B0013C" w:rsidRDefault="00420992" w:rsidP="00900951">
            <w:pPr>
              <w:spacing w:line="360" w:lineRule="auto"/>
              <w:rPr>
                <w:color w:val="000000" w:themeColor="text1"/>
              </w:rPr>
            </w:pPr>
            <w:r w:rsidRPr="00B0013C">
              <w:rPr>
                <w:color w:val="000000" w:themeColor="text1"/>
              </w:rPr>
              <w:t>Iš viso</w:t>
            </w:r>
          </w:p>
        </w:tc>
        <w:tc>
          <w:tcPr>
            <w:tcW w:w="1120" w:type="dxa"/>
            <w:tcBorders>
              <w:top w:val="single" w:sz="4" w:space="0" w:color="000000"/>
              <w:left w:val="single" w:sz="4" w:space="0" w:color="000000"/>
              <w:bottom w:val="single" w:sz="4" w:space="0" w:color="000000"/>
              <w:right w:val="single" w:sz="4" w:space="0" w:color="000000"/>
            </w:tcBorders>
          </w:tcPr>
          <w:p w14:paraId="403BCBB4" w14:textId="77777777" w:rsidR="00323694" w:rsidRPr="00B0013C" w:rsidRDefault="00420992" w:rsidP="00900951">
            <w:pPr>
              <w:spacing w:line="360" w:lineRule="auto"/>
              <w:rPr>
                <w:color w:val="000000" w:themeColor="text1"/>
              </w:rPr>
            </w:pPr>
            <w:r w:rsidRPr="00B0013C">
              <w:rPr>
                <w:color w:val="000000" w:themeColor="text1"/>
              </w:rPr>
              <w:t>Tenka vienam mokiniui</w:t>
            </w:r>
          </w:p>
        </w:tc>
        <w:tc>
          <w:tcPr>
            <w:tcW w:w="1240" w:type="dxa"/>
            <w:tcBorders>
              <w:top w:val="single" w:sz="4" w:space="0" w:color="000000"/>
              <w:left w:val="single" w:sz="4" w:space="0" w:color="000000"/>
              <w:bottom w:val="single" w:sz="4" w:space="0" w:color="000000"/>
              <w:right w:val="single" w:sz="4" w:space="0" w:color="000000"/>
            </w:tcBorders>
            <w:vAlign w:val="center"/>
          </w:tcPr>
          <w:p w14:paraId="51029A8C" w14:textId="77777777" w:rsidR="00323694" w:rsidRPr="00B0013C" w:rsidRDefault="00420992" w:rsidP="00900951">
            <w:pPr>
              <w:spacing w:line="360" w:lineRule="auto"/>
              <w:rPr>
                <w:color w:val="000000" w:themeColor="text1"/>
              </w:rPr>
            </w:pPr>
            <w:r w:rsidRPr="00B0013C">
              <w:rPr>
                <w:color w:val="000000" w:themeColor="text1"/>
              </w:rPr>
              <w:t>Iš viso</w:t>
            </w:r>
          </w:p>
        </w:tc>
        <w:tc>
          <w:tcPr>
            <w:tcW w:w="1120" w:type="dxa"/>
            <w:tcBorders>
              <w:top w:val="single" w:sz="4" w:space="0" w:color="000000"/>
              <w:left w:val="single" w:sz="4" w:space="0" w:color="000000"/>
              <w:bottom w:val="single" w:sz="4" w:space="0" w:color="000000"/>
              <w:right w:val="single" w:sz="4" w:space="0" w:color="000000"/>
            </w:tcBorders>
          </w:tcPr>
          <w:p w14:paraId="6BEFC4BF" w14:textId="77777777" w:rsidR="00323694" w:rsidRPr="00B0013C" w:rsidRDefault="00420992" w:rsidP="00900951">
            <w:pPr>
              <w:spacing w:line="360" w:lineRule="auto"/>
              <w:rPr>
                <w:color w:val="000000" w:themeColor="text1"/>
              </w:rPr>
            </w:pPr>
            <w:r w:rsidRPr="00B0013C">
              <w:rPr>
                <w:color w:val="000000" w:themeColor="text1"/>
              </w:rPr>
              <w:t>Tenka vienam mokiniui</w:t>
            </w:r>
          </w:p>
        </w:tc>
        <w:tc>
          <w:tcPr>
            <w:tcW w:w="1240" w:type="dxa"/>
            <w:tcBorders>
              <w:top w:val="single" w:sz="4" w:space="0" w:color="000000"/>
              <w:left w:val="single" w:sz="4" w:space="0" w:color="000000"/>
              <w:bottom w:val="single" w:sz="4" w:space="0" w:color="000000"/>
              <w:right w:val="single" w:sz="4" w:space="0" w:color="000000"/>
            </w:tcBorders>
            <w:vAlign w:val="center"/>
          </w:tcPr>
          <w:p w14:paraId="685BD60F" w14:textId="77777777" w:rsidR="00323694" w:rsidRPr="00B0013C" w:rsidRDefault="00420992" w:rsidP="00900951">
            <w:pPr>
              <w:spacing w:line="360" w:lineRule="auto"/>
              <w:rPr>
                <w:color w:val="000000" w:themeColor="text1"/>
              </w:rPr>
            </w:pPr>
            <w:r w:rsidRPr="00B0013C">
              <w:rPr>
                <w:color w:val="000000" w:themeColor="text1"/>
              </w:rPr>
              <w:t>Iš viso</w:t>
            </w:r>
          </w:p>
        </w:tc>
        <w:tc>
          <w:tcPr>
            <w:tcW w:w="1581" w:type="dxa"/>
            <w:tcBorders>
              <w:top w:val="single" w:sz="4" w:space="0" w:color="000000"/>
              <w:left w:val="single" w:sz="4" w:space="0" w:color="000000"/>
              <w:bottom w:val="single" w:sz="4" w:space="0" w:color="000000"/>
              <w:right w:val="single" w:sz="4" w:space="0" w:color="000000"/>
            </w:tcBorders>
            <w:vAlign w:val="center"/>
          </w:tcPr>
          <w:p w14:paraId="262FF543" w14:textId="77777777" w:rsidR="00323694" w:rsidRPr="00B0013C" w:rsidRDefault="00420992" w:rsidP="00900951">
            <w:pPr>
              <w:spacing w:line="360" w:lineRule="auto"/>
              <w:rPr>
                <w:color w:val="000000" w:themeColor="text1"/>
              </w:rPr>
            </w:pPr>
            <w:r w:rsidRPr="00B0013C">
              <w:rPr>
                <w:color w:val="000000" w:themeColor="text1"/>
              </w:rPr>
              <w:t>Dėl ligos</w:t>
            </w:r>
          </w:p>
        </w:tc>
        <w:tc>
          <w:tcPr>
            <w:tcW w:w="1134" w:type="dxa"/>
            <w:tcBorders>
              <w:top w:val="single" w:sz="4" w:space="0" w:color="000000"/>
              <w:left w:val="single" w:sz="4" w:space="0" w:color="000000"/>
              <w:bottom w:val="single" w:sz="4" w:space="0" w:color="000000"/>
              <w:right w:val="single" w:sz="4" w:space="0" w:color="000000"/>
            </w:tcBorders>
          </w:tcPr>
          <w:p w14:paraId="18E0CFD4" w14:textId="77777777" w:rsidR="00323694" w:rsidRPr="00B0013C" w:rsidRDefault="00420992" w:rsidP="00900951">
            <w:pPr>
              <w:spacing w:line="360" w:lineRule="auto"/>
              <w:rPr>
                <w:color w:val="000000" w:themeColor="text1"/>
              </w:rPr>
            </w:pPr>
            <w:r w:rsidRPr="00B0013C">
              <w:rPr>
                <w:color w:val="000000" w:themeColor="text1"/>
              </w:rPr>
              <w:t>Tenka vienam mokiniui</w:t>
            </w:r>
          </w:p>
        </w:tc>
        <w:tc>
          <w:tcPr>
            <w:tcW w:w="1418" w:type="dxa"/>
            <w:tcBorders>
              <w:top w:val="single" w:sz="4" w:space="0" w:color="000000"/>
              <w:left w:val="single" w:sz="4" w:space="0" w:color="000000"/>
              <w:bottom w:val="single" w:sz="4" w:space="0" w:color="000000"/>
              <w:right w:val="single" w:sz="4" w:space="0" w:color="000000"/>
            </w:tcBorders>
            <w:vAlign w:val="center"/>
          </w:tcPr>
          <w:p w14:paraId="0391AC3F" w14:textId="77777777" w:rsidR="00323694" w:rsidRPr="00B0013C" w:rsidRDefault="00420992" w:rsidP="00900951">
            <w:pPr>
              <w:spacing w:line="360" w:lineRule="auto"/>
              <w:rPr>
                <w:color w:val="000000" w:themeColor="text1"/>
              </w:rPr>
            </w:pPr>
            <w:r w:rsidRPr="00B0013C">
              <w:rPr>
                <w:color w:val="000000" w:themeColor="text1"/>
              </w:rPr>
              <w:t>Kitos priežastys</w:t>
            </w:r>
          </w:p>
        </w:tc>
        <w:tc>
          <w:tcPr>
            <w:tcW w:w="1814" w:type="dxa"/>
            <w:tcBorders>
              <w:top w:val="single" w:sz="4" w:space="0" w:color="000000"/>
              <w:left w:val="single" w:sz="4" w:space="0" w:color="000000"/>
              <w:bottom w:val="single" w:sz="4" w:space="0" w:color="000000"/>
              <w:right w:val="single" w:sz="4" w:space="0" w:color="000000"/>
            </w:tcBorders>
            <w:vAlign w:val="center"/>
          </w:tcPr>
          <w:p w14:paraId="06899128" w14:textId="77777777" w:rsidR="00323694" w:rsidRPr="00B0013C" w:rsidRDefault="00420992" w:rsidP="00900951">
            <w:pPr>
              <w:spacing w:line="360" w:lineRule="auto"/>
              <w:rPr>
                <w:color w:val="000000" w:themeColor="text1"/>
              </w:rPr>
            </w:pPr>
            <w:r w:rsidRPr="00B0013C">
              <w:rPr>
                <w:color w:val="000000" w:themeColor="text1"/>
              </w:rPr>
              <w:t>Tenka vienam mokiniui</w:t>
            </w:r>
          </w:p>
        </w:tc>
      </w:tr>
      <w:tr w:rsidR="00323694" w:rsidRPr="00B0013C" w14:paraId="66B7246D"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17D52717" w14:textId="77777777" w:rsidR="00323694" w:rsidRPr="00B0013C" w:rsidRDefault="00420992" w:rsidP="00900951">
            <w:pPr>
              <w:spacing w:line="360" w:lineRule="auto"/>
              <w:rPr>
                <w:color w:val="000000" w:themeColor="text1"/>
              </w:rPr>
            </w:pPr>
            <w:r w:rsidRPr="00B0013C">
              <w:rPr>
                <w:color w:val="000000" w:themeColor="text1"/>
              </w:rPr>
              <w:t>1–4 kl.</w:t>
            </w:r>
          </w:p>
        </w:tc>
        <w:tc>
          <w:tcPr>
            <w:tcW w:w="1526" w:type="dxa"/>
            <w:tcBorders>
              <w:top w:val="single" w:sz="4" w:space="0" w:color="000000"/>
              <w:left w:val="single" w:sz="4" w:space="0" w:color="000000"/>
              <w:bottom w:val="single" w:sz="4" w:space="0" w:color="000000"/>
              <w:right w:val="single" w:sz="4" w:space="0" w:color="000000"/>
            </w:tcBorders>
          </w:tcPr>
          <w:p w14:paraId="67496C41" w14:textId="77777777" w:rsidR="00323694" w:rsidRPr="00B0013C" w:rsidRDefault="00FF79BC" w:rsidP="00900951">
            <w:pPr>
              <w:spacing w:line="360" w:lineRule="auto"/>
              <w:rPr>
                <w:color w:val="000000" w:themeColor="text1"/>
              </w:rPr>
            </w:pPr>
            <w:r w:rsidRPr="00B0013C">
              <w:rPr>
                <w:color w:val="000000" w:themeColor="text1"/>
                <w:sz w:val="22"/>
              </w:rPr>
              <w:t>189</w:t>
            </w:r>
          </w:p>
        </w:tc>
        <w:tc>
          <w:tcPr>
            <w:tcW w:w="1240" w:type="dxa"/>
            <w:tcBorders>
              <w:top w:val="single" w:sz="4" w:space="0" w:color="000000"/>
              <w:left w:val="single" w:sz="4" w:space="0" w:color="000000"/>
              <w:bottom w:val="single" w:sz="4" w:space="0" w:color="000000"/>
              <w:right w:val="single" w:sz="4" w:space="0" w:color="000000"/>
            </w:tcBorders>
          </w:tcPr>
          <w:p w14:paraId="06CADDB9" w14:textId="77777777" w:rsidR="00323694" w:rsidRPr="00B0013C" w:rsidRDefault="00063BFC" w:rsidP="00900951">
            <w:pPr>
              <w:spacing w:line="360" w:lineRule="auto"/>
              <w:rPr>
                <w:color w:val="000000" w:themeColor="text1"/>
              </w:rPr>
            </w:pPr>
            <w:r w:rsidRPr="00B0013C">
              <w:rPr>
                <w:color w:val="000000" w:themeColor="text1"/>
                <w:sz w:val="22"/>
              </w:rPr>
              <w:t>2068</w:t>
            </w:r>
          </w:p>
        </w:tc>
        <w:tc>
          <w:tcPr>
            <w:tcW w:w="1120" w:type="dxa"/>
            <w:tcBorders>
              <w:top w:val="single" w:sz="4" w:space="0" w:color="000000"/>
              <w:left w:val="single" w:sz="4" w:space="0" w:color="000000"/>
              <w:bottom w:val="single" w:sz="4" w:space="0" w:color="000000"/>
              <w:right w:val="single" w:sz="4" w:space="0" w:color="000000"/>
            </w:tcBorders>
          </w:tcPr>
          <w:p w14:paraId="2FA8A919" w14:textId="77777777" w:rsidR="00323694" w:rsidRPr="00B0013C" w:rsidRDefault="00063BFC" w:rsidP="00900951">
            <w:pPr>
              <w:spacing w:line="360" w:lineRule="auto"/>
              <w:rPr>
                <w:color w:val="000000" w:themeColor="text1"/>
              </w:rPr>
            </w:pPr>
            <w:r w:rsidRPr="00B0013C">
              <w:rPr>
                <w:color w:val="000000" w:themeColor="text1"/>
                <w:sz w:val="22"/>
              </w:rPr>
              <w:t>10,9</w:t>
            </w:r>
          </w:p>
        </w:tc>
        <w:tc>
          <w:tcPr>
            <w:tcW w:w="1240" w:type="dxa"/>
            <w:tcBorders>
              <w:top w:val="single" w:sz="4" w:space="0" w:color="000000"/>
              <w:left w:val="single" w:sz="4" w:space="0" w:color="000000"/>
              <w:bottom w:val="single" w:sz="4" w:space="0" w:color="000000"/>
              <w:right w:val="single" w:sz="4" w:space="0" w:color="000000"/>
            </w:tcBorders>
          </w:tcPr>
          <w:p w14:paraId="746BE1F8" w14:textId="77777777" w:rsidR="00323694" w:rsidRPr="00B0013C" w:rsidRDefault="00420992" w:rsidP="00900951">
            <w:pPr>
              <w:spacing w:line="360" w:lineRule="auto"/>
              <w:rPr>
                <w:color w:val="000000" w:themeColor="text1"/>
              </w:rPr>
            </w:pPr>
            <w:r w:rsidRPr="00B0013C">
              <w:rPr>
                <w:color w:val="000000" w:themeColor="text1"/>
                <w:sz w:val="22"/>
              </w:rPr>
              <w:t>0</w:t>
            </w:r>
          </w:p>
        </w:tc>
        <w:tc>
          <w:tcPr>
            <w:tcW w:w="1120" w:type="dxa"/>
            <w:tcBorders>
              <w:top w:val="single" w:sz="4" w:space="0" w:color="000000"/>
              <w:left w:val="single" w:sz="4" w:space="0" w:color="000000"/>
              <w:bottom w:val="single" w:sz="4" w:space="0" w:color="000000"/>
              <w:right w:val="single" w:sz="4" w:space="0" w:color="000000"/>
            </w:tcBorders>
          </w:tcPr>
          <w:p w14:paraId="69C8E8A4" w14:textId="77777777" w:rsidR="00323694" w:rsidRPr="00B0013C" w:rsidRDefault="00420992" w:rsidP="00900951">
            <w:pPr>
              <w:spacing w:line="360" w:lineRule="auto"/>
              <w:rPr>
                <w:color w:val="000000" w:themeColor="text1"/>
              </w:rPr>
            </w:pPr>
            <w:r w:rsidRPr="00B0013C">
              <w:rPr>
                <w:color w:val="000000" w:themeColor="text1"/>
                <w:sz w:val="22"/>
              </w:rPr>
              <w:t>0</w:t>
            </w:r>
          </w:p>
        </w:tc>
        <w:tc>
          <w:tcPr>
            <w:tcW w:w="1240" w:type="dxa"/>
            <w:tcBorders>
              <w:top w:val="single" w:sz="4" w:space="0" w:color="000000"/>
              <w:left w:val="single" w:sz="4" w:space="0" w:color="000000"/>
              <w:bottom w:val="single" w:sz="4" w:space="0" w:color="000000"/>
              <w:right w:val="single" w:sz="4" w:space="0" w:color="000000"/>
            </w:tcBorders>
          </w:tcPr>
          <w:p w14:paraId="5B91DE07" w14:textId="77777777" w:rsidR="00323694" w:rsidRPr="00B0013C" w:rsidRDefault="00063BFC" w:rsidP="00900951">
            <w:pPr>
              <w:spacing w:line="360" w:lineRule="auto"/>
              <w:rPr>
                <w:color w:val="000000" w:themeColor="text1"/>
              </w:rPr>
            </w:pPr>
            <w:r w:rsidRPr="00B0013C">
              <w:rPr>
                <w:color w:val="000000" w:themeColor="text1"/>
                <w:sz w:val="22"/>
              </w:rPr>
              <w:t>2068</w:t>
            </w:r>
          </w:p>
        </w:tc>
        <w:tc>
          <w:tcPr>
            <w:tcW w:w="1581" w:type="dxa"/>
            <w:tcBorders>
              <w:top w:val="single" w:sz="4" w:space="0" w:color="000000"/>
              <w:left w:val="single" w:sz="4" w:space="0" w:color="000000"/>
              <w:bottom w:val="single" w:sz="4" w:space="0" w:color="000000"/>
              <w:right w:val="single" w:sz="4" w:space="0" w:color="000000"/>
            </w:tcBorders>
          </w:tcPr>
          <w:p w14:paraId="05FF9574" w14:textId="77777777" w:rsidR="00323694" w:rsidRPr="00B0013C" w:rsidRDefault="00063BFC" w:rsidP="00900951">
            <w:pPr>
              <w:spacing w:line="360" w:lineRule="auto"/>
              <w:rPr>
                <w:color w:val="000000" w:themeColor="text1"/>
              </w:rPr>
            </w:pPr>
            <w:r w:rsidRPr="00B0013C">
              <w:rPr>
                <w:color w:val="000000" w:themeColor="text1"/>
                <w:sz w:val="22"/>
              </w:rPr>
              <w:t>1895</w:t>
            </w:r>
          </w:p>
        </w:tc>
        <w:tc>
          <w:tcPr>
            <w:tcW w:w="1134" w:type="dxa"/>
            <w:tcBorders>
              <w:top w:val="single" w:sz="4" w:space="0" w:color="000000"/>
              <w:left w:val="single" w:sz="4" w:space="0" w:color="000000"/>
              <w:bottom w:val="single" w:sz="4" w:space="0" w:color="000000"/>
              <w:right w:val="single" w:sz="4" w:space="0" w:color="000000"/>
            </w:tcBorders>
          </w:tcPr>
          <w:p w14:paraId="39152DA0" w14:textId="77777777" w:rsidR="00323694" w:rsidRPr="00B0013C" w:rsidRDefault="00063BFC" w:rsidP="00900951">
            <w:pPr>
              <w:spacing w:line="360" w:lineRule="auto"/>
              <w:rPr>
                <w:color w:val="000000" w:themeColor="text1"/>
              </w:rPr>
            </w:pPr>
            <w:r w:rsidRPr="00B0013C">
              <w:rPr>
                <w:color w:val="000000" w:themeColor="text1"/>
                <w:sz w:val="22"/>
              </w:rPr>
              <w:t>10,0</w:t>
            </w:r>
          </w:p>
        </w:tc>
        <w:tc>
          <w:tcPr>
            <w:tcW w:w="1418" w:type="dxa"/>
            <w:tcBorders>
              <w:top w:val="single" w:sz="4" w:space="0" w:color="000000"/>
              <w:left w:val="single" w:sz="4" w:space="0" w:color="000000"/>
              <w:bottom w:val="single" w:sz="4" w:space="0" w:color="000000"/>
              <w:right w:val="single" w:sz="4" w:space="0" w:color="000000"/>
            </w:tcBorders>
          </w:tcPr>
          <w:p w14:paraId="7C842C96" w14:textId="77777777" w:rsidR="00323694" w:rsidRPr="00B0013C" w:rsidRDefault="00063BFC" w:rsidP="00900951">
            <w:pPr>
              <w:spacing w:line="360" w:lineRule="auto"/>
              <w:rPr>
                <w:color w:val="000000" w:themeColor="text1"/>
              </w:rPr>
            </w:pPr>
            <w:r w:rsidRPr="00B0013C">
              <w:rPr>
                <w:color w:val="000000" w:themeColor="text1"/>
                <w:sz w:val="22"/>
              </w:rPr>
              <w:t>173</w:t>
            </w:r>
          </w:p>
        </w:tc>
        <w:tc>
          <w:tcPr>
            <w:tcW w:w="1814" w:type="dxa"/>
            <w:tcBorders>
              <w:top w:val="single" w:sz="4" w:space="0" w:color="000000"/>
              <w:left w:val="single" w:sz="4" w:space="0" w:color="000000"/>
              <w:bottom w:val="single" w:sz="4" w:space="0" w:color="000000"/>
              <w:right w:val="single" w:sz="4" w:space="0" w:color="000000"/>
            </w:tcBorders>
          </w:tcPr>
          <w:p w14:paraId="75AF720C" w14:textId="77777777" w:rsidR="00323694" w:rsidRPr="00B0013C" w:rsidRDefault="00063BFC" w:rsidP="00900951">
            <w:pPr>
              <w:spacing w:line="360" w:lineRule="auto"/>
              <w:rPr>
                <w:color w:val="000000" w:themeColor="text1"/>
              </w:rPr>
            </w:pPr>
            <w:r w:rsidRPr="00B0013C">
              <w:rPr>
                <w:color w:val="000000" w:themeColor="text1"/>
                <w:sz w:val="22"/>
              </w:rPr>
              <w:t>0,9</w:t>
            </w:r>
          </w:p>
        </w:tc>
      </w:tr>
      <w:tr w:rsidR="00323694" w:rsidRPr="00B0013C" w14:paraId="39CD3227" w14:textId="77777777">
        <w:trPr>
          <w:trHeight w:val="315"/>
        </w:trPr>
        <w:tc>
          <w:tcPr>
            <w:tcW w:w="1134" w:type="dxa"/>
            <w:tcBorders>
              <w:top w:val="nil"/>
              <w:left w:val="single" w:sz="4" w:space="0" w:color="000000"/>
              <w:bottom w:val="single" w:sz="4" w:space="0" w:color="000000"/>
              <w:right w:val="single" w:sz="4" w:space="0" w:color="000000"/>
            </w:tcBorders>
          </w:tcPr>
          <w:p w14:paraId="1AFD635C" w14:textId="77777777" w:rsidR="00323694" w:rsidRPr="00B0013C" w:rsidRDefault="00420992" w:rsidP="00900951">
            <w:pPr>
              <w:spacing w:line="360" w:lineRule="auto"/>
              <w:rPr>
                <w:color w:val="000000" w:themeColor="text1"/>
              </w:rPr>
            </w:pPr>
            <w:r w:rsidRPr="00B0013C">
              <w:rPr>
                <w:color w:val="000000" w:themeColor="text1"/>
              </w:rPr>
              <w:t>5–10 kl.</w:t>
            </w:r>
          </w:p>
        </w:tc>
        <w:tc>
          <w:tcPr>
            <w:tcW w:w="1526" w:type="dxa"/>
            <w:tcBorders>
              <w:top w:val="nil"/>
              <w:left w:val="single" w:sz="4" w:space="0" w:color="000000"/>
              <w:bottom w:val="single" w:sz="4" w:space="0" w:color="000000"/>
              <w:right w:val="single" w:sz="4" w:space="0" w:color="000000"/>
            </w:tcBorders>
          </w:tcPr>
          <w:p w14:paraId="05D97A45" w14:textId="77777777" w:rsidR="00323694" w:rsidRPr="00B0013C" w:rsidRDefault="00FF79BC" w:rsidP="00900951">
            <w:pPr>
              <w:spacing w:line="360" w:lineRule="auto"/>
              <w:rPr>
                <w:color w:val="000000" w:themeColor="text1"/>
              </w:rPr>
            </w:pPr>
            <w:r w:rsidRPr="00B0013C">
              <w:rPr>
                <w:color w:val="000000" w:themeColor="text1"/>
                <w:sz w:val="22"/>
              </w:rPr>
              <w:t>283</w:t>
            </w:r>
          </w:p>
        </w:tc>
        <w:tc>
          <w:tcPr>
            <w:tcW w:w="1240" w:type="dxa"/>
            <w:tcBorders>
              <w:top w:val="nil"/>
              <w:left w:val="single" w:sz="4" w:space="0" w:color="000000"/>
              <w:bottom w:val="single" w:sz="4" w:space="0" w:color="000000"/>
              <w:right w:val="single" w:sz="4" w:space="0" w:color="000000"/>
            </w:tcBorders>
          </w:tcPr>
          <w:p w14:paraId="0334653D" w14:textId="77777777" w:rsidR="00323694" w:rsidRPr="00B0013C" w:rsidRDefault="00063BFC" w:rsidP="00900951">
            <w:pPr>
              <w:spacing w:line="360" w:lineRule="auto"/>
              <w:rPr>
                <w:color w:val="000000" w:themeColor="text1"/>
              </w:rPr>
            </w:pPr>
            <w:r w:rsidRPr="00B0013C">
              <w:rPr>
                <w:color w:val="000000" w:themeColor="text1"/>
                <w:sz w:val="22"/>
              </w:rPr>
              <w:t>9166</w:t>
            </w:r>
          </w:p>
        </w:tc>
        <w:tc>
          <w:tcPr>
            <w:tcW w:w="1120" w:type="dxa"/>
            <w:tcBorders>
              <w:top w:val="nil"/>
              <w:left w:val="single" w:sz="4" w:space="0" w:color="000000"/>
              <w:bottom w:val="single" w:sz="4" w:space="0" w:color="000000"/>
              <w:right w:val="single" w:sz="4" w:space="0" w:color="000000"/>
            </w:tcBorders>
          </w:tcPr>
          <w:p w14:paraId="0C1C832B" w14:textId="77777777" w:rsidR="00323694" w:rsidRPr="00B0013C" w:rsidRDefault="00063BFC" w:rsidP="00900951">
            <w:pPr>
              <w:spacing w:line="360" w:lineRule="auto"/>
              <w:rPr>
                <w:color w:val="000000" w:themeColor="text1"/>
              </w:rPr>
            </w:pPr>
            <w:r w:rsidRPr="00B0013C">
              <w:rPr>
                <w:color w:val="000000" w:themeColor="text1"/>
                <w:sz w:val="22"/>
              </w:rPr>
              <w:t>32,4</w:t>
            </w:r>
          </w:p>
        </w:tc>
        <w:tc>
          <w:tcPr>
            <w:tcW w:w="1240" w:type="dxa"/>
            <w:tcBorders>
              <w:top w:val="nil"/>
              <w:left w:val="single" w:sz="4" w:space="0" w:color="000000"/>
              <w:bottom w:val="single" w:sz="4" w:space="0" w:color="000000"/>
              <w:right w:val="single" w:sz="4" w:space="0" w:color="000000"/>
            </w:tcBorders>
          </w:tcPr>
          <w:p w14:paraId="3CE0D055" w14:textId="77777777" w:rsidR="00323694" w:rsidRPr="00B0013C" w:rsidRDefault="00063BFC" w:rsidP="00900951">
            <w:pPr>
              <w:spacing w:line="360" w:lineRule="auto"/>
              <w:rPr>
                <w:color w:val="000000" w:themeColor="text1"/>
              </w:rPr>
            </w:pPr>
            <w:r w:rsidRPr="00B0013C">
              <w:rPr>
                <w:color w:val="000000" w:themeColor="text1"/>
                <w:sz w:val="22"/>
              </w:rPr>
              <w:t>3364</w:t>
            </w:r>
          </w:p>
        </w:tc>
        <w:tc>
          <w:tcPr>
            <w:tcW w:w="1120" w:type="dxa"/>
            <w:tcBorders>
              <w:top w:val="nil"/>
              <w:left w:val="single" w:sz="4" w:space="0" w:color="000000"/>
              <w:bottom w:val="single" w:sz="4" w:space="0" w:color="000000"/>
              <w:right w:val="single" w:sz="4" w:space="0" w:color="000000"/>
            </w:tcBorders>
          </w:tcPr>
          <w:p w14:paraId="17A510D5" w14:textId="77777777" w:rsidR="00323694" w:rsidRPr="00B0013C" w:rsidRDefault="00420992" w:rsidP="00900951">
            <w:pPr>
              <w:spacing w:line="360" w:lineRule="auto"/>
              <w:rPr>
                <w:color w:val="000000" w:themeColor="text1"/>
              </w:rPr>
            </w:pPr>
            <w:r w:rsidRPr="00B0013C">
              <w:rPr>
                <w:color w:val="000000" w:themeColor="text1"/>
                <w:sz w:val="22"/>
              </w:rPr>
              <w:t>1</w:t>
            </w:r>
            <w:r w:rsidR="00063BFC" w:rsidRPr="00B0013C">
              <w:rPr>
                <w:color w:val="000000" w:themeColor="text1"/>
                <w:sz w:val="22"/>
              </w:rPr>
              <w:t>1,9</w:t>
            </w:r>
          </w:p>
        </w:tc>
        <w:tc>
          <w:tcPr>
            <w:tcW w:w="1240" w:type="dxa"/>
            <w:tcBorders>
              <w:top w:val="nil"/>
              <w:left w:val="single" w:sz="4" w:space="0" w:color="000000"/>
              <w:bottom w:val="single" w:sz="4" w:space="0" w:color="000000"/>
              <w:right w:val="single" w:sz="4" w:space="0" w:color="000000"/>
            </w:tcBorders>
          </w:tcPr>
          <w:p w14:paraId="32837C45" w14:textId="77777777" w:rsidR="00323694" w:rsidRPr="00B0013C" w:rsidRDefault="00063BFC" w:rsidP="00900951">
            <w:pPr>
              <w:spacing w:line="360" w:lineRule="auto"/>
              <w:rPr>
                <w:color w:val="000000" w:themeColor="text1"/>
              </w:rPr>
            </w:pPr>
            <w:r w:rsidRPr="00B0013C">
              <w:rPr>
                <w:color w:val="000000" w:themeColor="text1"/>
                <w:sz w:val="22"/>
              </w:rPr>
              <w:t xml:space="preserve">  7273</w:t>
            </w:r>
          </w:p>
        </w:tc>
        <w:tc>
          <w:tcPr>
            <w:tcW w:w="1581" w:type="dxa"/>
            <w:tcBorders>
              <w:top w:val="nil"/>
              <w:left w:val="single" w:sz="4" w:space="0" w:color="000000"/>
              <w:bottom w:val="single" w:sz="4" w:space="0" w:color="000000"/>
              <w:right w:val="single" w:sz="4" w:space="0" w:color="000000"/>
            </w:tcBorders>
          </w:tcPr>
          <w:p w14:paraId="79432214" w14:textId="77777777" w:rsidR="00323694" w:rsidRPr="00B0013C" w:rsidRDefault="00063BFC" w:rsidP="00900951">
            <w:pPr>
              <w:spacing w:line="360" w:lineRule="auto"/>
              <w:rPr>
                <w:color w:val="000000" w:themeColor="text1"/>
              </w:rPr>
            </w:pPr>
            <w:r w:rsidRPr="00B0013C">
              <w:rPr>
                <w:color w:val="000000" w:themeColor="text1"/>
                <w:sz w:val="22"/>
              </w:rPr>
              <w:t>3177</w:t>
            </w:r>
          </w:p>
        </w:tc>
        <w:tc>
          <w:tcPr>
            <w:tcW w:w="1134" w:type="dxa"/>
            <w:tcBorders>
              <w:top w:val="nil"/>
              <w:left w:val="single" w:sz="4" w:space="0" w:color="000000"/>
              <w:bottom w:val="single" w:sz="4" w:space="0" w:color="000000"/>
              <w:right w:val="single" w:sz="4" w:space="0" w:color="000000"/>
            </w:tcBorders>
          </w:tcPr>
          <w:p w14:paraId="1F7F5041" w14:textId="77777777" w:rsidR="00323694" w:rsidRPr="00B0013C" w:rsidRDefault="00063BFC" w:rsidP="00900951">
            <w:pPr>
              <w:spacing w:line="360" w:lineRule="auto"/>
              <w:rPr>
                <w:color w:val="000000" w:themeColor="text1"/>
              </w:rPr>
            </w:pPr>
            <w:r w:rsidRPr="00B0013C">
              <w:rPr>
                <w:color w:val="000000" w:themeColor="text1"/>
                <w:sz w:val="22"/>
              </w:rPr>
              <w:t>11,2</w:t>
            </w:r>
          </w:p>
        </w:tc>
        <w:tc>
          <w:tcPr>
            <w:tcW w:w="1418" w:type="dxa"/>
            <w:tcBorders>
              <w:top w:val="nil"/>
              <w:left w:val="single" w:sz="4" w:space="0" w:color="000000"/>
              <w:bottom w:val="single" w:sz="4" w:space="0" w:color="000000"/>
              <w:right w:val="single" w:sz="4" w:space="0" w:color="000000"/>
            </w:tcBorders>
          </w:tcPr>
          <w:p w14:paraId="7236922C" w14:textId="77777777" w:rsidR="00323694" w:rsidRPr="00B0013C" w:rsidRDefault="00063BFC" w:rsidP="00900951">
            <w:pPr>
              <w:spacing w:line="360" w:lineRule="auto"/>
              <w:rPr>
                <w:color w:val="000000" w:themeColor="text1"/>
              </w:rPr>
            </w:pPr>
            <w:r w:rsidRPr="00B0013C">
              <w:rPr>
                <w:color w:val="000000" w:themeColor="text1"/>
                <w:sz w:val="22"/>
              </w:rPr>
              <w:t>3987</w:t>
            </w:r>
          </w:p>
        </w:tc>
        <w:tc>
          <w:tcPr>
            <w:tcW w:w="1814" w:type="dxa"/>
            <w:tcBorders>
              <w:top w:val="nil"/>
              <w:left w:val="single" w:sz="4" w:space="0" w:color="000000"/>
              <w:bottom w:val="single" w:sz="4" w:space="0" w:color="000000"/>
              <w:right w:val="single" w:sz="4" w:space="0" w:color="000000"/>
            </w:tcBorders>
          </w:tcPr>
          <w:p w14:paraId="3292838B" w14:textId="77777777" w:rsidR="00323694" w:rsidRPr="00B0013C" w:rsidRDefault="00063BFC" w:rsidP="00900951">
            <w:pPr>
              <w:spacing w:line="360" w:lineRule="auto"/>
              <w:rPr>
                <w:color w:val="000000" w:themeColor="text1"/>
              </w:rPr>
            </w:pPr>
            <w:r w:rsidRPr="00B0013C">
              <w:rPr>
                <w:color w:val="000000" w:themeColor="text1"/>
                <w:sz w:val="22"/>
              </w:rPr>
              <w:t>14,1</w:t>
            </w:r>
          </w:p>
        </w:tc>
      </w:tr>
      <w:tr w:rsidR="00323694" w:rsidRPr="00B0013C" w14:paraId="071A1748" w14:textId="77777777">
        <w:trPr>
          <w:trHeight w:val="562"/>
        </w:trPr>
        <w:tc>
          <w:tcPr>
            <w:tcW w:w="1134" w:type="dxa"/>
            <w:tcBorders>
              <w:top w:val="single" w:sz="4" w:space="0" w:color="000000"/>
              <w:left w:val="single" w:sz="4" w:space="0" w:color="000000"/>
              <w:bottom w:val="single" w:sz="4" w:space="0" w:color="000000"/>
              <w:right w:val="single" w:sz="4" w:space="0" w:color="000000"/>
            </w:tcBorders>
          </w:tcPr>
          <w:p w14:paraId="1009E706" w14:textId="77777777" w:rsidR="00323694" w:rsidRPr="00B0013C" w:rsidRDefault="00420992" w:rsidP="00900951">
            <w:pPr>
              <w:spacing w:line="360" w:lineRule="auto"/>
              <w:rPr>
                <w:color w:val="000000" w:themeColor="text1"/>
              </w:rPr>
            </w:pPr>
            <w:r w:rsidRPr="00B0013C">
              <w:rPr>
                <w:color w:val="000000" w:themeColor="text1"/>
              </w:rPr>
              <w:t>11–12 kl.</w:t>
            </w:r>
          </w:p>
        </w:tc>
        <w:tc>
          <w:tcPr>
            <w:tcW w:w="1526" w:type="dxa"/>
            <w:tcBorders>
              <w:top w:val="single" w:sz="4" w:space="0" w:color="000000"/>
              <w:left w:val="single" w:sz="4" w:space="0" w:color="000000"/>
              <w:bottom w:val="single" w:sz="4" w:space="0" w:color="000000"/>
              <w:right w:val="single" w:sz="4" w:space="0" w:color="000000"/>
            </w:tcBorders>
            <w:vAlign w:val="center"/>
          </w:tcPr>
          <w:p w14:paraId="66F09763" w14:textId="77777777" w:rsidR="00323694" w:rsidRPr="00B0013C" w:rsidRDefault="00FF79BC" w:rsidP="00900951">
            <w:pPr>
              <w:spacing w:line="360" w:lineRule="auto"/>
              <w:rPr>
                <w:color w:val="000000" w:themeColor="text1"/>
              </w:rPr>
            </w:pPr>
            <w:r w:rsidRPr="00B0013C">
              <w:rPr>
                <w:color w:val="000000" w:themeColor="text1"/>
              </w:rPr>
              <w:t>79</w:t>
            </w:r>
          </w:p>
        </w:tc>
        <w:tc>
          <w:tcPr>
            <w:tcW w:w="1240" w:type="dxa"/>
            <w:tcBorders>
              <w:top w:val="single" w:sz="4" w:space="0" w:color="000000"/>
              <w:left w:val="single" w:sz="4" w:space="0" w:color="000000"/>
              <w:bottom w:val="single" w:sz="4" w:space="0" w:color="000000"/>
              <w:right w:val="single" w:sz="4" w:space="0" w:color="000000"/>
            </w:tcBorders>
            <w:vAlign w:val="center"/>
          </w:tcPr>
          <w:p w14:paraId="36EC925F" w14:textId="77777777" w:rsidR="00323694" w:rsidRPr="00B0013C" w:rsidRDefault="00063BFC" w:rsidP="00900951">
            <w:pPr>
              <w:spacing w:line="360" w:lineRule="auto"/>
              <w:rPr>
                <w:color w:val="000000" w:themeColor="text1"/>
              </w:rPr>
            </w:pPr>
            <w:r w:rsidRPr="00B0013C">
              <w:rPr>
                <w:color w:val="000000" w:themeColor="text1"/>
              </w:rPr>
              <w:t>4246</w:t>
            </w:r>
          </w:p>
        </w:tc>
        <w:tc>
          <w:tcPr>
            <w:tcW w:w="1120" w:type="dxa"/>
            <w:tcBorders>
              <w:top w:val="single" w:sz="4" w:space="0" w:color="000000"/>
              <w:left w:val="single" w:sz="4" w:space="0" w:color="000000"/>
              <w:bottom w:val="single" w:sz="4" w:space="0" w:color="000000"/>
              <w:right w:val="single" w:sz="4" w:space="0" w:color="000000"/>
            </w:tcBorders>
            <w:vAlign w:val="center"/>
          </w:tcPr>
          <w:p w14:paraId="2CB82573" w14:textId="77777777" w:rsidR="00323694" w:rsidRPr="00B0013C" w:rsidRDefault="00063BFC" w:rsidP="00900951">
            <w:pPr>
              <w:spacing w:line="360" w:lineRule="auto"/>
              <w:rPr>
                <w:color w:val="000000" w:themeColor="text1"/>
              </w:rPr>
            </w:pPr>
            <w:r w:rsidRPr="00B0013C">
              <w:rPr>
                <w:color w:val="000000" w:themeColor="text1"/>
              </w:rPr>
              <w:t>53,7</w:t>
            </w:r>
          </w:p>
        </w:tc>
        <w:tc>
          <w:tcPr>
            <w:tcW w:w="1240" w:type="dxa"/>
            <w:tcBorders>
              <w:top w:val="single" w:sz="4" w:space="0" w:color="000000"/>
              <w:left w:val="single" w:sz="4" w:space="0" w:color="000000"/>
              <w:bottom w:val="single" w:sz="4" w:space="0" w:color="000000"/>
              <w:right w:val="single" w:sz="4" w:space="0" w:color="000000"/>
            </w:tcBorders>
            <w:vAlign w:val="center"/>
          </w:tcPr>
          <w:p w14:paraId="2F816593" w14:textId="77777777" w:rsidR="00323694" w:rsidRPr="00B0013C" w:rsidRDefault="00063BFC" w:rsidP="00900951">
            <w:pPr>
              <w:spacing w:line="360" w:lineRule="auto"/>
              <w:rPr>
                <w:color w:val="000000" w:themeColor="text1"/>
              </w:rPr>
            </w:pPr>
            <w:r w:rsidRPr="00B0013C">
              <w:rPr>
                <w:color w:val="000000" w:themeColor="text1"/>
              </w:rPr>
              <w:t>846</w:t>
            </w:r>
          </w:p>
        </w:tc>
        <w:tc>
          <w:tcPr>
            <w:tcW w:w="1120" w:type="dxa"/>
            <w:tcBorders>
              <w:top w:val="single" w:sz="4" w:space="0" w:color="000000"/>
              <w:left w:val="single" w:sz="4" w:space="0" w:color="000000"/>
              <w:bottom w:val="single" w:sz="4" w:space="0" w:color="000000"/>
              <w:right w:val="single" w:sz="4" w:space="0" w:color="000000"/>
            </w:tcBorders>
            <w:vAlign w:val="center"/>
          </w:tcPr>
          <w:p w14:paraId="1222861B" w14:textId="77777777" w:rsidR="00323694" w:rsidRPr="00B0013C" w:rsidRDefault="00063BFC" w:rsidP="00900951">
            <w:pPr>
              <w:spacing w:line="360" w:lineRule="auto"/>
              <w:rPr>
                <w:color w:val="000000" w:themeColor="text1"/>
              </w:rPr>
            </w:pPr>
            <w:r w:rsidRPr="00B0013C">
              <w:rPr>
                <w:color w:val="000000" w:themeColor="text1"/>
              </w:rPr>
              <w:t>10,7</w:t>
            </w:r>
          </w:p>
        </w:tc>
        <w:tc>
          <w:tcPr>
            <w:tcW w:w="1240" w:type="dxa"/>
            <w:tcBorders>
              <w:top w:val="single" w:sz="4" w:space="0" w:color="000000"/>
              <w:left w:val="single" w:sz="4" w:space="0" w:color="000000"/>
              <w:bottom w:val="single" w:sz="4" w:space="0" w:color="000000"/>
              <w:right w:val="single" w:sz="4" w:space="0" w:color="000000"/>
            </w:tcBorders>
            <w:vAlign w:val="center"/>
          </w:tcPr>
          <w:p w14:paraId="517F7B25" w14:textId="77777777" w:rsidR="00323694" w:rsidRPr="00B0013C" w:rsidRDefault="00063BFC" w:rsidP="00900951">
            <w:pPr>
              <w:spacing w:line="360" w:lineRule="auto"/>
              <w:rPr>
                <w:color w:val="000000" w:themeColor="text1"/>
              </w:rPr>
            </w:pPr>
            <w:r w:rsidRPr="00B0013C">
              <w:rPr>
                <w:color w:val="000000" w:themeColor="text1"/>
              </w:rPr>
              <w:t>3400</w:t>
            </w:r>
          </w:p>
        </w:tc>
        <w:tc>
          <w:tcPr>
            <w:tcW w:w="1581" w:type="dxa"/>
            <w:tcBorders>
              <w:top w:val="single" w:sz="4" w:space="0" w:color="000000"/>
              <w:left w:val="single" w:sz="4" w:space="0" w:color="000000"/>
              <w:bottom w:val="single" w:sz="4" w:space="0" w:color="000000"/>
              <w:right w:val="single" w:sz="4" w:space="0" w:color="000000"/>
            </w:tcBorders>
            <w:vAlign w:val="center"/>
          </w:tcPr>
          <w:p w14:paraId="22A42345" w14:textId="77777777" w:rsidR="00323694" w:rsidRPr="00B0013C" w:rsidRDefault="00063BFC" w:rsidP="00900951">
            <w:pPr>
              <w:spacing w:line="360" w:lineRule="auto"/>
              <w:rPr>
                <w:color w:val="000000" w:themeColor="text1"/>
              </w:rPr>
            </w:pPr>
            <w:r w:rsidRPr="00B0013C">
              <w:rPr>
                <w:color w:val="000000" w:themeColor="text1"/>
              </w:rPr>
              <w:t>2110</w:t>
            </w:r>
          </w:p>
        </w:tc>
        <w:tc>
          <w:tcPr>
            <w:tcW w:w="1134" w:type="dxa"/>
            <w:tcBorders>
              <w:top w:val="single" w:sz="4" w:space="0" w:color="000000"/>
              <w:left w:val="single" w:sz="4" w:space="0" w:color="000000"/>
              <w:bottom w:val="single" w:sz="4" w:space="0" w:color="000000"/>
              <w:right w:val="single" w:sz="4" w:space="0" w:color="000000"/>
            </w:tcBorders>
            <w:vAlign w:val="center"/>
          </w:tcPr>
          <w:p w14:paraId="0DE9C5F7" w14:textId="77777777" w:rsidR="00323694" w:rsidRPr="00B0013C" w:rsidRDefault="00063BFC" w:rsidP="00900951">
            <w:pPr>
              <w:spacing w:line="360" w:lineRule="auto"/>
              <w:rPr>
                <w:color w:val="000000" w:themeColor="text1"/>
              </w:rPr>
            </w:pPr>
            <w:r w:rsidRPr="00B0013C">
              <w:rPr>
                <w:color w:val="000000" w:themeColor="text1"/>
              </w:rPr>
              <w:t>26,7</w:t>
            </w:r>
          </w:p>
        </w:tc>
        <w:tc>
          <w:tcPr>
            <w:tcW w:w="1418" w:type="dxa"/>
            <w:tcBorders>
              <w:top w:val="single" w:sz="4" w:space="0" w:color="000000"/>
              <w:left w:val="single" w:sz="4" w:space="0" w:color="000000"/>
              <w:bottom w:val="single" w:sz="4" w:space="0" w:color="000000"/>
              <w:right w:val="single" w:sz="4" w:space="0" w:color="000000"/>
            </w:tcBorders>
            <w:vAlign w:val="center"/>
          </w:tcPr>
          <w:p w14:paraId="5C5C5B89" w14:textId="77777777" w:rsidR="00323694" w:rsidRPr="00B0013C" w:rsidRDefault="00063BFC" w:rsidP="00900951">
            <w:pPr>
              <w:spacing w:line="360" w:lineRule="auto"/>
              <w:rPr>
                <w:color w:val="000000" w:themeColor="text1"/>
              </w:rPr>
            </w:pPr>
            <w:r w:rsidRPr="00B0013C">
              <w:rPr>
                <w:color w:val="000000" w:themeColor="text1"/>
              </w:rPr>
              <w:t>1290</w:t>
            </w:r>
          </w:p>
        </w:tc>
        <w:tc>
          <w:tcPr>
            <w:tcW w:w="1814" w:type="dxa"/>
            <w:tcBorders>
              <w:top w:val="single" w:sz="4" w:space="0" w:color="000000"/>
              <w:left w:val="single" w:sz="4" w:space="0" w:color="000000"/>
              <w:bottom w:val="single" w:sz="4" w:space="0" w:color="000000"/>
              <w:right w:val="single" w:sz="4" w:space="0" w:color="000000"/>
            </w:tcBorders>
            <w:vAlign w:val="center"/>
          </w:tcPr>
          <w:p w14:paraId="5E30898F" w14:textId="77777777" w:rsidR="00323694" w:rsidRPr="00B0013C" w:rsidRDefault="00063BFC" w:rsidP="00900951">
            <w:pPr>
              <w:spacing w:line="360" w:lineRule="auto"/>
              <w:rPr>
                <w:color w:val="000000" w:themeColor="text1"/>
              </w:rPr>
            </w:pPr>
            <w:r w:rsidRPr="00B0013C">
              <w:rPr>
                <w:color w:val="000000" w:themeColor="text1"/>
              </w:rPr>
              <w:t>16,3</w:t>
            </w:r>
          </w:p>
        </w:tc>
      </w:tr>
      <w:tr w:rsidR="00323694" w14:paraId="6E190DCF" w14:textId="77777777">
        <w:trPr>
          <w:trHeight w:val="315"/>
        </w:trPr>
        <w:tc>
          <w:tcPr>
            <w:tcW w:w="1134" w:type="dxa"/>
            <w:tcBorders>
              <w:top w:val="single" w:sz="4" w:space="0" w:color="000000"/>
              <w:left w:val="single" w:sz="4" w:space="0" w:color="000000"/>
              <w:bottom w:val="single" w:sz="4" w:space="0" w:color="000000"/>
              <w:right w:val="single" w:sz="4" w:space="0" w:color="000000"/>
            </w:tcBorders>
          </w:tcPr>
          <w:p w14:paraId="0EFBE0F4" w14:textId="77777777" w:rsidR="00323694" w:rsidRPr="00B0013C" w:rsidRDefault="00420992" w:rsidP="00900951">
            <w:pPr>
              <w:spacing w:line="360" w:lineRule="auto"/>
              <w:rPr>
                <w:color w:val="000000" w:themeColor="text1"/>
              </w:rPr>
            </w:pPr>
            <w:r w:rsidRPr="00B0013C">
              <w:rPr>
                <w:b/>
                <w:color w:val="000000" w:themeColor="text1"/>
              </w:rPr>
              <w:t>Iš viso:</w:t>
            </w:r>
          </w:p>
        </w:tc>
        <w:tc>
          <w:tcPr>
            <w:tcW w:w="1526" w:type="dxa"/>
            <w:tcBorders>
              <w:top w:val="single" w:sz="4" w:space="0" w:color="000000"/>
              <w:left w:val="single" w:sz="4" w:space="0" w:color="000000"/>
              <w:bottom w:val="single" w:sz="4" w:space="0" w:color="000000"/>
              <w:right w:val="single" w:sz="4" w:space="0" w:color="000000"/>
            </w:tcBorders>
          </w:tcPr>
          <w:p w14:paraId="6FF1A22A" w14:textId="77777777" w:rsidR="00323694" w:rsidRPr="00B0013C" w:rsidRDefault="00FF79BC" w:rsidP="00900951">
            <w:pPr>
              <w:spacing w:line="360" w:lineRule="auto"/>
              <w:rPr>
                <w:color w:val="000000" w:themeColor="text1"/>
              </w:rPr>
            </w:pPr>
            <w:r w:rsidRPr="00B0013C">
              <w:rPr>
                <w:color w:val="000000" w:themeColor="text1"/>
                <w:sz w:val="22"/>
              </w:rPr>
              <w:t>551</w:t>
            </w:r>
          </w:p>
        </w:tc>
        <w:tc>
          <w:tcPr>
            <w:tcW w:w="1240" w:type="dxa"/>
            <w:tcBorders>
              <w:top w:val="single" w:sz="4" w:space="0" w:color="000000"/>
              <w:left w:val="single" w:sz="4" w:space="0" w:color="000000"/>
              <w:bottom w:val="single" w:sz="4" w:space="0" w:color="000000"/>
              <w:right w:val="single" w:sz="4" w:space="0" w:color="000000"/>
            </w:tcBorders>
          </w:tcPr>
          <w:p w14:paraId="23E727EF" w14:textId="77777777" w:rsidR="00323694" w:rsidRDefault="00063BFC" w:rsidP="00900951">
            <w:pPr>
              <w:spacing w:line="360" w:lineRule="auto"/>
            </w:pPr>
            <w:r>
              <w:rPr>
                <w:sz w:val="22"/>
              </w:rPr>
              <w:t>15480</w:t>
            </w:r>
          </w:p>
        </w:tc>
        <w:tc>
          <w:tcPr>
            <w:tcW w:w="1120" w:type="dxa"/>
            <w:tcBorders>
              <w:top w:val="single" w:sz="4" w:space="0" w:color="000000"/>
              <w:left w:val="single" w:sz="4" w:space="0" w:color="000000"/>
              <w:bottom w:val="single" w:sz="4" w:space="0" w:color="000000"/>
              <w:right w:val="single" w:sz="4" w:space="0" w:color="000000"/>
            </w:tcBorders>
          </w:tcPr>
          <w:p w14:paraId="75F3CD45" w14:textId="77777777" w:rsidR="00323694" w:rsidRDefault="00063BFC" w:rsidP="00900951">
            <w:pPr>
              <w:spacing w:line="360" w:lineRule="auto"/>
            </w:pPr>
            <w:r>
              <w:rPr>
                <w:sz w:val="22"/>
              </w:rPr>
              <w:t>28,1</w:t>
            </w:r>
          </w:p>
        </w:tc>
        <w:tc>
          <w:tcPr>
            <w:tcW w:w="1240" w:type="dxa"/>
            <w:tcBorders>
              <w:top w:val="single" w:sz="4" w:space="0" w:color="000000"/>
              <w:left w:val="single" w:sz="4" w:space="0" w:color="000000"/>
              <w:bottom w:val="single" w:sz="4" w:space="0" w:color="000000"/>
              <w:right w:val="single" w:sz="4" w:space="0" w:color="000000"/>
            </w:tcBorders>
          </w:tcPr>
          <w:p w14:paraId="2516BAEB" w14:textId="77777777" w:rsidR="00323694" w:rsidRDefault="00063BFC" w:rsidP="00900951">
            <w:pPr>
              <w:spacing w:line="360" w:lineRule="auto"/>
            </w:pPr>
            <w:r>
              <w:rPr>
                <w:sz w:val="22"/>
              </w:rPr>
              <w:t>4210</w:t>
            </w:r>
          </w:p>
        </w:tc>
        <w:tc>
          <w:tcPr>
            <w:tcW w:w="1120" w:type="dxa"/>
            <w:tcBorders>
              <w:top w:val="single" w:sz="4" w:space="0" w:color="000000"/>
              <w:left w:val="single" w:sz="4" w:space="0" w:color="000000"/>
              <w:bottom w:val="single" w:sz="4" w:space="0" w:color="000000"/>
              <w:right w:val="single" w:sz="4" w:space="0" w:color="000000"/>
            </w:tcBorders>
          </w:tcPr>
          <w:p w14:paraId="740D7DBE" w14:textId="77777777" w:rsidR="00323694" w:rsidRDefault="00063BFC" w:rsidP="00900951">
            <w:pPr>
              <w:spacing w:line="360" w:lineRule="auto"/>
            </w:pPr>
            <w:r>
              <w:rPr>
                <w:sz w:val="22"/>
              </w:rPr>
              <w:t>7,6</w:t>
            </w:r>
          </w:p>
        </w:tc>
        <w:tc>
          <w:tcPr>
            <w:tcW w:w="1240" w:type="dxa"/>
            <w:tcBorders>
              <w:top w:val="single" w:sz="4" w:space="0" w:color="000000"/>
              <w:left w:val="single" w:sz="4" w:space="0" w:color="000000"/>
              <w:bottom w:val="single" w:sz="4" w:space="0" w:color="000000"/>
              <w:right w:val="single" w:sz="4" w:space="0" w:color="000000"/>
            </w:tcBorders>
          </w:tcPr>
          <w:p w14:paraId="449DE0F4" w14:textId="77777777" w:rsidR="00323694" w:rsidRDefault="00063BFC" w:rsidP="00900951">
            <w:pPr>
              <w:spacing w:line="360" w:lineRule="auto"/>
            </w:pPr>
            <w:r>
              <w:rPr>
                <w:sz w:val="22"/>
              </w:rPr>
              <w:t>12741</w:t>
            </w:r>
          </w:p>
        </w:tc>
        <w:tc>
          <w:tcPr>
            <w:tcW w:w="1581" w:type="dxa"/>
            <w:tcBorders>
              <w:top w:val="single" w:sz="4" w:space="0" w:color="000000"/>
              <w:left w:val="single" w:sz="4" w:space="0" w:color="000000"/>
              <w:bottom w:val="single" w:sz="4" w:space="0" w:color="000000"/>
              <w:right w:val="single" w:sz="4" w:space="0" w:color="000000"/>
            </w:tcBorders>
          </w:tcPr>
          <w:p w14:paraId="77CBBF16" w14:textId="77777777" w:rsidR="00323694" w:rsidRDefault="00063BFC" w:rsidP="00900951">
            <w:pPr>
              <w:spacing w:line="360" w:lineRule="auto"/>
            </w:pPr>
            <w:r>
              <w:rPr>
                <w:sz w:val="22"/>
              </w:rPr>
              <w:t>7182</w:t>
            </w:r>
          </w:p>
        </w:tc>
        <w:tc>
          <w:tcPr>
            <w:tcW w:w="1134" w:type="dxa"/>
            <w:tcBorders>
              <w:top w:val="single" w:sz="4" w:space="0" w:color="000000"/>
              <w:left w:val="single" w:sz="4" w:space="0" w:color="000000"/>
              <w:bottom w:val="single" w:sz="4" w:space="0" w:color="000000"/>
              <w:right w:val="single" w:sz="4" w:space="0" w:color="000000"/>
            </w:tcBorders>
          </w:tcPr>
          <w:p w14:paraId="5E6EB603" w14:textId="77777777" w:rsidR="00323694" w:rsidRDefault="00063BFC" w:rsidP="00900951">
            <w:pPr>
              <w:spacing w:line="360" w:lineRule="auto"/>
            </w:pPr>
            <w:r>
              <w:rPr>
                <w:sz w:val="22"/>
              </w:rPr>
              <w:t>13,0</w:t>
            </w:r>
          </w:p>
        </w:tc>
        <w:tc>
          <w:tcPr>
            <w:tcW w:w="1418" w:type="dxa"/>
            <w:tcBorders>
              <w:top w:val="single" w:sz="4" w:space="0" w:color="000000"/>
              <w:left w:val="single" w:sz="4" w:space="0" w:color="000000"/>
              <w:bottom w:val="single" w:sz="4" w:space="0" w:color="000000"/>
              <w:right w:val="single" w:sz="4" w:space="0" w:color="000000"/>
            </w:tcBorders>
          </w:tcPr>
          <w:p w14:paraId="58497737" w14:textId="77777777" w:rsidR="00323694" w:rsidRDefault="00063BFC" w:rsidP="00900951">
            <w:pPr>
              <w:spacing w:line="360" w:lineRule="auto"/>
            </w:pPr>
            <w:r>
              <w:rPr>
                <w:sz w:val="22"/>
              </w:rPr>
              <w:t>5450</w:t>
            </w:r>
          </w:p>
        </w:tc>
        <w:tc>
          <w:tcPr>
            <w:tcW w:w="1814" w:type="dxa"/>
            <w:tcBorders>
              <w:top w:val="single" w:sz="4" w:space="0" w:color="000000"/>
              <w:left w:val="single" w:sz="4" w:space="0" w:color="000000"/>
              <w:bottom w:val="single" w:sz="4" w:space="0" w:color="000000"/>
              <w:right w:val="single" w:sz="4" w:space="0" w:color="000000"/>
            </w:tcBorders>
          </w:tcPr>
          <w:p w14:paraId="156F68ED" w14:textId="77777777" w:rsidR="00323694" w:rsidRDefault="00063BFC" w:rsidP="00900951">
            <w:pPr>
              <w:spacing w:line="360" w:lineRule="auto"/>
            </w:pPr>
            <w:r>
              <w:rPr>
                <w:sz w:val="22"/>
              </w:rPr>
              <w:t>9,9</w:t>
            </w:r>
          </w:p>
        </w:tc>
      </w:tr>
    </w:tbl>
    <w:p w14:paraId="5233A380" w14:textId="3665C040" w:rsidR="004415E4" w:rsidRDefault="004415E4" w:rsidP="00900951">
      <w:pPr>
        <w:spacing w:line="360" w:lineRule="auto"/>
        <w:rPr>
          <w:b/>
          <w:i/>
        </w:rPr>
      </w:pPr>
    </w:p>
    <w:p w14:paraId="788D2E8A" w14:textId="121655E9" w:rsidR="00BC0230" w:rsidRDefault="00BC0230" w:rsidP="00900951">
      <w:pPr>
        <w:spacing w:line="360" w:lineRule="auto"/>
        <w:rPr>
          <w:b/>
          <w:i/>
        </w:rPr>
      </w:pPr>
    </w:p>
    <w:p w14:paraId="7DEA86C2" w14:textId="7A26121A" w:rsidR="00BC0230" w:rsidRDefault="00BC0230" w:rsidP="00900951">
      <w:pPr>
        <w:spacing w:line="360" w:lineRule="auto"/>
        <w:rPr>
          <w:b/>
          <w:i/>
        </w:rPr>
      </w:pPr>
    </w:p>
    <w:p w14:paraId="21916E4D" w14:textId="3B404C8C" w:rsidR="00BC0230" w:rsidRDefault="00BC0230" w:rsidP="00900951">
      <w:pPr>
        <w:spacing w:line="360" w:lineRule="auto"/>
        <w:rPr>
          <w:b/>
          <w:i/>
        </w:rPr>
      </w:pPr>
    </w:p>
    <w:p w14:paraId="2CC56606" w14:textId="19107F04" w:rsidR="00BC0230" w:rsidRDefault="00BC0230" w:rsidP="00900951">
      <w:pPr>
        <w:spacing w:line="360" w:lineRule="auto"/>
        <w:rPr>
          <w:b/>
          <w:i/>
        </w:rPr>
      </w:pPr>
    </w:p>
    <w:p w14:paraId="28E58750" w14:textId="2C49FD5B" w:rsidR="00BC0230" w:rsidRDefault="00BC0230" w:rsidP="00900951">
      <w:pPr>
        <w:spacing w:line="360" w:lineRule="auto"/>
        <w:rPr>
          <w:b/>
          <w:i/>
        </w:rPr>
      </w:pPr>
    </w:p>
    <w:p w14:paraId="2D89696C" w14:textId="6A151670" w:rsidR="00BC0230" w:rsidRDefault="00BC0230" w:rsidP="00900951">
      <w:pPr>
        <w:spacing w:line="360" w:lineRule="auto"/>
        <w:rPr>
          <w:b/>
          <w:i/>
        </w:rPr>
      </w:pPr>
    </w:p>
    <w:p w14:paraId="460ABAFA" w14:textId="749A5C18" w:rsidR="00BC0230" w:rsidRDefault="00BC0230" w:rsidP="00900951">
      <w:pPr>
        <w:spacing w:line="360" w:lineRule="auto"/>
        <w:rPr>
          <w:b/>
          <w:i/>
        </w:rPr>
      </w:pPr>
    </w:p>
    <w:p w14:paraId="60CBEF57" w14:textId="5CD06275" w:rsidR="00BC0230" w:rsidRDefault="00BC0230" w:rsidP="00900951">
      <w:pPr>
        <w:spacing w:line="360" w:lineRule="auto"/>
        <w:rPr>
          <w:b/>
          <w:i/>
        </w:rPr>
      </w:pPr>
    </w:p>
    <w:p w14:paraId="415E13CC" w14:textId="7FB32E8E" w:rsidR="00BC0230" w:rsidRDefault="00BC0230" w:rsidP="00900951">
      <w:pPr>
        <w:spacing w:line="360" w:lineRule="auto"/>
        <w:rPr>
          <w:b/>
          <w:i/>
        </w:rPr>
      </w:pPr>
    </w:p>
    <w:p w14:paraId="180DF600" w14:textId="3A140254" w:rsidR="00BC0230" w:rsidRDefault="00BC0230" w:rsidP="00900951">
      <w:pPr>
        <w:spacing w:line="360" w:lineRule="auto"/>
        <w:rPr>
          <w:b/>
          <w:i/>
        </w:rPr>
      </w:pPr>
    </w:p>
    <w:p w14:paraId="2CAA1A19" w14:textId="7F55B525" w:rsidR="00BC0230" w:rsidRDefault="00BC0230" w:rsidP="00900951">
      <w:pPr>
        <w:spacing w:line="360" w:lineRule="auto"/>
        <w:rPr>
          <w:b/>
          <w:i/>
        </w:rPr>
      </w:pPr>
    </w:p>
    <w:p w14:paraId="16135ABC" w14:textId="77777777" w:rsidR="00BC0230" w:rsidRDefault="00BC0230" w:rsidP="00900951">
      <w:pPr>
        <w:spacing w:line="360" w:lineRule="auto"/>
        <w:rPr>
          <w:b/>
          <w:i/>
        </w:rPr>
      </w:pPr>
    </w:p>
    <w:tbl>
      <w:tblPr>
        <w:tblW w:w="10675" w:type="dxa"/>
        <w:tblCellMar>
          <w:top w:w="15" w:type="dxa"/>
          <w:bottom w:w="15" w:type="dxa"/>
        </w:tblCellMar>
        <w:tblLook w:val="04A0" w:firstRow="1" w:lastRow="0" w:firstColumn="1" w:lastColumn="0" w:noHBand="0" w:noVBand="1"/>
      </w:tblPr>
      <w:tblGrid>
        <w:gridCol w:w="10675"/>
      </w:tblGrid>
      <w:tr w:rsidR="004415E4" w:rsidRPr="004415E4" w14:paraId="01219800" w14:textId="77777777" w:rsidTr="00EA3AB6">
        <w:trPr>
          <w:trHeight w:val="371"/>
        </w:trPr>
        <w:tc>
          <w:tcPr>
            <w:tcW w:w="10675" w:type="dxa"/>
            <w:tcBorders>
              <w:top w:val="nil"/>
              <w:left w:val="nil"/>
              <w:bottom w:val="nil"/>
              <w:right w:val="nil"/>
            </w:tcBorders>
            <w:noWrap/>
            <w:vAlign w:val="bottom"/>
          </w:tcPr>
          <w:p w14:paraId="22145585" w14:textId="77777777" w:rsidR="004415E4" w:rsidRPr="00EA3AB6" w:rsidRDefault="004415E4" w:rsidP="00900951">
            <w:pPr>
              <w:spacing w:line="360" w:lineRule="auto"/>
              <w:rPr>
                <w:b/>
                <w:i/>
              </w:rPr>
            </w:pPr>
            <w:r>
              <w:rPr>
                <w:b/>
                <w:i/>
              </w:rPr>
              <w:lastRenderedPageBreak/>
              <w:t>Mokymosi pažangumo suvestinė</w:t>
            </w:r>
          </w:p>
        </w:tc>
      </w:tr>
    </w:tbl>
    <w:tbl>
      <w:tblPr>
        <w:tblpPr w:leftFromText="180" w:rightFromText="180" w:vertAnchor="text" w:tblpY="1"/>
        <w:tblOverlap w:val="never"/>
        <w:tblW w:w="8369" w:type="dxa"/>
        <w:tblCellMar>
          <w:top w:w="15" w:type="dxa"/>
          <w:bottom w:w="15" w:type="dxa"/>
        </w:tblCellMar>
        <w:tblLook w:val="04A0" w:firstRow="1" w:lastRow="0" w:firstColumn="1" w:lastColumn="0" w:noHBand="0" w:noVBand="1"/>
      </w:tblPr>
      <w:tblGrid>
        <w:gridCol w:w="1083"/>
        <w:gridCol w:w="884"/>
        <w:gridCol w:w="1057"/>
        <w:gridCol w:w="765"/>
        <w:gridCol w:w="1473"/>
        <w:gridCol w:w="1299"/>
        <w:gridCol w:w="639"/>
        <w:gridCol w:w="1313"/>
      </w:tblGrid>
      <w:tr w:rsidR="004415E4" w14:paraId="6B002C51" w14:textId="77777777" w:rsidTr="004415E4">
        <w:trPr>
          <w:trHeight w:val="960"/>
        </w:trPr>
        <w:tc>
          <w:tcPr>
            <w:tcW w:w="8369" w:type="dxa"/>
            <w:gridSpan w:val="8"/>
            <w:tcBorders>
              <w:top w:val="nil"/>
              <w:left w:val="nil"/>
              <w:bottom w:val="single" w:sz="4" w:space="0" w:color="auto"/>
              <w:right w:val="nil"/>
            </w:tcBorders>
            <w:vAlign w:val="center"/>
            <w:hideMark/>
          </w:tcPr>
          <w:p w14:paraId="00D0F2D3" w14:textId="77777777" w:rsidR="00763C50" w:rsidRDefault="00763C50" w:rsidP="006739F9">
            <w:pPr>
              <w:spacing w:line="360" w:lineRule="auto"/>
              <w:ind w:left="0" w:firstLine="0"/>
              <w:rPr>
                <w:rFonts w:ascii="Arial" w:hAnsi="Arial" w:cs="Arial"/>
                <w:b/>
                <w:bCs/>
                <w:sz w:val="20"/>
                <w:szCs w:val="20"/>
              </w:rPr>
            </w:pPr>
          </w:p>
        </w:tc>
      </w:tr>
      <w:tr w:rsidR="004415E4" w14:paraId="7CB984EA" w14:textId="77777777" w:rsidTr="004415E4">
        <w:trPr>
          <w:trHeight w:val="555"/>
        </w:trPr>
        <w:tc>
          <w:tcPr>
            <w:tcW w:w="1083" w:type="dxa"/>
            <w:vMerge w:val="restart"/>
            <w:tcBorders>
              <w:top w:val="single" w:sz="4" w:space="0" w:color="auto"/>
              <w:left w:val="single" w:sz="4" w:space="0" w:color="auto"/>
              <w:bottom w:val="nil"/>
              <w:right w:val="single" w:sz="4" w:space="0" w:color="auto"/>
            </w:tcBorders>
            <w:textDirection w:val="tbRlV"/>
            <w:vAlign w:val="center"/>
            <w:hideMark/>
          </w:tcPr>
          <w:p w14:paraId="00B11674" w14:textId="77777777" w:rsidR="004415E4" w:rsidRDefault="004415E4" w:rsidP="00900951">
            <w:pPr>
              <w:spacing w:line="360" w:lineRule="auto"/>
              <w:rPr>
                <w:rFonts w:ascii="Arial" w:hAnsi="Arial" w:cs="Arial"/>
                <w:b/>
                <w:bCs/>
                <w:sz w:val="20"/>
                <w:szCs w:val="20"/>
              </w:rPr>
            </w:pPr>
            <w:r>
              <w:rPr>
                <w:rFonts w:ascii="Arial" w:hAnsi="Arial" w:cs="Arial"/>
                <w:b/>
                <w:bCs/>
                <w:sz w:val="20"/>
                <w:szCs w:val="20"/>
              </w:rPr>
              <w:t>Klasės</w:t>
            </w:r>
          </w:p>
        </w:tc>
        <w:tc>
          <w:tcPr>
            <w:tcW w:w="4179" w:type="dxa"/>
            <w:gridSpan w:val="4"/>
            <w:tcBorders>
              <w:top w:val="single" w:sz="4" w:space="0" w:color="auto"/>
              <w:left w:val="single" w:sz="4" w:space="0" w:color="auto"/>
              <w:bottom w:val="single" w:sz="4" w:space="0" w:color="auto"/>
              <w:right w:val="single" w:sz="4" w:space="0" w:color="auto"/>
            </w:tcBorders>
            <w:noWrap/>
            <w:vAlign w:val="center"/>
            <w:hideMark/>
          </w:tcPr>
          <w:p w14:paraId="24B6FE0A" w14:textId="427FB39D" w:rsidR="004415E4" w:rsidRPr="00763C50" w:rsidRDefault="004415E4" w:rsidP="00900951">
            <w:pPr>
              <w:spacing w:line="360" w:lineRule="auto"/>
              <w:rPr>
                <w:b/>
                <w:bCs/>
                <w:szCs w:val="24"/>
              </w:rPr>
            </w:pPr>
            <w:r w:rsidRPr="00763C50">
              <w:rPr>
                <w:b/>
                <w:bCs/>
                <w:szCs w:val="24"/>
              </w:rPr>
              <w:t>2020</w:t>
            </w:r>
            <w:r w:rsidR="00C96813">
              <w:rPr>
                <w:b/>
                <w:bCs/>
                <w:szCs w:val="24"/>
              </w:rPr>
              <w:t>–</w:t>
            </w:r>
            <w:r w:rsidRPr="00763C50">
              <w:rPr>
                <w:b/>
                <w:bCs/>
                <w:szCs w:val="24"/>
              </w:rPr>
              <w:t xml:space="preserve">2021 m. m. pabaiga </w:t>
            </w:r>
          </w:p>
        </w:tc>
        <w:tc>
          <w:tcPr>
            <w:tcW w:w="3107" w:type="dxa"/>
            <w:gridSpan w:val="3"/>
            <w:tcBorders>
              <w:top w:val="single" w:sz="4" w:space="0" w:color="auto"/>
              <w:left w:val="single" w:sz="4" w:space="0" w:color="auto"/>
              <w:bottom w:val="single" w:sz="4" w:space="0" w:color="auto"/>
              <w:right w:val="nil"/>
            </w:tcBorders>
            <w:vAlign w:val="center"/>
            <w:hideMark/>
          </w:tcPr>
          <w:p w14:paraId="1B3C8B52" w14:textId="77777777" w:rsidR="004415E4" w:rsidRPr="00763C50" w:rsidRDefault="004415E4" w:rsidP="00900951">
            <w:pPr>
              <w:spacing w:line="360" w:lineRule="auto"/>
              <w:rPr>
                <w:b/>
                <w:bCs/>
                <w:szCs w:val="24"/>
              </w:rPr>
            </w:pPr>
            <w:r w:rsidRPr="00763C50">
              <w:rPr>
                <w:b/>
                <w:bCs/>
                <w:szCs w:val="24"/>
              </w:rPr>
              <w:t>Procentas nuo bendro mokinių skaičiaus</w:t>
            </w:r>
          </w:p>
        </w:tc>
      </w:tr>
      <w:tr w:rsidR="004415E4" w14:paraId="7B11FC4F" w14:textId="77777777" w:rsidTr="004415E4">
        <w:trPr>
          <w:trHeight w:val="3615"/>
        </w:trPr>
        <w:tc>
          <w:tcPr>
            <w:tcW w:w="1083" w:type="dxa"/>
            <w:vMerge/>
            <w:tcBorders>
              <w:top w:val="single" w:sz="4" w:space="0" w:color="auto"/>
              <w:left w:val="single" w:sz="4" w:space="0" w:color="auto"/>
              <w:bottom w:val="nil"/>
              <w:right w:val="single" w:sz="4" w:space="0" w:color="auto"/>
            </w:tcBorders>
            <w:vAlign w:val="center"/>
            <w:hideMark/>
          </w:tcPr>
          <w:p w14:paraId="742D0F6F" w14:textId="77777777" w:rsidR="004415E4" w:rsidRDefault="004415E4" w:rsidP="00900951">
            <w:pPr>
              <w:spacing w:line="360" w:lineRule="auto"/>
              <w:rPr>
                <w:rFonts w:ascii="Arial" w:hAnsi="Arial" w:cs="Arial"/>
                <w:b/>
                <w:bCs/>
                <w:sz w:val="20"/>
                <w:szCs w:val="20"/>
              </w:rPr>
            </w:pPr>
          </w:p>
        </w:tc>
        <w:tc>
          <w:tcPr>
            <w:tcW w:w="884" w:type="dxa"/>
            <w:tcBorders>
              <w:top w:val="single" w:sz="4" w:space="0" w:color="auto"/>
              <w:left w:val="single" w:sz="4" w:space="0" w:color="auto"/>
              <w:bottom w:val="single" w:sz="4" w:space="0" w:color="auto"/>
              <w:right w:val="single" w:sz="4" w:space="0" w:color="auto"/>
            </w:tcBorders>
            <w:textDirection w:val="btLr"/>
            <w:vAlign w:val="bottom"/>
            <w:hideMark/>
          </w:tcPr>
          <w:p w14:paraId="7FB618AC" w14:textId="77777777" w:rsidR="004415E4" w:rsidRPr="00763C50" w:rsidRDefault="004415E4" w:rsidP="00900951">
            <w:pPr>
              <w:spacing w:line="360" w:lineRule="auto"/>
              <w:rPr>
                <w:szCs w:val="24"/>
              </w:rPr>
            </w:pPr>
            <w:r w:rsidRPr="00763C50">
              <w:rPr>
                <w:szCs w:val="24"/>
              </w:rPr>
              <w:t>Mokinių skaičius</w:t>
            </w:r>
          </w:p>
        </w:tc>
        <w:tc>
          <w:tcPr>
            <w:tcW w:w="1057" w:type="dxa"/>
            <w:tcBorders>
              <w:top w:val="single" w:sz="4" w:space="0" w:color="auto"/>
              <w:left w:val="single" w:sz="4" w:space="0" w:color="auto"/>
              <w:bottom w:val="single" w:sz="4" w:space="0" w:color="auto"/>
              <w:right w:val="single" w:sz="4" w:space="0" w:color="auto"/>
            </w:tcBorders>
            <w:textDirection w:val="btLr"/>
            <w:vAlign w:val="bottom"/>
            <w:hideMark/>
          </w:tcPr>
          <w:p w14:paraId="07DD685D" w14:textId="77777777" w:rsidR="004415E4" w:rsidRPr="00763C50" w:rsidRDefault="004415E4" w:rsidP="00900951">
            <w:pPr>
              <w:spacing w:line="360" w:lineRule="auto"/>
              <w:rPr>
                <w:szCs w:val="24"/>
              </w:rPr>
            </w:pPr>
            <w:r w:rsidRPr="00763C50">
              <w:rPr>
                <w:szCs w:val="24"/>
              </w:rPr>
              <w:t>Perkeltų su patenkinamais įvertinimais  arba baigusių ugdymo programą  mokinių skaičius</w:t>
            </w:r>
          </w:p>
        </w:tc>
        <w:tc>
          <w:tcPr>
            <w:tcW w:w="765" w:type="dxa"/>
            <w:tcBorders>
              <w:top w:val="single" w:sz="4" w:space="0" w:color="auto"/>
              <w:left w:val="single" w:sz="4" w:space="0" w:color="auto"/>
              <w:bottom w:val="single" w:sz="4" w:space="0" w:color="auto"/>
              <w:right w:val="single" w:sz="4" w:space="0" w:color="auto"/>
            </w:tcBorders>
            <w:textDirection w:val="btLr"/>
            <w:vAlign w:val="bottom"/>
            <w:hideMark/>
          </w:tcPr>
          <w:p w14:paraId="53F95E39" w14:textId="77777777" w:rsidR="004415E4" w:rsidRPr="00763C50" w:rsidRDefault="004415E4" w:rsidP="00900951">
            <w:pPr>
              <w:spacing w:line="360" w:lineRule="auto"/>
              <w:rPr>
                <w:szCs w:val="24"/>
              </w:rPr>
            </w:pPr>
            <w:r w:rsidRPr="00763C50">
              <w:rPr>
                <w:szCs w:val="24"/>
              </w:rPr>
              <w:t>Paliktų kartoti programą mokinių skaičius</w:t>
            </w:r>
          </w:p>
        </w:tc>
        <w:tc>
          <w:tcPr>
            <w:tcW w:w="1473" w:type="dxa"/>
            <w:tcBorders>
              <w:top w:val="single" w:sz="4" w:space="0" w:color="auto"/>
              <w:left w:val="single" w:sz="4" w:space="0" w:color="auto"/>
              <w:bottom w:val="single" w:sz="4" w:space="0" w:color="auto"/>
              <w:right w:val="single" w:sz="4" w:space="0" w:color="auto"/>
            </w:tcBorders>
            <w:textDirection w:val="btLr"/>
            <w:vAlign w:val="bottom"/>
            <w:hideMark/>
          </w:tcPr>
          <w:p w14:paraId="20A09184" w14:textId="68AB0710" w:rsidR="004415E4" w:rsidRPr="00763C50" w:rsidRDefault="004415E4" w:rsidP="00900951">
            <w:pPr>
              <w:spacing w:line="360" w:lineRule="auto"/>
              <w:rPr>
                <w:szCs w:val="24"/>
              </w:rPr>
            </w:pPr>
            <w:r w:rsidRPr="00763C50">
              <w:rPr>
                <w:szCs w:val="24"/>
              </w:rPr>
              <w:t xml:space="preserve">Perkeltų į aukštesnę klasę su nepatenkinamais  įvertinimais mokinių skaičius (12 kl. </w:t>
            </w:r>
            <w:r w:rsidR="00C96813">
              <w:rPr>
                <w:szCs w:val="24"/>
              </w:rPr>
              <w:t>–</w:t>
            </w:r>
            <w:r w:rsidRPr="00763C50">
              <w:rPr>
                <w:szCs w:val="24"/>
              </w:rPr>
              <w:t xml:space="preserve"> užbaigusių mokslo metus su nepatenkinamais įvertinimais)</w:t>
            </w:r>
          </w:p>
        </w:tc>
        <w:tc>
          <w:tcPr>
            <w:tcW w:w="1299" w:type="dxa"/>
            <w:tcBorders>
              <w:top w:val="single" w:sz="4" w:space="0" w:color="auto"/>
              <w:left w:val="single" w:sz="4" w:space="0" w:color="auto"/>
              <w:bottom w:val="single" w:sz="4" w:space="0" w:color="auto"/>
              <w:right w:val="single" w:sz="4" w:space="0" w:color="auto"/>
            </w:tcBorders>
            <w:textDirection w:val="btLr"/>
            <w:vAlign w:val="bottom"/>
            <w:hideMark/>
          </w:tcPr>
          <w:p w14:paraId="4AFB4281" w14:textId="77777777" w:rsidR="004415E4" w:rsidRPr="00763C50" w:rsidRDefault="004415E4" w:rsidP="00900951">
            <w:pPr>
              <w:spacing w:line="360" w:lineRule="auto"/>
              <w:rPr>
                <w:szCs w:val="24"/>
              </w:rPr>
            </w:pPr>
            <w:r w:rsidRPr="00763C50">
              <w:rPr>
                <w:szCs w:val="24"/>
              </w:rPr>
              <w:t xml:space="preserve">Perkeltų su patenkinamais </w:t>
            </w:r>
            <w:r w:rsidRPr="00763C50">
              <w:rPr>
                <w:szCs w:val="24"/>
              </w:rPr>
              <w:br/>
              <w:t>įvertinimais arba baigusių ugdymo programą</w:t>
            </w:r>
          </w:p>
        </w:tc>
        <w:tc>
          <w:tcPr>
            <w:tcW w:w="495" w:type="dxa"/>
            <w:tcBorders>
              <w:top w:val="single" w:sz="4" w:space="0" w:color="auto"/>
              <w:left w:val="single" w:sz="4" w:space="0" w:color="auto"/>
              <w:bottom w:val="single" w:sz="4" w:space="0" w:color="auto"/>
              <w:right w:val="single" w:sz="4" w:space="0" w:color="auto"/>
            </w:tcBorders>
            <w:noWrap/>
            <w:textDirection w:val="btLr"/>
            <w:vAlign w:val="bottom"/>
            <w:hideMark/>
          </w:tcPr>
          <w:p w14:paraId="243328A1" w14:textId="77777777" w:rsidR="004415E4" w:rsidRPr="00763C50" w:rsidRDefault="004415E4" w:rsidP="00900951">
            <w:pPr>
              <w:spacing w:line="360" w:lineRule="auto"/>
              <w:rPr>
                <w:szCs w:val="24"/>
              </w:rPr>
            </w:pPr>
            <w:r w:rsidRPr="00763C50">
              <w:rPr>
                <w:szCs w:val="24"/>
              </w:rPr>
              <w:t>Paliktų kartoti programą</w:t>
            </w:r>
          </w:p>
        </w:tc>
        <w:tc>
          <w:tcPr>
            <w:tcW w:w="1313" w:type="dxa"/>
            <w:tcBorders>
              <w:top w:val="single" w:sz="4" w:space="0" w:color="auto"/>
              <w:left w:val="single" w:sz="4" w:space="0" w:color="auto"/>
              <w:bottom w:val="single" w:sz="4" w:space="0" w:color="auto"/>
              <w:right w:val="single" w:sz="4" w:space="0" w:color="auto"/>
            </w:tcBorders>
            <w:textDirection w:val="btLr"/>
            <w:vAlign w:val="bottom"/>
            <w:hideMark/>
          </w:tcPr>
          <w:p w14:paraId="59AA7331" w14:textId="77777777" w:rsidR="004415E4" w:rsidRPr="00763C50" w:rsidRDefault="004415E4" w:rsidP="00900951">
            <w:pPr>
              <w:spacing w:line="360" w:lineRule="auto"/>
              <w:rPr>
                <w:szCs w:val="24"/>
              </w:rPr>
            </w:pPr>
            <w:r w:rsidRPr="00763C50">
              <w:rPr>
                <w:szCs w:val="24"/>
              </w:rPr>
              <w:t>Perkeltų į aukštesnę klasę su nepatenkinamais įvertinimais (12 kl. – užbaigusių mokslo metus su nepatenkinamais  įvertinimais)</w:t>
            </w:r>
          </w:p>
        </w:tc>
      </w:tr>
      <w:tr w:rsidR="004415E4" w14:paraId="42C8AD20" w14:textId="77777777" w:rsidTr="004415E4">
        <w:trPr>
          <w:trHeight w:val="300"/>
        </w:trPr>
        <w:tc>
          <w:tcPr>
            <w:tcW w:w="1083" w:type="dxa"/>
            <w:tcBorders>
              <w:top w:val="single" w:sz="4" w:space="0" w:color="auto"/>
              <w:left w:val="single" w:sz="4" w:space="0" w:color="auto"/>
              <w:bottom w:val="single" w:sz="4" w:space="0" w:color="auto"/>
              <w:right w:val="single" w:sz="4" w:space="0" w:color="auto"/>
            </w:tcBorders>
            <w:noWrap/>
            <w:vAlign w:val="bottom"/>
            <w:hideMark/>
          </w:tcPr>
          <w:p w14:paraId="7C0956E9" w14:textId="77777777" w:rsidR="004415E4" w:rsidRDefault="004415E4" w:rsidP="00900951">
            <w:pPr>
              <w:spacing w:line="360" w:lineRule="auto"/>
              <w:rPr>
                <w:rFonts w:ascii="Arial" w:hAnsi="Arial" w:cs="Arial"/>
                <w:sz w:val="20"/>
                <w:szCs w:val="20"/>
              </w:rPr>
            </w:pPr>
            <w:r>
              <w:rPr>
                <w:rFonts w:ascii="Arial" w:hAnsi="Arial" w:cs="Arial"/>
                <w:sz w:val="20"/>
                <w:szCs w:val="20"/>
              </w:rPr>
              <w:t>1</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0D581E5C" w14:textId="77777777" w:rsidR="004415E4" w:rsidRPr="00763C50" w:rsidRDefault="004415E4" w:rsidP="00900951">
            <w:pPr>
              <w:spacing w:line="360" w:lineRule="auto"/>
              <w:rPr>
                <w:szCs w:val="24"/>
              </w:rPr>
            </w:pPr>
            <w:r w:rsidRPr="00763C50">
              <w:rPr>
                <w:szCs w:val="24"/>
              </w:rPr>
              <w:t>2</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089170B0" w14:textId="77777777" w:rsidR="004415E4" w:rsidRPr="00763C50" w:rsidRDefault="004415E4" w:rsidP="00900951">
            <w:pPr>
              <w:spacing w:line="360" w:lineRule="auto"/>
              <w:rPr>
                <w:szCs w:val="24"/>
              </w:rPr>
            </w:pPr>
            <w:r w:rsidRPr="00763C50">
              <w:rPr>
                <w:szCs w:val="24"/>
              </w:rPr>
              <w:t>3</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4E9CCB6E" w14:textId="77777777" w:rsidR="004415E4" w:rsidRPr="00763C50" w:rsidRDefault="004415E4" w:rsidP="00900951">
            <w:pPr>
              <w:spacing w:line="360" w:lineRule="auto"/>
              <w:rPr>
                <w:szCs w:val="24"/>
              </w:rPr>
            </w:pPr>
            <w:r w:rsidRPr="00763C50">
              <w:rPr>
                <w:szCs w:val="24"/>
              </w:rPr>
              <w:t>4</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70351D57" w14:textId="77777777" w:rsidR="004415E4" w:rsidRPr="00763C50" w:rsidRDefault="004415E4" w:rsidP="00900951">
            <w:pPr>
              <w:spacing w:line="360" w:lineRule="auto"/>
              <w:rPr>
                <w:szCs w:val="24"/>
              </w:rPr>
            </w:pPr>
            <w:r w:rsidRPr="00763C50">
              <w:rPr>
                <w:szCs w:val="24"/>
              </w:rPr>
              <w:t>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40B37F67" w14:textId="77777777" w:rsidR="004415E4" w:rsidRPr="00763C50" w:rsidRDefault="004415E4" w:rsidP="00900951">
            <w:pPr>
              <w:spacing w:line="360" w:lineRule="auto"/>
              <w:rPr>
                <w:szCs w:val="24"/>
              </w:rPr>
            </w:pPr>
            <w:r w:rsidRPr="00763C50">
              <w:rPr>
                <w:szCs w:val="24"/>
              </w:rPr>
              <w:t>6</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412B625E" w14:textId="77777777" w:rsidR="004415E4" w:rsidRPr="00763C50" w:rsidRDefault="004415E4" w:rsidP="00900951">
            <w:pPr>
              <w:spacing w:line="360" w:lineRule="auto"/>
              <w:rPr>
                <w:szCs w:val="24"/>
              </w:rPr>
            </w:pPr>
            <w:r w:rsidRPr="00763C50">
              <w:rPr>
                <w:szCs w:val="24"/>
              </w:rPr>
              <w:t>7</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86982B8" w14:textId="77777777" w:rsidR="004415E4" w:rsidRPr="00763C50" w:rsidRDefault="004415E4" w:rsidP="00900951">
            <w:pPr>
              <w:spacing w:line="360" w:lineRule="auto"/>
              <w:rPr>
                <w:szCs w:val="24"/>
              </w:rPr>
            </w:pPr>
            <w:r w:rsidRPr="00763C50">
              <w:rPr>
                <w:szCs w:val="24"/>
              </w:rPr>
              <w:t>8</w:t>
            </w:r>
          </w:p>
        </w:tc>
      </w:tr>
      <w:tr w:rsidR="004415E4" w14:paraId="1CAB5103"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27A68E20" w14:textId="5F912DEC" w:rsidR="004415E4" w:rsidRDefault="004415E4" w:rsidP="00900951">
            <w:pPr>
              <w:spacing w:line="360" w:lineRule="auto"/>
              <w:rPr>
                <w:rFonts w:ascii="Arial" w:hAnsi="Arial" w:cs="Arial"/>
                <w:b/>
                <w:bCs/>
                <w:sz w:val="20"/>
                <w:szCs w:val="20"/>
              </w:rPr>
            </w:pPr>
            <w:r>
              <w:rPr>
                <w:rFonts w:ascii="Arial" w:hAnsi="Arial" w:cs="Arial"/>
                <w:b/>
                <w:bCs/>
                <w:sz w:val="20"/>
                <w:szCs w:val="20"/>
              </w:rPr>
              <w:t>1</w:t>
            </w:r>
            <w:r w:rsidR="00C96813">
              <w:rPr>
                <w:rFonts w:ascii="Arial" w:hAnsi="Arial" w:cs="Arial"/>
                <w:b/>
                <w:bCs/>
                <w:sz w:val="20"/>
                <w:szCs w:val="20"/>
              </w:rPr>
              <w:t>–</w:t>
            </w:r>
            <w:r>
              <w:rPr>
                <w:rFonts w:ascii="Arial" w:hAnsi="Arial" w:cs="Arial"/>
                <w:b/>
                <w:bCs/>
                <w:sz w:val="20"/>
                <w:szCs w:val="20"/>
              </w:rPr>
              <w:t>4</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3BA731E0" w14:textId="77777777" w:rsidR="004415E4" w:rsidRPr="00763C50" w:rsidRDefault="004415E4" w:rsidP="00900951">
            <w:pPr>
              <w:spacing w:line="360" w:lineRule="auto"/>
              <w:rPr>
                <w:szCs w:val="24"/>
              </w:rPr>
            </w:pPr>
            <w:r w:rsidRPr="00763C50">
              <w:rPr>
                <w:szCs w:val="24"/>
              </w:rPr>
              <w:t>189</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18312675" w14:textId="77777777" w:rsidR="004415E4" w:rsidRPr="00763C50" w:rsidRDefault="004415E4" w:rsidP="00900951">
            <w:pPr>
              <w:spacing w:line="360" w:lineRule="auto"/>
              <w:rPr>
                <w:szCs w:val="24"/>
              </w:rPr>
            </w:pPr>
            <w:r w:rsidRPr="00763C50">
              <w:rPr>
                <w:szCs w:val="24"/>
              </w:rPr>
              <w:t>188</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309D264E"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17D342F9" w14:textId="77777777" w:rsidR="004415E4" w:rsidRPr="00763C50" w:rsidRDefault="004415E4" w:rsidP="00900951">
            <w:pPr>
              <w:spacing w:line="360" w:lineRule="auto"/>
              <w:rPr>
                <w:szCs w:val="24"/>
              </w:rPr>
            </w:pPr>
            <w:r w:rsidRPr="00763C50">
              <w:rPr>
                <w:szCs w:val="24"/>
              </w:rPr>
              <w:t>1</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1EBD0C9F" w14:textId="77777777" w:rsidR="004415E4" w:rsidRPr="00763C50" w:rsidRDefault="004415E4" w:rsidP="00900951">
            <w:pPr>
              <w:spacing w:line="360" w:lineRule="auto"/>
              <w:rPr>
                <w:b/>
                <w:bCs/>
                <w:szCs w:val="24"/>
              </w:rPr>
            </w:pPr>
            <w:r w:rsidRPr="00763C50">
              <w:rPr>
                <w:b/>
                <w:bCs/>
                <w:szCs w:val="24"/>
              </w:rPr>
              <w:t>99,5</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5599F226" w14:textId="77777777" w:rsidR="004415E4" w:rsidRPr="00763C50" w:rsidRDefault="004415E4" w:rsidP="00900951">
            <w:pPr>
              <w:spacing w:line="360" w:lineRule="auto"/>
              <w:rPr>
                <w:b/>
                <w:bCs/>
                <w:szCs w:val="24"/>
              </w:rPr>
            </w:pPr>
            <w:r w:rsidRPr="00763C50">
              <w:rPr>
                <w:b/>
                <w:bCs/>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0DEB7319" w14:textId="77777777" w:rsidR="004415E4" w:rsidRPr="00763C50" w:rsidRDefault="004415E4" w:rsidP="00900951">
            <w:pPr>
              <w:spacing w:line="360" w:lineRule="auto"/>
              <w:rPr>
                <w:b/>
                <w:bCs/>
                <w:szCs w:val="24"/>
              </w:rPr>
            </w:pPr>
            <w:r w:rsidRPr="00763C50">
              <w:rPr>
                <w:b/>
                <w:bCs/>
                <w:szCs w:val="24"/>
              </w:rPr>
              <w:t>0,5</w:t>
            </w:r>
          </w:p>
        </w:tc>
      </w:tr>
      <w:tr w:rsidR="004415E4" w14:paraId="2134B87C"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734FAC24" w14:textId="77777777" w:rsidR="004415E4" w:rsidRDefault="004415E4" w:rsidP="00900951">
            <w:pPr>
              <w:spacing w:line="360" w:lineRule="auto"/>
              <w:rPr>
                <w:rFonts w:ascii="Arial" w:hAnsi="Arial" w:cs="Arial"/>
                <w:sz w:val="20"/>
                <w:szCs w:val="20"/>
              </w:rPr>
            </w:pPr>
            <w:r>
              <w:rPr>
                <w:rFonts w:ascii="Arial" w:hAnsi="Arial" w:cs="Arial"/>
                <w:sz w:val="20"/>
                <w:szCs w:val="20"/>
              </w:rPr>
              <w:t>5</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528BC8EE" w14:textId="77777777" w:rsidR="004415E4" w:rsidRPr="00763C50" w:rsidRDefault="004415E4" w:rsidP="00900951">
            <w:pPr>
              <w:spacing w:line="360" w:lineRule="auto"/>
              <w:rPr>
                <w:szCs w:val="24"/>
              </w:rPr>
            </w:pPr>
            <w:r w:rsidRPr="00763C50">
              <w:rPr>
                <w:szCs w:val="24"/>
              </w:rPr>
              <w:t>46</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57A82302" w14:textId="77777777" w:rsidR="004415E4" w:rsidRPr="00763C50" w:rsidRDefault="004415E4" w:rsidP="00900951">
            <w:pPr>
              <w:spacing w:line="360" w:lineRule="auto"/>
              <w:rPr>
                <w:szCs w:val="24"/>
              </w:rPr>
            </w:pPr>
            <w:r w:rsidRPr="00763C50">
              <w:rPr>
                <w:szCs w:val="24"/>
              </w:rPr>
              <w:t>46</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6853E7AE"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75EBE3E3"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759267F5"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0CAB22CF"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1C631BF8" w14:textId="77777777" w:rsidR="004415E4" w:rsidRPr="00763C50" w:rsidRDefault="004415E4" w:rsidP="00900951">
            <w:pPr>
              <w:spacing w:line="360" w:lineRule="auto"/>
              <w:rPr>
                <w:szCs w:val="24"/>
              </w:rPr>
            </w:pPr>
            <w:r w:rsidRPr="00763C50">
              <w:rPr>
                <w:szCs w:val="24"/>
              </w:rPr>
              <w:t>0,0</w:t>
            </w:r>
          </w:p>
        </w:tc>
      </w:tr>
      <w:tr w:rsidR="004415E4" w14:paraId="4A97478E"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7E963A25" w14:textId="77777777" w:rsidR="004415E4" w:rsidRDefault="004415E4" w:rsidP="00900951">
            <w:pPr>
              <w:spacing w:line="360" w:lineRule="auto"/>
              <w:rPr>
                <w:rFonts w:ascii="Arial" w:hAnsi="Arial" w:cs="Arial"/>
                <w:sz w:val="20"/>
                <w:szCs w:val="20"/>
              </w:rPr>
            </w:pPr>
            <w:r>
              <w:rPr>
                <w:rFonts w:ascii="Arial" w:hAnsi="Arial" w:cs="Arial"/>
                <w:sz w:val="20"/>
                <w:szCs w:val="20"/>
              </w:rPr>
              <w:t>6</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64419A1F" w14:textId="77777777" w:rsidR="004415E4" w:rsidRPr="00763C50" w:rsidRDefault="004415E4" w:rsidP="00900951">
            <w:pPr>
              <w:spacing w:line="360" w:lineRule="auto"/>
              <w:rPr>
                <w:szCs w:val="24"/>
              </w:rPr>
            </w:pPr>
            <w:r w:rsidRPr="00763C50">
              <w:rPr>
                <w:szCs w:val="24"/>
              </w:rPr>
              <w:t>37</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43C27AB1" w14:textId="77777777" w:rsidR="004415E4" w:rsidRPr="00763C50" w:rsidRDefault="004415E4" w:rsidP="00900951">
            <w:pPr>
              <w:spacing w:line="360" w:lineRule="auto"/>
              <w:rPr>
                <w:szCs w:val="24"/>
              </w:rPr>
            </w:pPr>
            <w:r w:rsidRPr="00763C50">
              <w:rPr>
                <w:szCs w:val="24"/>
              </w:rPr>
              <w:t>37</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16E9B391"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1E9A7E4C"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27EBDB10"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1E3FCA29"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103B361A" w14:textId="77777777" w:rsidR="004415E4" w:rsidRPr="00763C50" w:rsidRDefault="004415E4" w:rsidP="00900951">
            <w:pPr>
              <w:spacing w:line="360" w:lineRule="auto"/>
              <w:rPr>
                <w:szCs w:val="24"/>
              </w:rPr>
            </w:pPr>
            <w:r w:rsidRPr="00763C50">
              <w:rPr>
                <w:szCs w:val="24"/>
              </w:rPr>
              <w:t>0,0</w:t>
            </w:r>
          </w:p>
        </w:tc>
      </w:tr>
      <w:tr w:rsidR="004415E4" w14:paraId="1608D3B7"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28A0F0B3" w14:textId="77777777" w:rsidR="004415E4" w:rsidRDefault="004415E4" w:rsidP="00900951">
            <w:pPr>
              <w:spacing w:line="360" w:lineRule="auto"/>
              <w:rPr>
                <w:rFonts w:ascii="Arial" w:hAnsi="Arial" w:cs="Arial"/>
                <w:sz w:val="20"/>
                <w:szCs w:val="20"/>
              </w:rPr>
            </w:pPr>
            <w:r>
              <w:rPr>
                <w:rFonts w:ascii="Arial" w:hAnsi="Arial" w:cs="Arial"/>
                <w:sz w:val="20"/>
                <w:szCs w:val="20"/>
              </w:rPr>
              <w:t>7</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413EBBE6" w14:textId="77777777" w:rsidR="004415E4" w:rsidRPr="00763C50" w:rsidRDefault="004415E4" w:rsidP="00900951">
            <w:pPr>
              <w:spacing w:line="360" w:lineRule="auto"/>
              <w:rPr>
                <w:szCs w:val="24"/>
              </w:rPr>
            </w:pPr>
            <w:r w:rsidRPr="00763C50">
              <w:rPr>
                <w:szCs w:val="24"/>
              </w:rPr>
              <w:t>47</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1EBB3B3A" w14:textId="77777777" w:rsidR="004415E4" w:rsidRPr="00763C50" w:rsidRDefault="004415E4" w:rsidP="00900951">
            <w:pPr>
              <w:spacing w:line="360" w:lineRule="auto"/>
              <w:rPr>
                <w:szCs w:val="24"/>
              </w:rPr>
            </w:pPr>
            <w:r w:rsidRPr="00763C50">
              <w:rPr>
                <w:szCs w:val="24"/>
              </w:rPr>
              <w:t>44</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0FDBDD4A"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00C522B9" w14:textId="77777777" w:rsidR="004415E4" w:rsidRPr="00763C50" w:rsidRDefault="004415E4" w:rsidP="00900951">
            <w:pPr>
              <w:spacing w:line="360" w:lineRule="auto"/>
              <w:rPr>
                <w:szCs w:val="24"/>
              </w:rPr>
            </w:pPr>
            <w:r w:rsidRPr="00763C50">
              <w:rPr>
                <w:szCs w:val="24"/>
              </w:rPr>
              <w:t>3</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25D1C795" w14:textId="77777777" w:rsidR="004415E4" w:rsidRPr="00763C50" w:rsidRDefault="004415E4" w:rsidP="00900951">
            <w:pPr>
              <w:spacing w:line="360" w:lineRule="auto"/>
              <w:rPr>
                <w:szCs w:val="24"/>
              </w:rPr>
            </w:pPr>
            <w:r w:rsidRPr="00763C50">
              <w:rPr>
                <w:szCs w:val="24"/>
              </w:rPr>
              <w:t>93,6</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7BE277B1"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A16C177" w14:textId="77777777" w:rsidR="004415E4" w:rsidRPr="00763C50" w:rsidRDefault="004415E4" w:rsidP="00900951">
            <w:pPr>
              <w:spacing w:line="360" w:lineRule="auto"/>
              <w:rPr>
                <w:szCs w:val="24"/>
              </w:rPr>
            </w:pPr>
            <w:r w:rsidRPr="00763C50">
              <w:rPr>
                <w:szCs w:val="24"/>
              </w:rPr>
              <w:t>6,4</w:t>
            </w:r>
          </w:p>
        </w:tc>
      </w:tr>
      <w:tr w:rsidR="004415E4" w14:paraId="4FC490D9"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6BAED304" w14:textId="77777777" w:rsidR="004415E4" w:rsidRDefault="004415E4" w:rsidP="00900951">
            <w:pPr>
              <w:spacing w:line="360" w:lineRule="auto"/>
              <w:rPr>
                <w:rFonts w:ascii="Arial" w:hAnsi="Arial" w:cs="Arial"/>
                <w:sz w:val="20"/>
                <w:szCs w:val="20"/>
              </w:rPr>
            </w:pPr>
            <w:r>
              <w:rPr>
                <w:rFonts w:ascii="Arial" w:hAnsi="Arial" w:cs="Arial"/>
                <w:sz w:val="20"/>
                <w:szCs w:val="20"/>
              </w:rPr>
              <w:t>8</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2CE241DB" w14:textId="77777777" w:rsidR="004415E4" w:rsidRPr="00763C50" w:rsidRDefault="004415E4" w:rsidP="00900951">
            <w:pPr>
              <w:spacing w:line="360" w:lineRule="auto"/>
              <w:rPr>
                <w:szCs w:val="24"/>
              </w:rPr>
            </w:pPr>
            <w:r w:rsidRPr="00763C50">
              <w:rPr>
                <w:szCs w:val="24"/>
              </w:rPr>
              <w:t>51</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7F053CB5" w14:textId="77777777" w:rsidR="004415E4" w:rsidRPr="00763C50" w:rsidRDefault="004415E4" w:rsidP="00900951">
            <w:pPr>
              <w:spacing w:line="360" w:lineRule="auto"/>
              <w:rPr>
                <w:szCs w:val="24"/>
              </w:rPr>
            </w:pPr>
            <w:r w:rsidRPr="00763C50">
              <w:rPr>
                <w:szCs w:val="24"/>
              </w:rPr>
              <w:t>51</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06F6D6E8"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469F2C2B"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636E35B3"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160F0A31"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5A06BE6F" w14:textId="77777777" w:rsidR="004415E4" w:rsidRPr="00763C50" w:rsidRDefault="004415E4" w:rsidP="00900951">
            <w:pPr>
              <w:spacing w:line="360" w:lineRule="auto"/>
              <w:rPr>
                <w:szCs w:val="24"/>
              </w:rPr>
            </w:pPr>
            <w:r w:rsidRPr="00763C50">
              <w:rPr>
                <w:szCs w:val="24"/>
              </w:rPr>
              <w:t>0,0</w:t>
            </w:r>
          </w:p>
        </w:tc>
      </w:tr>
      <w:tr w:rsidR="004415E4" w14:paraId="53F1605D"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42F5BD95" w14:textId="71E8BC53" w:rsidR="004415E4" w:rsidRDefault="004415E4" w:rsidP="00900951">
            <w:pPr>
              <w:spacing w:line="360" w:lineRule="auto"/>
              <w:rPr>
                <w:rFonts w:ascii="Arial" w:hAnsi="Arial" w:cs="Arial"/>
                <w:b/>
                <w:bCs/>
                <w:sz w:val="20"/>
                <w:szCs w:val="20"/>
              </w:rPr>
            </w:pPr>
            <w:r>
              <w:rPr>
                <w:rFonts w:ascii="Arial" w:hAnsi="Arial" w:cs="Arial"/>
                <w:b/>
                <w:bCs/>
                <w:sz w:val="20"/>
                <w:szCs w:val="20"/>
              </w:rPr>
              <w:t>5</w:t>
            </w:r>
            <w:r w:rsidR="00C96813">
              <w:rPr>
                <w:rFonts w:ascii="Arial" w:hAnsi="Arial" w:cs="Arial"/>
                <w:b/>
                <w:bCs/>
                <w:sz w:val="20"/>
                <w:szCs w:val="20"/>
              </w:rPr>
              <w:t>–</w:t>
            </w:r>
            <w:r>
              <w:rPr>
                <w:rFonts w:ascii="Arial" w:hAnsi="Arial" w:cs="Arial"/>
                <w:b/>
                <w:bCs/>
                <w:sz w:val="20"/>
                <w:szCs w:val="20"/>
              </w:rPr>
              <w:t>8</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6876D46B" w14:textId="77777777" w:rsidR="004415E4" w:rsidRPr="00763C50" w:rsidRDefault="004415E4" w:rsidP="00900951">
            <w:pPr>
              <w:spacing w:line="360" w:lineRule="auto"/>
              <w:rPr>
                <w:b/>
                <w:bCs/>
                <w:szCs w:val="24"/>
              </w:rPr>
            </w:pPr>
            <w:r w:rsidRPr="00763C50">
              <w:rPr>
                <w:b/>
                <w:bCs/>
                <w:szCs w:val="24"/>
              </w:rPr>
              <w:t>181</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31BFFE2A" w14:textId="77777777" w:rsidR="004415E4" w:rsidRPr="00763C50" w:rsidRDefault="004415E4" w:rsidP="00900951">
            <w:pPr>
              <w:spacing w:line="360" w:lineRule="auto"/>
              <w:rPr>
                <w:b/>
                <w:bCs/>
                <w:szCs w:val="24"/>
              </w:rPr>
            </w:pPr>
            <w:r w:rsidRPr="00763C50">
              <w:rPr>
                <w:b/>
                <w:bCs/>
                <w:szCs w:val="24"/>
              </w:rPr>
              <w:t>178</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2D865D50" w14:textId="77777777" w:rsidR="004415E4" w:rsidRPr="00763C50" w:rsidRDefault="004415E4" w:rsidP="00900951">
            <w:pPr>
              <w:spacing w:line="360" w:lineRule="auto"/>
              <w:rPr>
                <w:b/>
                <w:bCs/>
                <w:szCs w:val="24"/>
              </w:rPr>
            </w:pPr>
            <w:r w:rsidRPr="00763C50">
              <w:rPr>
                <w:b/>
                <w:bCs/>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16B6878D" w14:textId="77777777" w:rsidR="004415E4" w:rsidRPr="00763C50" w:rsidRDefault="004415E4" w:rsidP="00900951">
            <w:pPr>
              <w:spacing w:line="360" w:lineRule="auto"/>
              <w:rPr>
                <w:b/>
                <w:bCs/>
                <w:szCs w:val="24"/>
              </w:rPr>
            </w:pPr>
            <w:r w:rsidRPr="00763C50">
              <w:rPr>
                <w:b/>
                <w:bCs/>
                <w:szCs w:val="24"/>
              </w:rPr>
              <w:t>3</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737AFC9E" w14:textId="77777777" w:rsidR="004415E4" w:rsidRPr="00763C50" w:rsidRDefault="004415E4" w:rsidP="00900951">
            <w:pPr>
              <w:spacing w:line="360" w:lineRule="auto"/>
              <w:rPr>
                <w:b/>
                <w:bCs/>
                <w:szCs w:val="24"/>
              </w:rPr>
            </w:pPr>
            <w:r w:rsidRPr="00763C50">
              <w:rPr>
                <w:b/>
                <w:bCs/>
                <w:szCs w:val="24"/>
              </w:rPr>
              <w:t>98,3</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503A35C7" w14:textId="77777777" w:rsidR="004415E4" w:rsidRPr="00763C50" w:rsidRDefault="004415E4" w:rsidP="00900951">
            <w:pPr>
              <w:spacing w:line="360" w:lineRule="auto"/>
              <w:rPr>
                <w:b/>
                <w:bCs/>
                <w:szCs w:val="24"/>
              </w:rPr>
            </w:pPr>
            <w:r w:rsidRPr="00763C50">
              <w:rPr>
                <w:b/>
                <w:bCs/>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42E0136" w14:textId="77777777" w:rsidR="004415E4" w:rsidRPr="00763C50" w:rsidRDefault="004415E4" w:rsidP="00900951">
            <w:pPr>
              <w:spacing w:line="360" w:lineRule="auto"/>
              <w:rPr>
                <w:b/>
                <w:bCs/>
                <w:szCs w:val="24"/>
              </w:rPr>
            </w:pPr>
            <w:r w:rsidRPr="00763C50">
              <w:rPr>
                <w:b/>
                <w:bCs/>
                <w:szCs w:val="24"/>
              </w:rPr>
              <w:t>1,7</w:t>
            </w:r>
          </w:p>
        </w:tc>
      </w:tr>
      <w:tr w:rsidR="004415E4" w14:paraId="32CE51A2"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6E0AB144" w14:textId="77777777" w:rsidR="004415E4" w:rsidRDefault="004415E4" w:rsidP="00900951">
            <w:pPr>
              <w:spacing w:line="360" w:lineRule="auto"/>
              <w:rPr>
                <w:rFonts w:ascii="Arial" w:hAnsi="Arial" w:cs="Arial"/>
                <w:sz w:val="20"/>
                <w:szCs w:val="20"/>
              </w:rPr>
            </w:pPr>
            <w:r>
              <w:rPr>
                <w:rFonts w:ascii="Arial" w:hAnsi="Arial" w:cs="Arial"/>
                <w:sz w:val="20"/>
                <w:szCs w:val="20"/>
              </w:rPr>
              <w:t>I</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2B3F639B" w14:textId="77777777" w:rsidR="004415E4" w:rsidRPr="00763C50" w:rsidRDefault="004415E4" w:rsidP="00900951">
            <w:pPr>
              <w:spacing w:line="360" w:lineRule="auto"/>
              <w:rPr>
                <w:szCs w:val="24"/>
              </w:rPr>
            </w:pPr>
            <w:r w:rsidRPr="00763C50">
              <w:rPr>
                <w:szCs w:val="24"/>
              </w:rPr>
              <w:t>58</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39DD0C59" w14:textId="77777777" w:rsidR="004415E4" w:rsidRPr="00763C50" w:rsidRDefault="004415E4" w:rsidP="00900951">
            <w:pPr>
              <w:spacing w:line="360" w:lineRule="auto"/>
              <w:rPr>
                <w:szCs w:val="24"/>
              </w:rPr>
            </w:pPr>
            <w:r w:rsidRPr="00763C50">
              <w:rPr>
                <w:szCs w:val="24"/>
              </w:rPr>
              <w:t>58</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702F8068"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695DF9F5"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554B26A9"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3F17087F"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71ADC793" w14:textId="77777777" w:rsidR="004415E4" w:rsidRPr="00763C50" w:rsidRDefault="004415E4" w:rsidP="00900951">
            <w:pPr>
              <w:spacing w:line="360" w:lineRule="auto"/>
              <w:rPr>
                <w:szCs w:val="24"/>
              </w:rPr>
            </w:pPr>
            <w:r w:rsidRPr="00763C50">
              <w:rPr>
                <w:szCs w:val="24"/>
              </w:rPr>
              <w:t>0,0</w:t>
            </w:r>
          </w:p>
        </w:tc>
      </w:tr>
      <w:tr w:rsidR="004415E4" w14:paraId="63AE6C0D"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301E77D0" w14:textId="77777777" w:rsidR="004415E4" w:rsidRDefault="004415E4" w:rsidP="00900951">
            <w:pPr>
              <w:spacing w:line="360" w:lineRule="auto"/>
              <w:rPr>
                <w:rFonts w:ascii="Arial" w:hAnsi="Arial" w:cs="Arial"/>
                <w:sz w:val="20"/>
                <w:szCs w:val="20"/>
              </w:rPr>
            </w:pPr>
            <w:r>
              <w:rPr>
                <w:rFonts w:ascii="Arial" w:hAnsi="Arial" w:cs="Arial"/>
                <w:sz w:val="20"/>
                <w:szCs w:val="20"/>
              </w:rPr>
              <w:t>II</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1BE736BD" w14:textId="77777777" w:rsidR="004415E4" w:rsidRPr="00763C50" w:rsidRDefault="004415E4" w:rsidP="00900951">
            <w:pPr>
              <w:spacing w:line="360" w:lineRule="auto"/>
              <w:rPr>
                <w:szCs w:val="24"/>
              </w:rPr>
            </w:pPr>
            <w:r w:rsidRPr="00763C50">
              <w:rPr>
                <w:szCs w:val="24"/>
              </w:rPr>
              <w:t>43</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102BB1C7" w14:textId="77777777" w:rsidR="004415E4" w:rsidRPr="00763C50" w:rsidRDefault="004415E4" w:rsidP="00900951">
            <w:pPr>
              <w:spacing w:line="360" w:lineRule="auto"/>
              <w:rPr>
                <w:szCs w:val="24"/>
              </w:rPr>
            </w:pPr>
            <w:r w:rsidRPr="00763C50">
              <w:rPr>
                <w:szCs w:val="24"/>
              </w:rPr>
              <w:t>43</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774FCCD9"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4B728B74"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45CCD44"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773B614C"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C109845" w14:textId="77777777" w:rsidR="004415E4" w:rsidRPr="00763C50" w:rsidRDefault="004415E4" w:rsidP="00900951">
            <w:pPr>
              <w:spacing w:line="360" w:lineRule="auto"/>
              <w:rPr>
                <w:szCs w:val="24"/>
              </w:rPr>
            </w:pPr>
            <w:r w:rsidRPr="00763C50">
              <w:rPr>
                <w:szCs w:val="24"/>
              </w:rPr>
              <w:t>0,0</w:t>
            </w:r>
          </w:p>
        </w:tc>
      </w:tr>
      <w:tr w:rsidR="004415E4" w14:paraId="2939B14C"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35741886" w14:textId="3F774CB4" w:rsidR="004415E4" w:rsidRDefault="004415E4" w:rsidP="00900951">
            <w:pPr>
              <w:spacing w:line="360" w:lineRule="auto"/>
              <w:rPr>
                <w:rFonts w:ascii="Arial" w:hAnsi="Arial" w:cs="Arial"/>
                <w:b/>
                <w:bCs/>
                <w:sz w:val="20"/>
                <w:szCs w:val="20"/>
              </w:rPr>
            </w:pPr>
            <w:r>
              <w:rPr>
                <w:rFonts w:ascii="Arial" w:hAnsi="Arial" w:cs="Arial"/>
                <w:b/>
                <w:bCs/>
                <w:sz w:val="20"/>
                <w:szCs w:val="20"/>
              </w:rPr>
              <w:t>I</w:t>
            </w:r>
            <w:r w:rsidR="00C96813">
              <w:rPr>
                <w:rFonts w:ascii="Arial" w:hAnsi="Arial" w:cs="Arial"/>
                <w:b/>
                <w:bCs/>
                <w:sz w:val="20"/>
                <w:szCs w:val="20"/>
              </w:rPr>
              <w:t>–</w:t>
            </w:r>
            <w:r>
              <w:rPr>
                <w:rFonts w:ascii="Arial" w:hAnsi="Arial" w:cs="Arial"/>
                <w:b/>
                <w:bCs/>
                <w:sz w:val="20"/>
                <w:szCs w:val="20"/>
              </w:rPr>
              <w:t>II</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41DD9270" w14:textId="77777777" w:rsidR="004415E4" w:rsidRPr="00763C50" w:rsidRDefault="004415E4" w:rsidP="00900951">
            <w:pPr>
              <w:spacing w:line="360" w:lineRule="auto"/>
              <w:rPr>
                <w:b/>
                <w:bCs/>
                <w:szCs w:val="24"/>
              </w:rPr>
            </w:pPr>
            <w:r w:rsidRPr="00763C50">
              <w:rPr>
                <w:b/>
                <w:bCs/>
                <w:szCs w:val="24"/>
              </w:rPr>
              <w:t>101</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6C47B0A5" w14:textId="77777777" w:rsidR="004415E4" w:rsidRPr="00763C50" w:rsidRDefault="004415E4" w:rsidP="00900951">
            <w:pPr>
              <w:spacing w:line="360" w:lineRule="auto"/>
              <w:rPr>
                <w:b/>
                <w:bCs/>
                <w:szCs w:val="24"/>
              </w:rPr>
            </w:pPr>
            <w:r w:rsidRPr="00763C50">
              <w:rPr>
                <w:b/>
                <w:bCs/>
                <w:szCs w:val="24"/>
              </w:rPr>
              <w:t>101</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1550A19B" w14:textId="77777777" w:rsidR="004415E4" w:rsidRPr="00763C50" w:rsidRDefault="004415E4" w:rsidP="00900951">
            <w:pPr>
              <w:spacing w:line="360" w:lineRule="auto"/>
              <w:rPr>
                <w:b/>
                <w:bCs/>
                <w:szCs w:val="24"/>
              </w:rPr>
            </w:pPr>
            <w:r w:rsidRPr="00763C50">
              <w:rPr>
                <w:b/>
                <w:bCs/>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51546DEE" w14:textId="77777777" w:rsidR="004415E4" w:rsidRPr="00763C50" w:rsidRDefault="004415E4" w:rsidP="00900951">
            <w:pPr>
              <w:spacing w:line="360" w:lineRule="auto"/>
              <w:rPr>
                <w:b/>
                <w:bCs/>
                <w:szCs w:val="24"/>
              </w:rPr>
            </w:pPr>
            <w:r w:rsidRPr="00763C50">
              <w:rPr>
                <w:b/>
                <w:bCs/>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2F0A2D43" w14:textId="77777777" w:rsidR="004415E4" w:rsidRPr="00763C50" w:rsidRDefault="004415E4" w:rsidP="00900951">
            <w:pPr>
              <w:spacing w:line="360" w:lineRule="auto"/>
              <w:rPr>
                <w:b/>
                <w:bCs/>
                <w:szCs w:val="24"/>
              </w:rPr>
            </w:pPr>
            <w:r w:rsidRPr="00763C50">
              <w:rPr>
                <w:b/>
                <w:bCs/>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34772919" w14:textId="77777777" w:rsidR="004415E4" w:rsidRPr="00763C50" w:rsidRDefault="004415E4" w:rsidP="00900951">
            <w:pPr>
              <w:spacing w:line="360" w:lineRule="auto"/>
              <w:rPr>
                <w:b/>
                <w:bCs/>
                <w:szCs w:val="24"/>
              </w:rPr>
            </w:pPr>
            <w:r w:rsidRPr="00763C50">
              <w:rPr>
                <w:b/>
                <w:bCs/>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5A70820A" w14:textId="77777777" w:rsidR="004415E4" w:rsidRPr="00763C50" w:rsidRDefault="004415E4" w:rsidP="00900951">
            <w:pPr>
              <w:spacing w:line="360" w:lineRule="auto"/>
              <w:rPr>
                <w:b/>
                <w:bCs/>
                <w:szCs w:val="24"/>
              </w:rPr>
            </w:pPr>
            <w:r w:rsidRPr="00763C50">
              <w:rPr>
                <w:b/>
                <w:bCs/>
                <w:szCs w:val="24"/>
              </w:rPr>
              <w:t>0,0</w:t>
            </w:r>
          </w:p>
        </w:tc>
      </w:tr>
      <w:tr w:rsidR="004415E4" w14:paraId="2716EB58"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25536729" w14:textId="77777777" w:rsidR="004415E4" w:rsidRDefault="004415E4" w:rsidP="00900951">
            <w:pPr>
              <w:spacing w:line="360" w:lineRule="auto"/>
              <w:rPr>
                <w:rFonts w:ascii="Arial" w:hAnsi="Arial" w:cs="Arial"/>
                <w:sz w:val="20"/>
                <w:szCs w:val="20"/>
              </w:rPr>
            </w:pPr>
            <w:r>
              <w:rPr>
                <w:rFonts w:ascii="Arial" w:hAnsi="Arial" w:cs="Arial"/>
                <w:sz w:val="20"/>
                <w:szCs w:val="20"/>
              </w:rPr>
              <w:lastRenderedPageBreak/>
              <w:t>III</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0BA94C5D" w14:textId="77777777" w:rsidR="004415E4" w:rsidRPr="00763C50" w:rsidRDefault="004415E4" w:rsidP="00900951">
            <w:pPr>
              <w:spacing w:line="360" w:lineRule="auto"/>
              <w:rPr>
                <w:szCs w:val="24"/>
              </w:rPr>
            </w:pPr>
            <w:r w:rsidRPr="00763C50">
              <w:rPr>
                <w:szCs w:val="24"/>
              </w:rPr>
              <w:t>40</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78E355A9" w14:textId="77777777" w:rsidR="004415E4" w:rsidRPr="00763C50" w:rsidRDefault="004415E4" w:rsidP="00900951">
            <w:pPr>
              <w:spacing w:line="360" w:lineRule="auto"/>
              <w:rPr>
                <w:szCs w:val="24"/>
              </w:rPr>
            </w:pPr>
            <w:r w:rsidRPr="00763C50">
              <w:rPr>
                <w:szCs w:val="24"/>
              </w:rPr>
              <w:t>40</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445A3858"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54305CDD"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5E675C68"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3E50DE9E"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F792F43" w14:textId="77777777" w:rsidR="004415E4" w:rsidRPr="00763C50" w:rsidRDefault="004415E4" w:rsidP="00900951">
            <w:pPr>
              <w:spacing w:line="360" w:lineRule="auto"/>
              <w:rPr>
                <w:szCs w:val="24"/>
              </w:rPr>
            </w:pPr>
            <w:r w:rsidRPr="00763C50">
              <w:rPr>
                <w:szCs w:val="24"/>
              </w:rPr>
              <w:t>0,0</w:t>
            </w:r>
          </w:p>
        </w:tc>
      </w:tr>
      <w:tr w:rsidR="004415E4" w14:paraId="73308CE9"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354F45D1" w14:textId="77777777" w:rsidR="004415E4" w:rsidRDefault="004415E4" w:rsidP="00900951">
            <w:pPr>
              <w:spacing w:line="360" w:lineRule="auto"/>
              <w:rPr>
                <w:rFonts w:ascii="Arial" w:hAnsi="Arial" w:cs="Arial"/>
                <w:sz w:val="20"/>
                <w:szCs w:val="20"/>
              </w:rPr>
            </w:pPr>
            <w:r>
              <w:rPr>
                <w:rFonts w:ascii="Arial" w:hAnsi="Arial" w:cs="Arial"/>
                <w:sz w:val="20"/>
                <w:szCs w:val="20"/>
              </w:rPr>
              <w:t>IV</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3D363B44" w14:textId="77777777" w:rsidR="004415E4" w:rsidRPr="00763C50" w:rsidRDefault="004415E4" w:rsidP="00900951">
            <w:pPr>
              <w:spacing w:line="360" w:lineRule="auto"/>
              <w:rPr>
                <w:szCs w:val="24"/>
              </w:rPr>
            </w:pPr>
            <w:r w:rsidRPr="00763C50">
              <w:rPr>
                <w:szCs w:val="24"/>
              </w:rPr>
              <w:t>39</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648C7F76" w14:textId="77777777" w:rsidR="004415E4" w:rsidRPr="00763C50" w:rsidRDefault="004415E4" w:rsidP="00900951">
            <w:pPr>
              <w:spacing w:line="360" w:lineRule="auto"/>
              <w:rPr>
                <w:szCs w:val="24"/>
              </w:rPr>
            </w:pPr>
            <w:r w:rsidRPr="00763C50">
              <w:rPr>
                <w:szCs w:val="24"/>
              </w:rPr>
              <w:t>39</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7D02B0F3" w14:textId="77777777" w:rsidR="004415E4" w:rsidRPr="00763C50" w:rsidRDefault="004415E4" w:rsidP="00900951">
            <w:pPr>
              <w:spacing w:line="360" w:lineRule="auto"/>
              <w:rPr>
                <w:szCs w:val="24"/>
              </w:rPr>
            </w:pPr>
            <w:r w:rsidRPr="00763C50">
              <w:rPr>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6B4B475F" w14:textId="77777777" w:rsidR="004415E4" w:rsidRPr="00763C50" w:rsidRDefault="004415E4" w:rsidP="00900951">
            <w:pPr>
              <w:spacing w:line="360" w:lineRule="auto"/>
              <w:rPr>
                <w:szCs w:val="24"/>
              </w:rPr>
            </w:pPr>
            <w:r w:rsidRPr="00763C50">
              <w:rPr>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41FDF355" w14:textId="77777777" w:rsidR="004415E4" w:rsidRPr="00763C50" w:rsidRDefault="004415E4" w:rsidP="00900951">
            <w:pPr>
              <w:spacing w:line="360" w:lineRule="auto"/>
              <w:rPr>
                <w:szCs w:val="24"/>
              </w:rPr>
            </w:pPr>
            <w:r w:rsidRPr="00763C50">
              <w:rPr>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466CEC67" w14:textId="77777777" w:rsidR="004415E4" w:rsidRPr="00763C50" w:rsidRDefault="004415E4" w:rsidP="00900951">
            <w:pPr>
              <w:spacing w:line="360" w:lineRule="auto"/>
              <w:rPr>
                <w:szCs w:val="24"/>
              </w:rPr>
            </w:pPr>
            <w:r w:rsidRPr="00763C50">
              <w:rPr>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5BB6142B" w14:textId="77777777" w:rsidR="004415E4" w:rsidRPr="00763C50" w:rsidRDefault="004415E4" w:rsidP="00900951">
            <w:pPr>
              <w:spacing w:line="360" w:lineRule="auto"/>
              <w:rPr>
                <w:szCs w:val="24"/>
              </w:rPr>
            </w:pPr>
            <w:r w:rsidRPr="00763C50">
              <w:rPr>
                <w:szCs w:val="24"/>
              </w:rPr>
              <w:t>0,0</w:t>
            </w:r>
          </w:p>
        </w:tc>
      </w:tr>
      <w:tr w:rsidR="004415E4" w14:paraId="07634935" w14:textId="77777777" w:rsidTr="004415E4">
        <w:trPr>
          <w:trHeight w:val="375"/>
        </w:trPr>
        <w:tc>
          <w:tcPr>
            <w:tcW w:w="1083" w:type="dxa"/>
            <w:tcBorders>
              <w:top w:val="single" w:sz="4" w:space="0" w:color="auto"/>
              <w:left w:val="single" w:sz="4" w:space="0" w:color="auto"/>
              <w:bottom w:val="single" w:sz="4" w:space="0" w:color="auto"/>
              <w:right w:val="single" w:sz="4" w:space="0" w:color="auto"/>
            </w:tcBorders>
            <w:vAlign w:val="center"/>
            <w:hideMark/>
          </w:tcPr>
          <w:p w14:paraId="289AB7F0" w14:textId="7DF3989C" w:rsidR="004415E4" w:rsidRDefault="004415E4" w:rsidP="00900951">
            <w:pPr>
              <w:spacing w:line="360" w:lineRule="auto"/>
              <w:rPr>
                <w:rFonts w:ascii="Arial" w:hAnsi="Arial" w:cs="Arial"/>
                <w:b/>
                <w:bCs/>
                <w:sz w:val="20"/>
                <w:szCs w:val="20"/>
              </w:rPr>
            </w:pPr>
            <w:r>
              <w:rPr>
                <w:rFonts w:ascii="Arial" w:hAnsi="Arial" w:cs="Arial"/>
                <w:b/>
                <w:bCs/>
                <w:sz w:val="20"/>
                <w:szCs w:val="20"/>
              </w:rPr>
              <w:t>III</w:t>
            </w:r>
            <w:r w:rsidR="00C96813">
              <w:rPr>
                <w:rFonts w:ascii="Arial" w:hAnsi="Arial" w:cs="Arial"/>
                <w:b/>
                <w:bCs/>
                <w:sz w:val="20"/>
                <w:szCs w:val="20"/>
              </w:rPr>
              <w:t>–</w:t>
            </w:r>
            <w:r>
              <w:rPr>
                <w:rFonts w:ascii="Arial" w:hAnsi="Arial" w:cs="Arial"/>
                <w:b/>
                <w:bCs/>
                <w:sz w:val="20"/>
                <w:szCs w:val="20"/>
              </w:rPr>
              <w:t>IV</w:t>
            </w:r>
          </w:p>
        </w:tc>
        <w:tc>
          <w:tcPr>
            <w:tcW w:w="884" w:type="dxa"/>
            <w:tcBorders>
              <w:top w:val="single" w:sz="4" w:space="0" w:color="auto"/>
              <w:left w:val="single" w:sz="4" w:space="0" w:color="auto"/>
              <w:bottom w:val="single" w:sz="4" w:space="0" w:color="auto"/>
              <w:right w:val="single" w:sz="4" w:space="0" w:color="auto"/>
            </w:tcBorders>
            <w:noWrap/>
            <w:vAlign w:val="bottom"/>
            <w:hideMark/>
          </w:tcPr>
          <w:p w14:paraId="528F3E3D" w14:textId="77777777" w:rsidR="004415E4" w:rsidRPr="00763C50" w:rsidRDefault="004415E4" w:rsidP="00900951">
            <w:pPr>
              <w:spacing w:line="360" w:lineRule="auto"/>
              <w:rPr>
                <w:b/>
                <w:bCs/>
                <w:szCs w:val="24"/>
              </w:rPr>
            </w:pPr>
            <w:r w:rsidRPr="00763C50">
              <w:rPr>
                <w:b/>
                <w:bCs/>
                <w:szCs w:val="24"/>
              </w:rPr>
              <w:t>79</w:t>
            </w:r>
          </w:p>
        </w:tc>
        <w:tc>
          <w:tcPr>
            <w:tcW w:w="1057" w:type="dxa"/>
            <w:tcBorders>
              <w:top w:val="single" w:sz="4" w:space="0" w:color="auto"/>
              <w:left w:val="single" w:sz="4" w:space="0" w:color="auto"/>
              <w:bottom w:val="single" w:sz="4" w:space="0" w:color="auto"/>
              <w:right w:val="single" w:sz="4" w:space="0" w:color="auto"/>
            </w:tcBorders>
            <w:noWrap/>
            <w:vAlign w:val="bottom"/>
            <w:hideMark/>
          </w:tcPr>
          <w:p w14:paraId="5C539202" w14:textId="77777777" w:rsidR="004415E4" w:rsidRPr="00763C50" w:rsidRDefault="004415E4" w:rsidP="00900951">
            <w:pPr>
              <w:spacing w:line="360" w:lineRule="auto"/>
              <w:rPr>
                <w:b/>
                <w:bCs/>
                <w:szCs w:val="24"/>
              </w:rPr>
            </w:pPr>
            <w:r w:rsidRPr="00763C50">
              <w:rPr>
                <w:b/>
                <w:bCs/>
                <w:szCs w:val="24"/>
              </w:rPr>
              <w:t>79</w:t>
            </w:r>
          </w:p>
        </w:tc>
        <w:tc>
          <w:tcPr>
            <w:tcW w:w="765" w:type="dxa"/>
            <w:tcBorders>
              <w:top w:val="single" w:sz="4" w:space="0" w:color="auto"/>
              <w:left w:val="single" w:sz="4" w:space="0" w:color="auto"/>
              <w:bottom w:val="single" w:sz="4" w:space="0" w:color="auto"/>
              <w:right w:val="single" w:sz="4" w:space="0" w:color="auto"/>
            </w:tcBorders>
            <w:noWrap/>
            <w:vAlign w:val="bottom"/>
            <w:hideMark/>
          </w:tcPr>
          <w:p w14:paraId="0D154D7E" w14:textId="77777777" w:rsidR="004415E4" w:rsidRPr="00763C50" w:rsidRDefault="004415E4" w:rsidP="00900951">
            <w:pPr>
              <w:spacing w:line="360" w:lineRule="auto"/>
              <w:rPr>
                <w:b/>
                <w:bCs/>
                <w:szCs w:val="24"/>
              </w:rPr>
            </w:pPr>
            <w:r w:rsidRPr="00763C50">
              <w:rPr>
                <w:b/>
                <w:bCs/>
                <w:szCs w:val="24"/>
              </w:rPr>
              <w:t>0</w:t>
            </w:r>
          </w:p>
        </w:tc>
        <w:tc>
          <w:tcPr>
            <w:tcW w:w="1473" w:type="dxa"/>
            <w:tcBorders>
              <w:top w:val="single" w:sz="4" w:space="0" w:color="auto"/>
              <w:left w:val="single" w:sz="4" w:space="0" w:color="auto"/>
              <w:bottom w:val="single" w:sz="4" w:space="0" w:color="auto"/>
              <w:right w:val="single" w:sz="4" w:space="0" w:color="auto"/>
            </w:tcBorders>
            <w:noWrap/>
            <w:vAlign w:val="bottom"/>
            <w:hideMark/>
          </w:tcPr>
          <w:p w14:paraId="054A8A6F" w14:textId="77777777" w:rsidR="004415E4" w:rsidRPr="00763C50" w:rsidRDefault="004415E4" w:rsidP="00900951">
            <w:pPr>
              <w:spacing w:line="360" w:lineRule="auto"/>
              <w:rPr>
                <w:b/>
                <w:bCs/>
                <w:szCs w:val="24"/>
              </w:rPr>
            </w:pPr>
            <w:r w:rsidRPr="00763C50">
              <w:rPr>
                <w:b/>
                <w:bCs/>
                <w:szCs w:val="24"/>
              </w:rPr>
              <w:t>0</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17AD6585" w14:textId="77777777" w:rsidR="004415E4" w:rsidRPr="00763C50" w:rsidRDefault="004415E4" w:rsidP="00900951">
            <w:pPr>
              <w:spacing w:line="360" w:lineRule="auto"/>
              <w:rPr>
                <w:b/>
                <w:bCs/>
                <w:szCs w:val="24"/>
              </w:rPr>
            </w:pPr>
            <w:r w:rsidRPr="00763C50">
              <w:rPr>
                <w:b/>
                <w:bCs/>
                <w:szCs w:val="24"/>
              </w:rPr>
              <w:t>100,0</w:t>
            </w:r>
          </w:p>
        </w:tc>
        <w:tc>
          <w:tcPr>
            <w:tcW w:w="495" w:type="dxa"/>
            <w:tcBorders>
              <w:top w:val="single" w:sz="4" w:space="0" w:color="auto"/>
              <w:left w:val="single" w:sz="4" w:space="0" w:color="auto"/>
              <w:bottom w:val="single" w:sz="4" w:space="0" w:color="auto"/>
              <w:right w:val="single" w:sz="4" w:space="0" w:color="auto"/>
            </w:tcBorders>
            <w:noWrap/>
            <w:vAlign w:val="bottom"/>
            <w:hideMark/>
          </w:tcPr>
          <w:p w14:paraId="721C64B3" w14:textId="77777777" w:rsidR="004415E4" w:rsidRPr="00763C50" w:rsidRDefault="004415E4" w:rsidP="00900951">
            <w:pPr>
              <w:spacing w:line="360" w:lineRule="auto"/>
              <w:rPr>
                <w:b/>
                <w:bCs/>
                <w:szCs w:val="24"/>
              </w:rPr>
            </w:pPr>
            <w:r w:rsidRPr="00763C50">
              <w:rPr>
                <w:b/>
                <w:bCs/>
                <w:szCs w:val="24"/>
              </w:rPr>
              <w:t>0,0</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46500882" w14:textId="77777777" w:rsidR="004415E4" w:rsidRPr="00763C50" w:rsidRDefault="004415E4" w:rsidP="00900951">
            <w:pPr>
              <w:spacing w:line="360" w:lineRule="auto"/>
              <w:rPr>
                <w:b/>
                <w:bCs/>
                <w:szCs w:val="24"/>
              </w:rPr>
            </w:pPr>
            <w:r w:rsidRPr="00763C50">
              <w:rPr>
                <w:b/>
                <w:bCs/>
                <w:szCs w:val="24"/>
              </w:rPr>
              <w:t>0,0</w:t>
            </w:r>
          </w:p>
        </w:tc>
      </w:tr>
      <w:tr w:rsidR="004415E4" w14:paraId="1C67A2FF" w14:textId="77777777" w:rsidTr="004415E4">
        <w:trPr>
          <w:trHeight w:val="585"/>
        </w:trPr>
        <w:tc>
          <w:tcPr>
            <w:tcW w:w="1083" w:type="dxa"/>
            <w:tcBorders>
              <w:top w:val="single" w:sz="4" w:space="0" w:color="auto"/>
              <w:left w:val="single" w:sz="4" w:space="0" w:color="auto"/>
              <w:bottom w:val="single" w:sz="4" w:space="0" w:color="auto"/>
              <w:right w:val="single" w:sz="4" w:space="0" w:color="auto"/>
            </w:tcBorders>
            <w:vAlign w:val="center"/>
            <w:hideMark/>
          </w:tcPr>
          <w:p w14:paraId="06FC31E7" w14:textId="77777777" w:rsidR="004415E4" w:rsidRDefault="004415E4" w:rsidP="00900951">
            <w:pPr>
              <w:spacing w:line="360" w:lineRule="auto"/>
              <w:rPr>
                <w:rFonts w:ascii="Arial" w:hAnsi="Arial" w:cs="Arial"/>
                <w:b/>
                <w:bCs/>
                <w:sz w:val="20"/>
                <w:szCs w:val="20"/>
              </w:rPr>
            </w:pPr>
            <w:r>
              <w:rPr>
                <w:rFonts w:ascii="Arial" w:hAnsi="Arial" w:cs="Arial"/>
                <w:b/>
                <w:bCs/>
                <w:sz w:val="20"/>
                <w:szCs w:val="20"/>
              </w:rPr>
              <w:t>Iš viso:</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14130E83" w14:textId="77777777" w:rsidR="004415E4" w:rsidRPr="00763C50" w:rsidRDefault="004415E4" w:rsidP="00900951">
            <w:pPr>
              <w:spacing w:line="360" w:lineRule="auto"/>
              <w:rPr>
                <w:b/>
                <w:bCs/>
                <w:szCs w:val="24"/>
              </w:rPr>
            </w:pPr>
            <w:r w:rsidRPr="00763C50">
              <w:rPr>
                <w:b/>
                <w:bCs/>
                <w:szCs w:val="24"/>
              </w:rPr>
              <w:t>550</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A2075C8" w14:textId="77777777" w:rsidR="004415E4" w:rsidRPr="00763C50" w:rsidRDefault="004415E4" w:rsidP="00900951">
            <w:pPr>
              <w:spacing w:line="360" w:lineRule="auto"/>
              <w:rPr>
                <w:b/>
                <w:bCs/>
                <w:szCs w:val="24"/>
              </w:rPr>
            </w:pPr>
            <w:r w:rsidRPr="00763C50">
              <w:rPr>
                <w:b/>
                <w:bCs/>
                <w:szCs w:val="24"/>
              </w:rPr>
              <w:t>546</w:t>
            </w:r>
          </w:p>
        </w:tc>
        <w:tc>
          <w:tcPr>
            <w:tcW w:w="765" w:type="dxa"/>
            <w:tcBorders>
              <w:top w:val="single" w:sz="4" w:space="0" w:color="auto"/>
              <w:left w:val="single" w:sz="4" w:space="0" w:color="auto"/>
              <w:bottom w:val="single" w:sz="4" w:space="0" w:color="auto"/>
              <w:right w:val="single" w:sz="4" w:space="0" w:color="auto"/>
            </w:tcBorders>
            <w:noWrap/>
            <w:vAlign w:val="center"/>
            <w:hideMark/>
          </w:tcPr>
          <w:p w14:paraId="0A534A5C" w14:textId="77777777" w:rsidR="004415E4" w:rsidRPr="00763C50" w:rsidRDefault="004415E4" w:rsidP="00900951">
            <w:pPr>
              <w:spacing w:line="360" w:lineRule="auto"/>
              <w:rPr>
                <w:b/>
                <w:bCs/>
                <w:szCs w:val="24"/>
              </w:rPr>
            </w:pPr>
            <w:r w:rsidRPr="00763C50">
              <w:rPr>
                <w:b/>
                <w:bCs/>
                <w:szCs w:val="24"/>
              </w:rPr>
              <w:t>0</w:t>
            </w:r>
          </w:p>
        </w:tc>
        <w:tc>
          <w:tcPr>
            <w:tcW w:w="1473" w:type="dxa"/>
            <w:tcBorders>
              <w:top w:val="single" w:sz="4" w:space="0" w:color="auto"/>
              <w:left w:val="single" w:sz="4" w:space="0" w:color="auto"/>
              <w:bottom w:val="single" w:sz="4" w:space="0" w:color="auto"/>
              <w:right w:val="single" w:sz="4" w:space="0" w:color="auto"/>
            </w:tcBorders>
            <w:noWrap/>
            <w:vAlign w:val="center"/>
            <w:hideMark/>
          </w:tcPr>
          <w:p w14:paraId="38585096" w14:textId="77777777" w:rsidR="004415E4" w:rsidRPr="00763C50" w:rsidRDefault="004415E4" w:rsidP="00900951">
            <w:pPr>
              <w:spacing w:line="360" w:lineRule="auto"/>
              <w:rPr>
                <w:b/>
                <w:bCs/>
                <w:szCs w:val="24"/>
              </w:rPr>
            </w:pPr>
            <w:r w:rsidRPr="00763C50">
              <w:rPr>
                <w:b/>
                <w:bCs/>
                <w:szCs w:val="24"/>
              </w:rPr>
              <w:t>4</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1867EE" w14:textId="77777777" w:rsidR="004415E4" w:rsidRPr="00763C50" w:rsidRDefault="004415E4" w:rsidP="00900951">
            <w:pPr>
              <w:spacing w:line="360" w:lineRule="auto"/>
              <w:rPr>
                <w:b/>
                <w:bCs/>
                <w:szCs w:val="24"/>
              </w:rPr>
            </w:pPr>
            <w:r w:rsidRPr="00763C50">
              <w:rPr>
                <w:b/>
                <w:bCs/>
                <w:szCs w:val="24"/>
              </w:rPr>
              <w:t>99,3</w:t>
            </w:r>
          </w:p>
        </w:tc>
        <w:tc>
          <w:tcPr>
            <w:tcW w:w="495" w:type="dxa"/>
            <w:tcBorders>
              <w:top w:val="single" w:sz="4" w:space="0" w:color="auto"/>
              <w:left w:val="single" w:sz="4" w:space="0" w:color="auto"/>
              <w:bottom w:val="single" w:sz="4" w:space="0" w:color="auto"/>
              <w:right w:val="single" w:sz="4" w:space="0" w:color="auto"/>
            </w:tcBorders>
            <w:noWrap/>
            <w:vAlign w:val="center"/>
            <w:hideMark/>
          </w:tcPr>
          <w:p w14:paraId="5657DC58" w14:textId="77777777" w:rsidR="004415E4" w:rsidRPr="00763C50" w:rsidRDefault="004415E4" w:rsidP="00900951">
            <w:pPr>
              <w:spacing w:line="360" w:lineRule="auto"/>
              <w:rPr>
                <w:b/>
                <w:bCs/>
                <w:szCs w:val="24"/>
              </w:rPr>
            </w:pPr>
            <w:r w:rsidRPr="00763C50">
              <w:rPr>
                <w:b/>
                <w:bCs/>
                <w:szCs w:val="24"/>
              </w:rPr>
              <w:t>0,0</w:t>
            </w:r>
          </w:p>
        </w:tc>
        <w:tc>
          <w:tcPr>
            <w:tcW w:w="1313" w:type="dxa"/>
            <w:tcBorders>
              <w:top w:val="single" w:sz="4" w:space="0" w:color="auto"/>
              <w:left w:val="single" w:sz="4" w:space="0" w:color="auto"/>
              <w:bottom w:val="single" w:sz="4" w:space="0" w:color="auto"/>
              <w:right w:val="single" w:sz="4" w:space="0" w:color="auto"/>
            </w:tcBorders>
            <w:noWrap/>
            <w:vAlign w:val="center"/>
            <w:hideMark/>
          </w:tcPr>
          <w:p w14:paraId="03ACEF5E" w14:textId="77777777" w:rsidR="004415E4" w:rsidRPr="00763C50" w:rsidRDefault="004415E4" w:rsidP="00900951">
            <w:pPr>
              <w:spacing w:line="360" w:lineRule="auto"/>
              <w:rPr>
                <w:b/>
                <w:bCs/>
                <w:szCs w:val="24"/>
              </w:rPr>
            </w:pPr>
            <w:r w:rsidRPr="00763C50">
              <w:rPr>
                <w:b/>
                <w:bCs/>
                <w:szCs w:val="24"/>
              </w:rPr>
              <w:t>0,7</w:t>
            </w:r>
          </w:p>
        </w:tc>
      </w:tr>
    </w:tbl>
    <w:p w14:paraId="4EE4CCCE" w14:textId="77777777" w:rsidR="004415E4" w:rsidRDefault="004415E4" w:rsidP="00900951">
      <w:pPr>
        <w:spacing w:line="360" w:lineRule="auto"/>
        <w:rPr>
          <w:b/>
          <w:i/>
        </w:rPr>
      </w:pPr>
    </w:p>
    <w:p w14:paraId="3A91CF35" w14:textId="77777777" w:rsidR="004415E4" w:rsidRDefault="004415E4" w:rsidP="00900951">
      <w:pPr>
        <w:spacing w:line="360" w:lineRule="auto"/>
      </w:pPr>
    </w:p>
    <w:p w14:paraId="06C6EBF7" w14:textId="77777777" w:rsidR="004415E4" w:rsidRDefault="004415E4" w:rsidP="00900951">
      <w:pPr>
        <w:spacing w:line="360" w:lineRule="auto"/>
        <w:rPr>
          <w:b/>
          <w:color w:val="FF0000"/>
        </w:rPr>
      </w:pPr>
    </w:p>
    <w:p w14:paraId="18570FB1" w14:textId="77777777" w:rsidR="004415E4" w:rsidRDefault="004415E4" w:rsidP="00900951">
      <w:pPr>
        <w:spacing w:line="360" w:lineRule="auto"/>
        <w:rPr>
          <w:b/>
          <w:color w:val="FF0000"/>
        </w:rPr>
      </w:pPr>
    </w:p>
    <w:p w14:paraId="013843A0" w14:textId="2AC8E0FD" w:rsidR="00F80F74" w:rsidRDefault="00F80F74" w:rsidP="00BC0230">
      <w:pPr>
        <w:spacing w:line="360" w:lineRule="auto"/>
        <w:ind w:left="0" w:firstLine="0"/>
        <w:rPr>
          <w:b/>
          <w:color w:val="FF0000"/>
        </w:rPr>
      </w:pPr>
    </w:p>
    <w:p w14:paraId="776C0746" w14:textId="77777777" w:rsidR="00BC0230" w:rsidRPr="006739F9" w:rsidRDefault="00BC0230" w:rsidP="00BC0230">
      <w:pPr>
        <w:spacing w:line="360" w:lineRule="auto"/>
        <w:ind w:left="0" w:firstLine="0"/>
        <w:rPr>
          <w:b/>
          <w:i/>
          <w:color w:val="auto"/>
        </w:rPr>
      </w:pPr>
    </w:p>
    <w:p w14:paraId="6686FA7C" w14:textId="670CE295" w:rsidR="004A3956" w:rsidRPr="006739F9" w:rsidRDefault="004A3956" w:rsidP="00900951">
      <w:pPr>
        <w:spacing w:line="360" w:lineRule="auto"/>
        <w:rPr>
          <w:b/>
          <w:i/>
          <w:color w:val="auto"/>
        </w:rPr>
      </w:pPr>
      <w:r w:rsidRPr="006739F9">
        <w:rPr>
          <w:b/>
          <w:i/>
          <w:color w:val="auto"/>
        </w:rPr>
        <w:t xml:space="preserve">Veiklos ir valandos, skirtos neformaliajam švietimui     </w:t>
      </w:r>
    </w:p>
    <w:tbl>
      <w:tblPr>
        <w:tblpPr w:leftFromText="180" w:rightFromText="180" w:bottomFromText="200" w:vertAnchor="text" w:horzAnchor="margin" w:tblpXSpec="center" w:tblpY="34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693"/>
        <w:gridCol w:w="992"/>
        <w:gridCol w:w="992"/>
        <w:gridCol w:w="993"/>
        <w:gridCol w:w="1062"/>
        <w:gridCol w:w="1218"/>
        <w:gridCol w:w="2115"/>
      </w:tblGrid>
      <w:tr w:rsidR="004A3956" w:rsidRPr="00E344A3" w14:paraId="464C52AD" w14:textId="77777777" w:rsidTr="006739F9">
        <w:trPr>
          <w:trHeight w:val="627"/>
        </w:trPr>
        <w:tc>
          <w:tcPr>
            <w:tcW w:w="4961" w:type="dxa"/>
            <w:tcBorders>
              <w:top w:val="single" w:sz="4" w:space="0" w:color="auto"/>
              <w:left w:val="single" w:sz="4" w:space="0" w:color="auto"/>
              <w:bottom w:val="single" w:sz="4" w:space="0" w:color="auto"/>
              <w:right w:val="single" w:sz="4" w:space="0" w:color="auto"/>
            </w:tcBorders>
            <w:hideMark/>
          </w:tcPr>
          <w:p w14:paraId="63445973" w14:textId="77777777"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Sritis, veiklos pavadinimas</w:t>
            </w:r>
          </w:p>
        </w:tc>
        <w:tc>
          <w:tcPr>
            <w:tcW w:w="2693" w:type="dxa"/>
            <w:tcBorders>
              <w:top w:val="single" w:sz="4" w:space="0" w:color="auto"/>
              <w:left w:val="single" w:sz="4" w:space="0" w:color="auto"/>
              <w:bottom w:val="single" w:sz="4" w:space="0" w:color="auto"/>
              <w:right w:val="single" w:sz="4" w:space="0" w:color="auto"/>
            </w:tcBorders>
            <w:hideMark/>
          </w:tcPr>
          <w:p w14:paraId="50286D3D" w14:textId="77777777"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Mokytojas</w:t>
            </w:r>
          </w:p>
        </w:tc>
        <w:tc>
          <w:tcPr>
            <w:tcW w:w="992" w:type="dxa"/>
            <w:tcBorders>
              <w:top w:val="single" w:sz="4" w:space="0" w:color="auto"/>
              <w:left w:val="single" w:sz="4" w:space="0" w:color="auto"/>
              <w:bottom w:val="single" w:sz="4" w:space="0" w:color="auto"/>
              <w:right w:val="single" w:sz="4" w:space="0" w:color="auto"/>
            </w:tcBorders>
            <w:hideMark/>
          </w:tcPr>
          <w:p w14:paraId="39F39C8B" w14:textId="2F6CF6EF"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1</w:t>
            </w:r>
            <w:r w:rsidR="00002F72">
              <w:rPr>
                <w:b/>
                <w:bCs/>
                <w:color w:val="000000" w:themeColor="text1"/>
                <w:szCs w:val="24"/>
                <w:lang w:eastAsia="en-US"/>
              </w:rPr>
              <w:t>–</w:t>
            </w:r>
            <w:r w:rsidRPr="00E344A3">
              <w:rPr>
                <w:b/>
                <w:bCs/>
                <w:color w:val="000000" w:themeColor="text1"/>
                <w:szCs w:val="24"/>
                <w:lang w:eastAsia="en-US"/>
              </w:rPr>
              <w:t>4 kl.</w:t>
            </w:r>
          </w:p>
        </w:tc>
        <w:tc>
          <w:tcPr>
            <w:tcW w:w="992" w:type="dxa"/>
            <w:tcBorders>
              <w:top w:val="single" w:sz="4" w:space="0" w:color="auto"/>
              <w:left w:val="single" w:sz="4" w:space="0" w:color="auto"/>
              <w:bottom w:val="single" w:sz="4" w:space="0" w:color="auto"/>
              <w:right w:val="single" w:sz="4" w:space="0" w:color="auto"/>
            </w:tcBorders>
            <w:hideMark/>
          </w:tcPr>
          <w:p w14:paraId="51C9631A" w14:textId="695B800B"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5</w:t>
            </w:r>
            <w:r w:rsidR="00002F72">
              <w:rPr>
                <w:b/>
                <w:bCs/>
                <w:color w:val="000000" w:themeColor="text1"/>
                <w:szCs w:val="24"/>
                <w:lang w:eastAsia="en-US"/>
              </w:rPr>
              <w:t>–</w:t>
            </w:r>
            <w:r w:rsidRPr="00E344A3">
              <w:rPr>
                <w:b/>
                <w:bCs/>
                <w:color w:val="000000" w:themeColor="text1"/>
                <w:szCs w:val="24"/>
                <w:lang w:eastAsia="en-US"/>
              </w:rPr>
              <w:t>8 kl.</w:t>
            </w:r>
          </w:p>
        </w:tc>
        <w:tc>
          <w:tcPr>
            <w:tcW w:w="993" w:type="dxa"/>
            <w:tcBorders>
              <w:top w:val="single" w:sz="4" w:space="0" w:color="auto"/>
              <w:left w:val="single" w:sz="4" w:space="0" w:color="auto"/>
              <w:bottom w:val="single" w:sz="4" w:space="0" w:color="auto"/>
              <w:right w:val="single" w:sz="4" w:space="0" w:color="auto"/>
            </w:tcBorders>
            <w:hideMark/>
          </w:tcPr>
          <w:p w14:paraId="35EBB7C9" w14:textId="62AA37F8"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I</w:t>
            </w:r>
            <w:r w:rsidR="00002F72">
              <w:rPr>
                <w:b/>
                <w:bCs/>
                <w:color w:val="000000" w:themeColor="text1"/>
                <w:szCs w:val="24"/>
                <w:lang w:eastAsia="en-US"/>
              </w:rPr>
              <w:t>–</w:t>
            </w:r>
            <w:r w:rsidRPr="00E344A3">
              <w:rPr>
                <w:b/>
                <w:bCs/>
                <w:color w:val="000000" w:themeColor="text1"/>
                <w:szCs w:val="24"/>
                <w:lang w:eastAsia="en-US"/>
              </w:rPr>
              <w:t>II kl.</w:t>
            </w:r>
          </w:p>
        </w:tc>
        <w:tc>
          <w:tcPr>
            <w:tcW w:w="1062" w:type="dxa"/>
            <w:tcBorders>
              <w:top w:val="single" w:sz="4" w:space="0" w:color="auto"/>
              <w:left w:val="single" w:sz="4" w:space="0" w:color="auto"/>
              <w:bottom w:val="single" w:sz="4" w:space="0" w:color="auto"/>
              <w:right w:val="single" w:sz="4" w:space="0" w:color="auto"/>
            </w:tcBorders>
            <w:hideMark/>
          </w:tcPr>
          <w:p w14:paraId="2EF65D9B" w14:textId="147563D8"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III</w:t>
            </w:r>
            <w:r w:rsidR="00002F72">
              <w:rPr>
                <w:b/>
                <w:bCs/>
                <w:color w:val="000000" w:themeColor="text1"/>
                <w:szCs w:val="24"/>
                <w:lang w:eastAsia="en-US"/>
              </w:rPr>
              <w:t>–</w:t>
            </w:r>
            <w:r w:rsidRPr="00E344A3">
              <w:rPr>
                <w:b/>
                <w:bCs/>
                <w:color w:val="000000" w:themeColor="text1"/>
                <w:szCs w:val="24"/>
                <w:lang w:eastAsia="en-US"/>
              </w:rPr>
              <w:t>IV kl.</w:t>
            </w:r>
          </w:p>
        </w:tc>
        <w:tc>
          <w:tcPr>
            <w:tcW w:w="1218" w:type="dxa"/>
            <w:tcBorders>
              <w:top w:val="single" w:sz="4" w:space="0" w:color="auto"/>
              <w:left w:val="single" w:sz="4" w:space="0" w:color="auto"/>
              <w:bottom w:val="single" w:sz="4" w:space="0" w:color="auto"/>
              <w:right w:val="single" w:sz="4" w:space="0" w:color="auto"/>
            </w:tcBorders>
          </w:tcPr>
          <w:p w14:paraId="3C71D701" w14:textId="77777777"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Savaitinis val. sk.</w:t>
            </w:r>
          </w:p>
        </w:tc>
        <w:tc>
          <w:tcPr>
            <w:tcW w:w="2115" w:type="dxa"/>
            <w:tcBorders>
              <w:top w:val="single" w:sz="4" w:space="0" w:color="auto"/>
              <w:left w:val="single" w:sz="4" w:space="0" w:color="auto"/>
              <w:bottom w:val="single" w:sz="4" w:space="0" w:color="auto"/>
              <w:right w:val="single" w:sz="4" w:space="0" w:color="auto"/>
            </w:tcBorders>
          </w:tcPr>
          <w:p w14:paraId="76521714" w14:textId="77777777" w:rsidR="004A3956" w:rsidRPr="00E344A3" w:rsidRDefault="004A3956" w:rsidP="00900951">
            <w:pPr>
              <w:spacing w:line="360" w:lineRule="auto"/>
              <w:rPr>
                <w:b/>
                <w:bCs/>
                <w:color w:val="000000" w:themeColor="text1"/>
                <w:szCs w:val="24"/>
                <w:lang w:eastAsia="en-US"/>
              </w:rPr>
            </w:pPr>
            <w:r w:rsidRPr="00E344A3">
              <w:rPr>
                <w:b/>
                <w:bCs/>
                <w:color w:val="000000" w:themeColor="text1"/>
                <w:szCs w:val="24"/>
                <w:lang w:eastAsia="en-US"/>
              </w:rPr>
              <w:t>Valandų sk. per metus</w:t>
            </w:r>
          </w:p>
        </w:tc>
      </w:tr>
      <w:tr w:rsidR="004A3956" w:rsidRPr="00E344A3" w14:paraId="0030A29B"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hideMark/>
          </w:tcPr>
          <w:p w14:paraId="790C8CCA" w14:textId="77777777" w:rsidR="004A3956" w:rsidRPr="00E344A3" w:rsidRDefault="004A3956" w:rsidP="00900951">
            <w:pPr>
              <w:spacing w:line="360" w:lineRule="auto"/>
              <w:rPr>
                <w:b/>
                <w:color w:val="000000" w:themeColor="text1"/>
                <w:szCs w:val="24"/>
                <w:lang w:eastAsia="en-US"/>
              </w:rPr>
            </w:pPr>
            <w:r w:rsidRPr="00E344A3">
              <w:rPr>
                <w:b/>
                <w:color w:val="000000" w:themeColor="text1"/>
                <w:szCs w:val="24"/>
                <w:lang w:eastAsia="en-US"/>
              </w:rPr>
              <w:t>Meninis ugdymas</w:t>
            </w:r>
          </w:p>
        </w:tc>
        <w:tc>
          <w:tcPr>
            <w:tcW w:w="2693" w:type="dxa"/>
            <w:tcBorders>
              <w:top w:val="single" w:sz="4" w:space="0" w:color="auto"/>
              <w:left w:val="single" w:sz="4" w:space="0" w:color="auto"/>
              <w:bottom w:val="single" w:sz="4" w:space="0" w:color="auto"/>
              <w:right w:val="single" w:sz="4" w:space="0" w:color="auto"/>
            </w:tcBorders>
          </w:tcPr>
          <w:p w14:paraId="71820855" w14:textId="77777777" w:rsidR="004A3956" w:rsidRPr="00E344A3" w:rsidRDefault="004A3956" w:rsidP="00900951">
            <w:pPr>
              <w:spacing w:line="360" w:lineRule="auto"/>
              <w:rPr>
                <w:color w:val="000000" w:themeColor="text1"/>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48694E6" w14:textId="77777777" w:rsidR="004A3956" w:rsidRPr="00E344A3" w:rsidRDefault="004A3956" w:rsidP="00900951">
            <w:pPr>
              <w:spacing w:line="360" w:lineRule="auto"/>
              <w:rPr>
                <w:color w:val="000000" w:themeColor="text1"/>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A0B044F" w14:textId="77777777" w:rsidR="004A3956" w:rsidRPr="00E344A3" w:rsidRDefault="004A3956" w:rsidP="00900951">
            <w:pPr>
              <w:spacing w:line="360" w:lineRule="auto"/>
              <w:rPr>
                <w:color w:val="000000" w:themeColor="text1"/>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73B132D9" w14:textId="77777777" w:rsidR="004A3956" w:rsidRPr="00E344A3" w:rsidRDefault="004A3956" w:rsidP="00900951">
            <w:pPr>
              <w:spacing w:line="360" w:lineRule="auto"/>
              <w:rPr>
                <w:color w:val="000000" w:themeColor="text1"/>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6FF89B1A" w14:textId="77777777" w:rsidR="004A3956" w:rsidRPr="00E344A3" w:rsidRDefault="004A3956" w:rsidP="00900951">
            <w:pPr>
              <w:spacing w:line="360" w:lineRule="auto"/>
              <w:rPr>
                <w:color w:val="000000" w:themeColor="text1"/>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2F63206B" w14:textId="77777777" w:rsidR="004A3956" w:rsidRPr="00E344A3" w:rsidRDefault="004A3956" w:rsidP="00900951">
            <w:pPr>
              <w:spacing w:line="360" w:lineRule="auto"/>
              <w:rPr>
                <w:color w:val="000000" w:themeColor="text1"/>
                <w:szCs w:val="24"/>
                <w:lang w:eastAsia="en-US"/>
              </w:rPr>
            </w:pPr>
          </w:p>
        </w:tc>
        <w:tc>
          <w:tcPr>
            <w:tcW w:w="2115" w:type="dxa"/>
            <w:tcBorders>
              <w:top w:val="single" w:sz="4" w:space="0" w:color="auto"/>
              <w:left w:val="single" w:sz="4" w:space="0" w:color="auto"/>
              <w:bottom w:val="single" w:sz="4" w:space="0" w:color="auto"/>
              <w:right w:val="single" w:sz="4" w:space="0" w:color="auto"/>
            </w:tcBorders>
          </w:tcPr>
          <w:p w14:paraId="08DF78F9" w14:textId="77777777" w:rsidR="004A3956" w:rsidRPr="00E344A3" w:rsidRDefault="004A3956" w:rsidP="00900951">
            <w:pPr>
              <w:spacing w:line="360" w:lineRule="auto"/>
              <w:rPr>
                <w:color w:val="000000" w:themeColor="text1"/>
                <w:szCs w:val="24"/>
                <w:lang w:eastAsia="en-US"/>
              </w:rPr>
            </w:pPr>
          </w:p>
        </w:tc>
      </w:tr>
      <w:tr w:rsidR="004A3956" w:rsidRPr="004A3956" w14:paraId="46EF9458"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64DAC5FC" w14:textId="77777777" w:rsidR="004A3956" w:rsidRPr="004A3956" w:rsidRDefault="004A3956" w:rsidP="00900951">
            <w:pPr>
              <w:spacing w:line="360" w:lineRule="auto"/>
              <w:rPr>
                <w:szCs w:val="24"/>
                <w:lang w:eastAsia="en-US"/>
              </w:rPr>
            </w:pPr>
            <w:r w:rsidRPr="004A3956">
              <w:rPr>
                <w:szCs w:val="24"/>
                <w:lang w:eastAsia="en-US"/>
              </w:rPr>
              <w:t>1.1. Vokalo studija</w:t>
            </w:r>
          </w:p>
        </w:tc>
        <w:tc>
          <w:tcPr>
            <w:tcW w:w="2693" w:type="dxa"/>
            <w:tcBorders>
              <w:top w:val="single" w:sz="4" w:space="0" w:color="auto"/>
              <w:left w:val="single" w:sz="4" w:space="0" w:color="auto"/>
              <w:bottom w:val="single" w:sz="4" w:space="0" w:color="auto"/>
              <w:right w:val="single" w:sz="4" w:space="0" w:color="auto"/>
            </w:tcBorders>
          </w:tcPr>
          <w:p w14:paraId="37EA3ECC" w14:textId="77777777" w:rsidR="004A3956" w:rsidRPr="004A3956" w:rsidRDefault="004A3956" w:rsidP="00900951">
            <w:pPr>
              <w:spacing w:line="360" w:lineRule="auto"/>
              <w:rPr>
                <w:color w:val="auto"/>
                <w:szCs w:val="24"/>
                <w:lang w:eastAsia="en-US"/>
              </w:rPr>
            </w:pPr>
            <w:r w:rsidRPr="004A3956">
              <w:rPr>
                <w:color w:val="auto"/>
                <w:szCs w:val="24"/>
                <w:lang w:eastAsia="en-US"/>
              </w:rPr>
              <w:t>Evelina Budrienė</w:t>
            </w:r>
          </w:p>
        </w:tc>
        <w:tc>
          <w:tcPr>
            <w:tcW w:w="992" w:type="dxa"/>
            <w:tcBorders>
              <w:top w:val="single" w:sz="4" w:space="0" w:color="auto"/>
              <w:left w:val="single" w:sz="4" w:space="0" w:color="auto"/>
              <w:bottom w:val="single" w:sz="4" w:space="0" w:color="auto"/>
              <w:right w:val="single" w:sz="4" w:space="0" w:color="auto"/>
            </w:tcBorders>
          </w:tcPr>
          <w:p w14:paraId="3077EFB4"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4338CD5"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37 (1)</w:t>
            </w:r>
          </w:p>
        </w:tc>
        <w:tc>
          <w:tcPr>
            <w:tcW w:w="993" w:type="dxa"/>
            <w:tcBorders>
              <w:top w:val="single" w:sz="4" w:space="0" w:color="auto"/>
              <w:left w:val="single" w:sz="4" w:space="0" w:color="auto"/>
              <w:bottom w:val="single" w:sz="4" w:space="0" w:color="auto"/>
              <w:right w:val="single" w:sz="4" w:space="0" w:color="auto"/>
            </w:tcBorders>
          </w:tcPr>
          <w:p w14:paraId="48AE82F2"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69E26743"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2DA05E04" w14:textId="77777777" w:rsidR="004A3956" w:rsidRPr="004A3956" w:rsidRDefault="004A3956" w:rsidP="00900951">
            <w:pPr>
              <w:spacing w:line="360" w:lineRule="auto"/>
              <w:rPr>
                <w:color w:val="auto"/>
                <w:szCs w:val="24"/>
                <w:lang w:eastAsia="en-US"/>
              </w:rPr>
            </w:pPr>
            <w:r w:rsidRPr="004A3956">
              <w:rPr>
                <w:color w:val="auto"/>
                <w:szCs w:val="24"/>
                <w:lang w:eastAsia="en-US"/>
              </w:rPr>
              <w:t>3</w:t>
            </w:r>
          </w:p>
        </w:tc>
        <w:tc>
          <w:tcPr>
            <w:tcW w:w="2115" w:type="dxa"/>
            <w:tcBorders>
              <w:top w:val="single" w:sz="4" w:space="0" w:color="auto"/>
              <w:left w:val="single" w:sz="4" w:space="0" w:color="auto"/>
              <w:bottom w:val="single" w:sz="4" w:space="0" w:color="auto"/>
              <w:right w:val="single" w:sz="4" w:space="0" w:color="auto"/>
            </w:tcBorders>
          </w:tcPr>
          <w:p w14:paraId="7C438FC6" w14:textId="77777777" w:rsidR="004A3956" w:rsidRPr="004A3956" w:rsidRDefault="004A3956" w:rsidP="00900951">
            <w:pPr>
              <w:spacing w:line="360" w:lineRule="auto"/>
              <w:rPr>
                <w:color w:val="auto"/>
                <w:szCs w:val="24"/>
                <w:lang w:eastAsia="en-US"/>
              </w:rPr>
            </w:pPr>
            <w:r w:rsidRPr="004A3956">
              <w:rPr>
                <w:color w:val="auto"/>
                <w:szCs w:val="24"/>
                <w:lang w:eastAsia="en-US"/>
              </w:rPr>
              <w:t>109</w:t>
            </w:r>
          </w:p>
        </w:tc>
      </w:tr>
      <w:tr w:rsidR="004A3956" w:rsidRPr="004A3956" w14:paraId="3C749A13" w14:textId="77777777" w:rsidTr="006739F9">
        <w:trPr>
          <w:trHeight w:val="298"/>
        </w:trPr>
        <w:tc>
          <w:tcPr>
            <w:tcW w:w="4961" w:type="dxa"/>
            <w:tcBorders>
              <w:top w:val="single" w:sz="4" w:space="0" w:color="auto"/>
              <w:left w:val="single" w:sz="4" w:space="0" w:color="auto"/>
              <w:bottom w:val="single" w:sz="4" w:space="0" w:color="auto"/>
              <w:right w:val="single" w:sz="4" w:space="0" w:color="auto"/>
            </w:tcBorders>
          </w:tcPr>
          <w:p w14:paraId="701ABFB8" w14:textId="77777777" w:rsidR="004A3956" w:rsidRPr="004A3956" w:rsidRDefault="004A3956" w:rsidP="00900951">
            <w:pPr>
              <w:spacing w:line="360" w:lineRule="auto"/>
              <w:rPr>
                <w:szCs w:val="24"/>
                <w:lang w:eastAsia="en-US"/>
              </w:rPr>
            </w:pPr>
            <w:r w:rsidRPr="004A3956">
              <w:rPr>
                <w:szCs w:val="24"/>
                <w:lang w:eastAsia="en-US"/>
              </w:rPr>
              <w:t>1.2. Mišrus choras</w:t>
            </w:r>
          </w:p>
        </w:tc>
        <w:tc>
          <w:tcPr>
            <w:tcW w:w="2693" w:type="dxa"/>
            <w:tcBorders>
              <w:top w:val="single" w:sz="4" w:space="0" w:color="auto"/>
              <w:left w:val="single" w:sz="4" w:space="0" w:color="auto"/>
              <w:bottom w:val="single" w:sz="4" w:space="0" w:color="auto"/>
              <w:right w:val="single" w:sz="4" w:space="0" w:color="auto"/>
            </w:tcBorders>
          </w:tcPr>
          <w:p w14:paraId="4D39E82F" w14:textId="77777777" w:rsidR="004A3956" w:rsidRPr="004A3956" w:rsidRDefault="004A3956" w:rsidP="00900951">
            <w:pPr>
              <w:spacing w:line="360" w:lineRule="auto"/>
              <w:rPr>
                <w:color w:val="auto"/>
                <w:szCs w:val="24"/>
                <w:lang w:eastAsia="en-US"/>
              </w:rPr>
            </w:pPr>
            <w:r w:rsidRPr="004A3956">
              <w:rPr>
                <w:color w:val="auto"/>
                <w:szCs w:val="24"/>
                <w:lang w:eastAsia="en-US"/>
              </w:rPr>
              <w:t>Evelina Budrienė</w:t>
            </w:r>
          </w:p>
        </w:tc>
        <w:tc>
          <w:tcPr>
            <w:tcW w:w="992" w:type="dxa"/>
            <w:tcBorders>
              <w:top w:val="single" w:sz="4" w:space="0" w:color="auto"/>
              <w:left w:val="single" w:sz="4" w:space="0" w:color="auto"/>
              <w:bottom w:val="single" w:sz="4" w:space="0" w:color="auto"/>
              <w:right w:val="single" w:sz="4" w:space="0" w:color="auto"/>
            </w:tcBorders>
          </w:tcPr>
          <w:p w14:paraId="418D341B"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114D243"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76D3481A"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2281FFA3"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7038E328" w14:textId="77777777" w:rsidR="004A3956" w:rsidRPr="004A3956" w:rsidRDefault="004A3956" w:rsidP="00900951">
            <w:pPr>
              <w:spacing w:line="360" w:lineRule="auto"/>
              <w:rPr>
                <w:color w:val="auto"/>
                <w:szCs w:val="24"/>
                <w:lang w:eastAsia="en-US"/>
              </w:rPr>
            </w:pPr>
            <w:r w:rsidRPr="004A3956">
              <w:rPr>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516F78A8" w14:textId="77777777" w:rsidR="004A3956" w:rsidRPr="004A3956" w:rsidRDefault="004A3956" w:rsidP="00900951">
            <w:pPr>
              <w:spacing w:line="360" w:lineRule="auto"/>
              <w:rPr>
                <w:color w:val="auto"/>
                <w:szCs w:val="24"/>
                <w:lang w:eastAsia="en-US"/>
              </w:rPr>
            </w:pPr>
            <w:r w:rsidRPr="004A3956">
              <w:rPr>
                <w:color w:val="auto"/>
                <w:szCs w:val="24"/>
                <w:lang w:eastAsia="en-US"/>
              </w:rPr>
              <w:t>72</w:t>
            </w:r>
          </w:p>
        </w:tc>
      </w:tr>
      <w:tr w:rsidR="004A3956" w:rsidRPr="004A3956" w14:paraId="11253B70"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6047AAF5" w14:textId="77777777" w:rsidR="004A3956" w:rsidRPr="004A3956" w:rsidRDefault="004A3956" w:rsidP="00900951">
            <w:pPr>
              <w:spacing w:line="360" w:lineRule="auto"/>
              <w:rPr>
                <w:color w:val="auto"/>
                <w:szCs w:val="24"/>
                <w:lang w:eastAsia="en-US"/>
              </w:rPr>
            </w:pPr>
            <w:r w:rsidRPr="004A3956">
              <w:rPr>
                <w:color w:val="auto"/>
                <w:szCs w:val="24"/>
                <w:lang w:eastAsia="en-US"/>
              </w:rPr>
              <w:t>1.3.  Folkloro klubas</w:t>
            </w:r>
          </w:p>
        </w:tc>
        <w:tc>
          <w:tcPr>
            <w:tcW w:w="2693" w:type="dxa"/>
            <w:tcBorders>
              <w:top w:val="single" w:sz="4" w:space="0" w:color="auto"/>
              <w:left w:val="single" w:sz="4" w:space="0" w:color="auto"/>
              <w:bottom w:val="single" w:sz="4" w:space="0" w:color="auto"/>
              <w:right w:val="single" w:sz="4" w:space="0" w:color="auto"/>
            </w:tcBorders>
          </w:tcPr>
          <w:p w14:paraId="387673F6" w14:textId="77777777" w:rsidR="004A3956" w:rsidRPr="004A3956" w:rsidRDefault="004A3956" w:rsidP="00900951">
            <w:pPr>
              <w:spacing w:line="360" w:lineRule="auto"/>
              <w:rPr>
                <w:color w:val="auto"/>
                <w:szCs w:val="24"/>
                <w:lang w:eastAsia="en-US"/>
              </w:rPr>
            </w:pPr>
            <w:r w:rsidRPr="004A3956">
              <w:rPr>
                <w:color w:val="auto"/>
                <w:szCs w:val="24"/>
                <w:lang w:eastAsia="en-US"/>
              </w:rPr>
              <w:t>Dobilas Juška</w:t>
            </w:r>
          </w:p>
        </w:tc>
        <w:tc>
          <w:tcPr>
            <w:tcW w:w="992" w:type="dxa"/>
            <w:tcBorders>
              <w:top w:val="single" w:sz="4" w:space="0" w:color="auto"/>
              <w:left w:val="single" w:sz="4" w:space="0" w:color="auto"/>
              <w:bottom w:val="single" w:sz="4" w:space="0" w:color="auto"/>
              <w:right w:val="single" w:sz="4" w:space="0" w:color="auto"/>
            </w:tcBorders>
          </w:tcPr>
          <w:p w14:paraId="334B80FB" w14:textId="77777777" w:rsidR="004A3956" w:rsidRPr="004A3956" w:rsidRDefault="004A3956" w:rsidP="00900951">
            <w:pPr>
              <w:spacing w:line="360" w:lineRule="auto"/>
              <w:rPr>
                <w:color w:val="auto"/>
                <w:szCs w:val="24"/>
                <w:lang w:val="en-US" w:eastAsia="en-US"/>
              </w:rPr>
            </w:pPr>
            <w:r w:rsidRPr="004A3956">
              <w:rPr>
                <w:color w:val="auto"/>
                <w:szCs w:val="24"/>
                <w:lang w:eastAsia="en-US"/>
              </w:rPr>
              <w:t>140 (4)</w:t>
            </w:r>
          </w:p>
        </w:tc>
        <w:tc>
          <w:tcPr>
            <w:tcW w:w="992" w:type="dxa"/>
            <w:tcBorders>
              <w:top w:val="single" w:sz="4" w:space="0" w:color="auto"/>
              <w:left w:val="single" w:sz="4" w:space="0" w:color="auto"/>
              <w:bottom w:val="single" w:sz="4" w:space="0" w:color="auto"/>
              <w:right w:val="single" w:sz="4" w:space="0" w:color="auto"/>
            </w:tcBorders>
          </w:tcPr>
          <w:p w14:paraId="729FE423"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993" w:type="dxa"/>
            <w:tcBorders>
              <w:top w:val="single" w:sz="4" w:space="0" w:color="auto"/>
              <w:left w:val="single" w:sz="4" w:space="0" w:color="auto"/>
              <w:bottom w:val="single" w:sz="4" w:space="0" w:color="auto"/>
              <w:right w:val="single" w:sz="4" w:space="0" w:color="auto"/>
            </w:tcBorders>
          </w:tcPr>
          <w:p w14:paraId="7B001370"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4CF6B249"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2F228B70" w14:textId="77777777" w:rsidR="004A3956" w:rsidRPr="004A3956" w:rsidRDefault="004A3956" w:rsidP="00900951">
            <w:pPr>
              <w:spacing w:line="360" w:lineRule="auto"/>
              <w:rPr>
                <w:color w:val="auto"/>
                <w:szCs w:val="24"/>
                <w:lang w:eastAsia="en-US"/>
              </w:rPr>
            </w:pPr>
            <w:r w:rsidRPr="004A3956">
              <w:rPr>
                <w:color w:val="auto"/>
                <w:szCs w:val="24"/>
                <w:lang w:eastAsia="en-US"/>
              </w:rPr>
              <w:t>5</w:t>
            </w:r>
          </w:p>
        </w:tc>
        <w:tc>
          <w:tcPr>
            <w:tcW w:w="2115" w:type="dxa"/>
            <w:tcBorders>
              <w:top w:val="single" w:sz="4" w:space="0" w:color="auto"/>
              <w:left w:val="single" w:sz="4" w:space="0" w:color="auto"/>
              <w:bottom w:val="single" w:sz="4" w:space="0" w:color="auto"/>
              <w:right w:val="single" w:sz="4" w:space="0" w:color="auto"/>
            </w:tcBorders>
          </w:tcPr>
          <w:p w14:paraId="5B4C1743" w14:textId="77777777" w:rsidR="004A3956" w:rsidRPr="004A3956" w:rsidRDefault="004A3956" w:rsidP="00900951">
            <w:pPr>
              <w:spacing w:line="360" w:lineRule="auto"/>
              <w:rPr>
                <w:color w:val="auto"/>
                <w:szCs w:val="24"/>
                <w:lang w:eastAsia="en-US"/>
              </w:rPr>
            </w:pPr>
            <w:r w:rsidRPr="004A3956">
              <w:rPr>
                <w:color w:val="auto"/>
                <w:szCs w:val="24"/>
                <w:lang w:eastAsia="en-US"/>
              </w:rPr>
              <w:t>177</w:t>
            </w:r>
          </w:p>
        </w:tc>
      </w:tr>
      <w:tr w:rsidR="004A3956" w:rsidRPr="004A3956" w14:paraId="015D8E5F" w14:textId="77777777" w:rsidTr="006739F9">
        <w:trPr>
          <w:trHeight w:val="420"/>
        </w:trPr>
        <w:tc>
          <w:tcPr>
            <w:tcW w:w="4961" w:type="dxa"/>
            <w:tcBorders>
              <w:top w:val="single" w:sz="4" w:space="0" w:color="auto"/>
              <w:left w:val="single" w:sz="4" w:space="0" w:color="auto"/>
              <w:bottom w:val="single" w:sz="4" w:space="0" w:color="auto"/>
              <w:right w:val="single" w:sz="4" w:space="0" w:color="auto"/>
            </w:tcBorders>
          </w:tcPr>
          <w:p w14:paraId="5C65DFD9" w14:textId="77777777" w:rsidR="004A3956" w:rsidRPr="004A3956" w:rsidRDefault="004A3956" w:rsidP="00900951">
            <w:pPr>
              <w:spacing w:line="360" w:lineRule="auto"/>
              <w:rPr>
                <w:color w:val="auto"/>
                <w:szCs w:val="24"/>
                <w:lang w:eastAsia="en-US"/>
              </w:rPr>
            </w:pPr>
            <w:r w:rsidRPr="004A3956">
              <w:rPr>
                <w:color w:val="auto"/>
                <w:szCs w:val="24"/>
                <w:lang w:eastAsia="en-US"/>
              </w:rPr>
              <w:t>1.4. Sakralinės muzikos grupė „Giesmelė“</w:t>
            </w:r>
          </w:p>
        </w:tc>
        <w:tc>
          <w:tcPr>
            <w:tcW w:w="2693" w:type="dxa"/>
            <w:tcBorders>
              <w:top w:val="single" w:sz="4" w:space="0" w:color="auto"/>
              <w:left w:val="single" w:sz="4" w:space="0" w:color="auto"/>
              <w:bottom w:val="single" w:sz="4" w:space="0" w:color="auto"/>
              <w:right w:val="single" w:sz="4" w:space="0" w:color="auto"/>
            </w:tcBorders>
          </w:tcPr>
          <w:p w14:paraId="4B496F75" w14:textId="77777777" w:rsidR="004A3956" w:rsidRPr="004A3956" w:rsidRDefault="004A3956" w:rsidP="00900951">
            <w:pPr>
              <w:spacing w:line="360" w:lineRule="auto"/>
              <w:rPr>
                <w:color w:val="auto"/>
                <w:szCs w:val="24"/>
                <w:lang w:eastAsia="en-US"/>
              </w:rPr>
            </w:pPr>
            <w:r w:rsidRPr="004A3956">
              <w:rPr>
                <w:color w:val="auto"/>
                <w:szCs w:val="24"/>
                <w:lang w:eastAsia="en-US"/>
              </w:rPr>
              <w:t>Laimutė Neverdauskienė</w:t>
            </w:r>
          </w:p>
        </w:tc>
        <w:tc>
          <w:tcPr>
            <w:tcW w:w="992" w:type="dxa"/>
            <w:tcBorders>
              <w:top w:val="single" w:sz="4" w:space="0" w:color="auto"/>
              <w:left w:val="single" w:sz="4" w:space="0" w:color="auto"/>
              <w:bottom w:val="single" w:sz="4" w:space="0" w:color="auto"/>
              <w:right w:val="single" w:sz="4" w:space="0" w:color="auto"/>
            </w:tcBorders>
          </w:tcPr>
          <w:p w14:paraId="5B45BD5C"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D7E54CE" w14:textId="77777777" w:rsidR="004A3956" w:rsidRPr="004A3956" w:rsidRDefault="004A3956" w:rsidP="00900951">
            <w:pPr>
              <w:spacing w:line="360" w:lineRule="auto"/>
              <w:rPr>
                <w:color w:val="auto"/>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12882946"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0CA40C05" w14:textId="77777777" w:rsidR="004A3956" w:rsidRPr="004A3956" w:rsidRDefault="004A3956" w:rsidP="00900951">
            <w:pPr>
              <w:spacing w:line="360" w:lineRule="auto"/>
              <w:rPr>
                <w:color w:val="auto"/>
                <w:szCs w:val="24"/>
                <w:lang w:eastAsia="en-US"/>
              </w:rPr>
            </w:pPr>
            <w:r w:rsidRPr="004A3956">
              <w:rPr>
                <w:color w:val="auto"/>
                <w:szCs w:val="24"/>
                <w:lang w:eastAsia="en-US"/>
              </w:rPr>
              <w:t>35(1)</w:t>
            </w:r>
          </w:p>
        </w:tc>
        <w:tc>
          <w:tcPr>
            <w:tcW w:w="1218" w:type="dxa"/>
            <w:tcBorders>
              <w:top w:val="single" w:sz="4" w:space="0" w:color="auto"/>
              <w:left w:val="single" w:sz="4" w:space="0" w:color="auto"/>
              <w:bottom w:val="single" w:sz="4" w:space="0" w:color="auto"/>
              <w:right w:val="single" w:sz="4" w:space="0" w:color="auto"/>
            </w:tcBorders>
          </w:tcPr>
          <w:p w14:paraId="0C6DC807" w14:textId="77777777" w:rsidR="004A3956" w:rsidRPr="004A3956" w:rsidRDefault="004A3956" w:rsidP="00900951">
            <w:pPr>
              <w:spacing w:line="360" w:lineRule="auto"/>
              <w:rPr>
                <w:color w:val="auto"/>
                <w:szCs w:val="24"/>
                <w:lang w:eastAsia="en-US"/>
              </w:rPr>
            </w:pPr>
            <w:r w:rsidRPr="004A3956">
              <w:rPr>
                <w:color w:val="auto"/>
                <w:szCs w:val="24"/>
                <w:lang w:eastAsia="en-US"/>
              </w:rPr>
              <w:t>1</w:t>
            </w:r>
          </w:p>
        </w:tc>
        <w:tc>
          <w:tcPr>
            <w:tcW w:w="2115" w:type="dxa"/>
            <w:tcBorders>
              <w:top w:val="single" w:sz="4" w:space="0" w:color="auto"/>
              <w:left w:val="single" w:sz="4" w:space="0" w:color="auto"/>
              <w:bottom w:val="single" w:sz="4" w:space="0" w:color="auto"/>
              <w:right w:val="single" w:sz="4" w:space="0" w:color="auto"/>
            </w:tcBorders>
          </w:tcPr>
          <w:p w14:paraId="6A9F6E76" w14:textId="77777777" w:rsidR="004A3956" w:rsidRPr="004A3956" w:rsidRDefault="004A3956" w:rsidP="00900951">
            <w:pPr>
              <w:spacing w:line="360" w:lineRule="auto"/>
              <w:rPr>
                <w:color w:val="auto"/>
                <w:szCs w:val="24"/>
                <w:lang w:eastAsia="en-US"/>
              </w:rPr>
            </w:pPr>
            <w:r w:rsidRPr="004A3956">
              <w:rPr>
                <w:color w:val="auto"/>
                <w:szCs w:val="24"/>
                <w:lang w:eastAsia="en-US"/>
              </w:rPr>
              <w:t>35</w:t>
            </w:r>
          </w:p>
        </w:tc>
      </w:tr>
      <w:tr w:rsidR="004A3956" w:rsidRPr="004A3956" w14:paraId="76C1827A"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D2B7C65" w14:textId="77777777" w:rsidR="004A3956" w:rsidRPr="004A3956" w:rsidRDefault="004A3956" w:rsidP="00900951">
            <w:pPr>
              <w:spacing w:line="360" w:lineRule="auto"/>
              <w:rPr>
                <w:color w:val="auto"/>
                <w:szCs w:val="24"/>
                <w:lang w:eastAsia="en-US"/>
              </w:rPr>
            </w:pPr>
            <w:r w:rsidRPr="004A3956">
              <w:rPr>
                <w:color w:val="auto"/>
                <w:szCs w:val="24"/>
                <w:lang w:eastAsia="en-US"/>
              </w:rPr>
              <w:t>1.5. Šokių studija „Mozaika“</w:t>
            </w:r>
          </w:p>
        </w:tc>
        <w:tc>
          <w:tcPr>
            <w:tcW w:w="2693" w:type="dxa"/>
            <w:tcBorders>
              <w:top w:val="single" w:sz="4" w:space="0" w:color="auto"/>
              <w:left w:val="single" w:sz="4" w:space="0" w:color="auto"/>
              <w:bottom w:val="single" w:sz="4" w:space="0" w:color="auto"/>
              <w:right w:val="single" w:sz="4" w:space="0" w:color="auto"/>
            </w:tcBorders>
          </w:tcPr>
          <w:p w14:paraId="08501D24"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Marytė Kvietkuvienė</w:t>
            </w:r>
          </w:p>
        </w:tc>
        <w:tc>
          <w:tcPr>
            <w:tcW w:w="992" w:type="dxa"/>
            <w:tcBorders>
              <w:top w:val="single" w:sz="4" w:space="0" w:color="auto"/>
              <w:left w:val="single" w:sz="4" w:space="0" w:color="auto"/>
              <w:bottom w:val="single" w:sz="4" w:space="0" w:color="auto"/>
              <w:right w:val="single" w:sz="4" w:space="0" w:color="auto"/>
            </w:tcBorders>
          </w:tcPr>
          <w:p w14:paraId="047AA30E" w14:textId="77777777" w:rsidR="004A3956" w:rsidRPr="004A3956" w:rsidRDefault="004A3956" w:rsidP="00900951">
            <w:pPr>
              <w:spacing w:line="360" w:lineRule="auto"/>
              <w:rPr>
                <w:rFonts w:eastAsia="Calibri"/>
                <w:color w:val="auto"/>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6FCE13AB" w14:textId="77777777" w:rsidR="004A3956" w:rsidRPr="004A3956" w:rsidRDefault="004A3956" w:rsidP="00900951">
            <w:pPr>
              <w:spacing w:line="360" w:lineRule="auto"/>
              <w:rPr>
                <w:color w:val="auto"/>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4FD5812E" w14:textId="77777777" w:rsidR="004A3956" w:rsidRPr="004A3956" w:rsidRDefault="004A3956" w:rsidP="00900951">
            <w:pPr>
              <w:spacing w:line="360" w:lineRule="auto"/>
              <w:rPr>
                <w:color w:val="auto"/>
                <w:szCs w:val="24"/>
                <w:lang w:eastAsia="en-US"/>
              </w:rPr>
            </w:pPr>
            <w:r w:rsidRPr="004A3956">
              <w:rPr>
                <w:color w:val="auto"/>
                <w:szCs w:val="24"/>
                <w:lang w:eastAsia="en-US"/>
              </w:rPr>
              <w:t>37(1)</w:t>
            </w:r>
          </w:p>
        </w:tc>
        <w:tc>
          <w:tcPr>
            <w:tcW w:w="1062" w:type="dxa"/>
            <w:tcBorders>
              <w:top w:val="single" w:sz="4" w:space="0" w:color="auto"/>
              <w:left w:val="single" w:sz="4" w:space="0" w:color="auto"/>
              <w:bottom w:val="single" w:sz="4" w:space="0" w:color="auto"/>
              <w:right w:val="single" w:sz="4" w:space="0" w:color="auto"/>
            </w:tcBorders>
          </w:tcPr>
          <w:p w14:paraId="4CC99781"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35(1)</w:t>
            </w:r>
          </w:p>
        </w:tc>
        <w:tc>
          <w:tcPr>
            <w:tcW w:w="1218" w:type="dxa"/>
            <w:tcBorders>
              <w:top w:val="single" w:sz="4" w:space="0" w:color="auto"/>
              <w:left w:val="single" w:sz="4" w:space="0" w:color="auto"/>
              <w:bottom w:val="single" w:sz="4" w:space="0" w:color="auto"/>
              <w:right w:val="single" w:sz="4" w:space="0" w:color="auto"/>
            </w:tcBorders>
          </w:tcPr>
          <w:p w14:paraId="6CC608E0"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2</w:t>
            </w:r>
          </w:p>
        </w:tc>
        <w:tc>
          <w:tcPr>
            <w:tcW w:w="2115" w:type="dxa"/>
            <w:tcBorders>
              <w:top w:val="single" w:sz="4" w:space="0" w:color="auto"/>
              <w:left w:val="single" w:sz="4" w:space="0" w:color="auto"/>
              <w:bottom w:val="single" w:sz="4" w:space="0" w:color="auto"/>
              <w:right w:val="single" w:sz="4" w:space="0" w:color="auto"/>
            </w:tcBorders>
          </w:tcPr>
          <w:p w14:paraId="044F717D"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72</w:t>
            </w:r>
          </w:p>
        </w:tc>
      </w:tr>
      <w:tr w:rsidR="004A3956" w:rsidRPr="004A3956" w14:paraId="38E9FE81"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8B779C1" w14:textId="77777777" w:rsidR="004A3956" w:rsidRPr="004A3956" w:rsidRDefault="004A3956" w:rsidP="00900951">
            <w:pPr>
              <w:spacing w:line="360" w:lineRule="auto"/>
              <w:rPr>
                <w:b/>
                <w:color w:val="auto"/>
                <w:szCs w:val="24"/>
                <w:lang w:eastAsia="en-US"/>
              </w:rPr>
            </w:pPr>
            <w:r w:rsidRPr="004A3956">
              <w:rPr>
                <w:b/>
                <w:color w:val="auto"/>
                <w:szCs w:val="24"/>
                <w:lang w:eastAsia="en-US"/>
              </w:rPr>
              <w:t>Kūrybinis ugdymas</w:t>
            </w:r>
          </w:p>
        </w:tc>
        <w:tc>
          <w:tcPr>
            <w:tcW w:w="2693" w:type="dxa"/>
            <w:tcBorders>
              <w:top w:val="single" w:sz="4" w:space="0" w:color="auto"/>
              <w:left w:val="single" w:sz="4" w:space="0" w:color="auto"/>
              <w:bottom w:val="single" w:sz="4" w:space="0" w:color="auto"/>
              <w:right w:val="single" w:sz="4" w:space="0" w:color="auto"/>
            </w:tcBorders>
          </w:tcPr>
          <w:p w14:paraId="31C6CFA2"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31850B2"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6DC8425" w14:textId="77777777" w:rsidR="004A3956" w:rsidRPr="004A3956" w:rsidRDefault="004A3956" w:rsidP="00900951">
            <w:pPr>
              <w:spacing w:line="360" w:lineRule="auto"/>
              <w:rPr>
                <w:color w:val="auto"/>
                <w:szCs w:val="24"/>
                <w:lang w:eastAsia="en-US"/>
              </w:rPr>
            </w:pPr>
          </w:p>
        </w:tc>
        <w:tc>
          <w:tcPr>
            <w:tcW w:w="993" w:type="dxa"/>
            <w:tcBorders>
              <w:top w:val="single" w:sz="4" w:space="0" w:color="auto"/>
              <w:left w:val="single" w:sz="4" w:space="0" w:color="auto"/>
              <w:bottom w:val="single" w:sz="4" w:space="0" w:color="auto"/>
              <w:right w:val="single" w:sz="4" w:space="0" w:color="auto"/>
            </w:tcBorders>
          </w:tcPr>
          <w:p w14:paraId="14C66439"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19FF9DF3"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7E5B3270" w14:textId="77777777" w:rsidR="004A3956" w:rsidRPr="004A3956" w:rsidRDefault="004A3956" w:rsidP="00900951">
            <w:pPr>
              <w:spacing w:line="360" w:lineRule="auto"/>
              <w:rPr>
                <w:color w:val="auto"/>
                <w:szCs w:val="24"/>
                <w:lang w:eastAsia="en-US"/>
              </w:rPr>
            </w:pPr>
          </w:p>
        </w:tc>
        <w:tc>
          <w:tcPr>
            <w:tcW w:w="2115" w:type="dxa"/>
            <w:tcBorders>
              <w:top w:val="single" w:sz="4" w:space="0" w:color="auto"/>
              <w:left w:val="single" w:sz="4" w:space="0" w:color="auto"/>
              <w:bottom w:val="single" w:sz="4" w:space="0" w:color="auto"/>
              <w:right w:val="single" w:sz="4" w:space="0" w:color="auto"/>
            </w:tcBorders>
          </w:tcPr>
          <w:p w14:paraId="0BAAF79D" w14:textId="77777777" w:rsidR="004A3956" w:rsidRPr="004A3956" w:rsidRDefault="004A3956" w:rsidP="00900951">
            <w:pPr>
              <w:spacing w:line="360" w:lineRule="auto"/>
              <w:rPr>
                <w:color w:val="auto"/>
                <w:szCs w:val="24"/>
                <w:lang w:eastAsia="en-US"/>
              </w:rPr>
            </w:pPr>
          </w:p>
        </w:tc>
      </w:tr>
      <w:tr w:rsidR="004A3956" w:rsidRPr="004A3956" w14:paraId="79532073" w14:textId="77777777" w:rsidTr="006739F9">
        <w:trPr>
          <w:trHeight w:val="298"/>
        </w:trPr>
        <w:tc>
          <w:tcPr>
            <w:tcW w:w="4961" w:type="dxa"/>
            <w:tcBorders>
              <w:top w:val="single" w:sz="4" w:space="0" w:color="auto"/>
              <w:left w:val="single" w:sz="4" w:space="0" w:color="auto"/>
              <w:bottom w:val="single" w:sz="4" w:space="0" w:color="auto"/>
              <w:right w:val="single" w:sz="4" w:space="0" w:color="auto"/>
            </w:tcBorders>
          </w:tcPr>
          <w:p w14:paraId="03D564BF" w14:textId="77777777" w:rsidR="004A3956" w:rsidRPr="004A3956" w:rsidRDefault="004A3956" w:rsidP="00900951">
            <w:pPr>
              <w:spacing w:line="360" w:lineRule="auto"/>
              <w:rPr>
                <w:color w:val="auto"/>
                <w:szCs w:val="24"/>
                <w:lang w:eastAsia="en-US"/>
              </w:rPr>
            </w:pPr>
            <w:r w:rsidRPr="004A3956">
              <w:rPr>
                <w:color w:val="auto"/>
                <w:szCs w:val="24"/>
                <w:lang w:eastAsia="en-US"/>
              </w:rPr>
              <w:t>2.1. Kūrybinės dirbtuvės</w:t>
            </w:r>
          </w:p>
        </w:tc>
        <w:tc>
          <w:tcPr>
            <w:tcW w:w="2693" w:type="dxa"/>
            <w:tcBorders>
              <w:top w:val="single" w:sz="4" w:space="0" w:color="auto"/>
              <w:left w:val="single" w:sz="4" w:space="0" w:color="auto"/>
              <w:bottom w:val="single" w:sz="4" w:space="0" w:color="auto"/>
              <w:right w:val="single" w:sz="4" w:space="0" w:color="auto"/>
            </w:tcBorders>
          </w:tcPr>
          <w:p w14:paraId="2C86AA9C" w14:textId="77777777" w:rsidR="004A3956" w:rsidRPr="004A3956" w:rsidRDefault="004A3956" w:rsidP="00900951">
            <w:pPr>
              <w:spacing w:line="360" w:lineRule="auto"/>
              <w:rPr>
                <w:color w:val="auto"/>
                <w:szCs w:val="24"/>
                <w:lang w:eastAsia="en-US"/>
              </w:rPr>
            </w:pPr>
            <w:r w:rsidRPr="004A3956">
              <w:rPr>
                <w:color w:val="auto"/>
                <w:szCs w:val="24"/>
                <w:lang w:eastAsia="en-US"/>
              </w:rPr>
              <w:t>Simona Bartkienė</w:t>
            </w:r>
          </w:p>
        </w:tc>
        <w:tc>
          <w:tcPr>
            <w:tcW w:w="992" w:type="dxa"/>
            <w:tcBorders>
              <w:top w:val="single" w:sz="4" w:space="0" w:color="auto"/>
              <w:left w:val="single" w:sz="4" w:space="0" w:color="auto"/>
              <w:bottom w:val="single" w:sz="4" w:space="0" w:color="auto"/>
              <w:right w:val="single" w:sz="4" w:space="0" w:color="auto"/>
            </w:tcBorders>
          </w:tcPr>
          <w:p w14:paraId="454BF77E"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35 (1)</w:t>
            </w:r>
          </w:p>
        </w:tc>
        <w:tc>
          <w:tcPr>
            <w:tcW w:w="992" w:type="dxa"/>
            <w:tcBorders>
              <w:top w:val="single" w:sz="4" w:space="0" w:color="auto"/>
              <w:left w:val="single" w:sz="4" w:space="0" w:color="auto"/>
              <w:bottom w:val="single" w:sz="4" w:space="0" w:color="auto"/>
              <w:right w:val="single" w:sz="4" w:space="0" w:color="auto"/>
            </w:tcBorders>
          </w:tcPr>
          <w:p w14:paraId="0E6267EE" w14:textId="77777777" w:rsidR="004A3956" w:rsidRPr="004A3956" w:rsidRDefault="004A3956" w:rsidP="00900951">
            <w:pPr>
              <w:spacing w:line="360" w:lineRule="auto"/>
              <w:rPr>
                <w:color w:val="auto"/>
                <w:szCs w:val="24"/>
                <w:lang w:eastAsia="en-US"/>
              </w:rPr>
            </w:pPr>
            <w:r w:rsidRPr="004A3956">
              <w:rPr>
                <w:color w:val="auto"/>
                <w:szCs w:val="24"/>
                <w:lang w:val="en-US" w:eastAsia="en-US"/>
              </w:rPr>
              <w:t>37 (1)</w:t>
            </w:r>
          </w:p>
        </w:tc>
        <w:tc>
          <w:tcPr>
            <w:tcW w:w="993" w:type="dxa"/>
            <w:tcBorders>
              <w:top w:val="single" w:sz="4" w:space="0" w:color="auto"/>
              <w:left w:val="single" w:sz="4" w:space="0" w:color="auto"/>
              <w:bottom w:val="single" w:sz="4" w:space="0" w:color="auto"/>
              <w:right w:val="single" w:sz="4" w:space="0" w:color="auto"/>
            </w:tcBorders>
          </w:tcPr>
          <w:p w14:paraId="7039D00D"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74EF8492"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23BDCD00" w14:textId="77777777" w:rsidR="004A3956" w:rsidRPr="004A3956" w:rsidRDefault="004A3956" w:rsidP="00900951">
            <w:pPr>
              <w:spacing w:line="360" w:lineRule="auto"/>
              <w:rPr>
                <w:color w:val="auto"/>
                <w:szCs w:val="24"/>
                <w:lang w:eastAsia="en-US"/>
              </w:rPr>
            </w:pPr>
            <w:r w:rsidRPr="004A3956">
              <w:rPr>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436E4B7F" w14:textId="77777777" w:rsidR="004A3956" w:rsidRPr="004A3956" w:rsidRDefault="004A3956" w:rsidP="00900951">
            <w:pPr>
              <w:spacing w:line="360" w:lineRule="auto"/>
              <w:rPr>
                <w:color w:val="auto"/>
                <w:szCs w:val="24"/>
                <w:lang w:eastAsia="en-US"/>
              </w:rPr>
            </w:pPr>
            <w:r w:rsidRPr="004A3956">
              <w:rPr>
                <w:color w:val="auto"/>
                <w:szCs w:val="24"/>
                <w:lang w:eastAsia="en-US"/>
              </w:rPr>
              <w:t>72</w:t>
            </w:r>
          </w:p>
        </w:tc>
      </w:tr>
      <w:tr w:rsidR="004A3956" w:rsidRPr="004A3956" w14:paraId="02546179" w14:textId="77777777" w:rsidTr="006739F9">
        <w:trPr>
          <w:trHeight w:val="485"/>
        </w:trPr>
        <w:tc>
          <w:tcPr>
            <w:tcW w:w="4961" w:type="dxa"/>
            <w:tcBorders>
              <w:top w:val="single" w:sz="4" w:space="0" w:color="auto"/>
              <w:left w:val="single" w:sz="4" w:space="0" w:color="auto"/>
              <w:bottom w:val="single" w:sz="4" w:space="0" w:color="auto"/>
              <w:right w:val="single" w:sz="4" w:space="0" w:color="auto"/>
            </w:tcBorders>
          </w:tcPr>
          <w:p w14:paraId="0510C967" w14:textId="77777777" w:rsidR="004A3956" w:rsidRPr="004A3956" w:rsidRDefault="004A3956" w:rsidP="00900951">
            <w:pPr>
              <w:spacing w:line="360" w:lineRule="auto"/>
              <w:rPr>
                <w:color w:val="auto"/>
                <w:szCs w:val="24"/>
                <w:lang w:eastAsia="en-US"/>
              </w:rPr>
            </w:pPr>
            <w:r w:rsidRPr="004A3956">
              <w:rPr>
                <w:color w:val="auto"/>
                <w:szCs w:val="24"/>
                <w:lang w:eastAsia="en-US"/>
              </w:rPr>
              <w:t>2.2. „Gyvenimas iš naujo“ (floristika)</w:t>
            </w:r>
          </w:p>
        </w:tc>
        <w:tc>
          <w:tcPr>
            <w:tcW w:w="2693" w:type="dxa"/>
            <w:tcBorders>
              <w:top w:val="single" w:sz="4" w:space="0" w:color="auto"/>
              <w:left w:val="single" w:sz="4" w:space="0" w:color="auto"/>
              <w:bottom w:val="single" w:sz="4" w:space="0" w:color="auto"/>
              <w:right w:val="single" w:sz="4" w:space="0" w:color="auto"/>
            </w:tcBorders>
          </w:tcPr>
          <w:p w14:paraId="700B1E00" w14:textId="77777777" w:rsidR="004A3956" w:rsidRPr="004A3956" w:rsidRDefault="004A3956" w:rsidP="00900951">
            <w:pPr>
              <w:spacing w:line="360" w:lineRule="auto"/>
              <w:rPr>
                <w:color w:val="auto"/>
                <w:szCs w:val="24"/>
                <w:lang w:eastAsia="en-US"/>
              </w:rPr>
            </w:pPr>
            <w:r w:rsidRPr="004A3956">
              <w:rPr>
                <w:color w:val="auto"/>
                <w:szCs w:val="24"/>
                <w:lang w:eastAsia="en-US"/>
              </w:rPr>
              <w:t>Dalė Ūselienė</w:t>
            </w:r>
          </w:p>
        </w:tc>
        <w:tc>
          <w:tcPr>
            <w:tcW w:w="992" w:type="dxa"/>
            <w:tcBorders>
              <w:top w:val="single" w:sz="4" w:space="0" w:color="auto"/>
              <w:left w:val="single" w:sz="4" w:space="0" w:color="auto"/>
              <w:bottom w:val="single" w:sz="4" w:space="0" w:color="auto"/>
              <w:right w:val="single" w:sz="4" w:space="0" w:color="auto"/>
            </w:tcBorders>
          </w:tcPr>
          <w:p w14:paraId="758ADEEE" w14:textId="77777777" w:rsidR="004A3956" w:rsidRPr="004A3956" w:rsidRDefault="004A3956" w:rsidP="00900951">
            <w:pPr>
              <w:spacing w:line="360" w:lineRule="auto"/>
              <w:rPr>
                <w:b/>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B975741" w14:textId="77777777" w:rsidR="004A3956" w:rsidRPr="004A3956" w:rsidRDefault="004A3956" w:rsidP="00900951">
            <w:pPr>
              <w:spacing w:line="360" w:lineRule="auto"/>
              <w:rPr>
                <w:color w:val="auto"/>
                <w:szCs w:val="24"/>
                <w:lang w:eastAsia="en-US"/>
              </w:rPr>
            </w:pPr>
            <w:r w:rsidRPr="004A3956">
              <w:rPr>
                <w:color w:val="auto"/>
                <w:szCs w:val="24"/>
                <w:lang w:eastAsia="en-US"/>
              </w:rPr>
              <w:t>37(1)</w:t>
            </w:r>
          </w:p>
        </w:tc>
        <w:tc>
          <w:tcPr>
            <w:tcW w:w="993" w:type="dxa"/>
            <w:tcBorders>
              <w:top w:val="single" w:sz="4" w:space="0" w:color="auto"/>
              <w:left w:val="single" w:sz="4" w:space="0" w:color="auto"/>
              <w:bottom w:val="single" w:sz="4" w:space="0" w:color="auto"/>
              <w:right w:val="single" w:sz="4" w:space="0" w:color="auto"/>
            </w:tcBorders>
          </w:tcPr>
          <w:p w14:paraId="27FB5020" w14:textId="77777777" w:rsidR="004A3956" w:rsidRPr="004A3956" w:rsidRDefault="004A3956" w:rsidP="00900951">
            <w:pPr>
              <w:spacing w:line="360" w:lineRule="auto"/>
              <w:rPr>
                <w:color w:val="auto"/>
                <w:szCs w:val="24"/>
                <w:lang w:eastAsia="en-US"/>
              </w:rPr>
            </w:pPr>
            <w:r w:rsidRPr="004A3956">
              <w:rPr>
                <w:color w:val="auto"/>
                <w:szCs w:val="24"/>
                <w:lang w:eastAsia="en-US"/>
              </w:rPr>
              <w:t>37(1)</w:t>
            </w:r>
          </w:p>
        </w:tc>
        <w:tc>
          <w:tcPr>
            <w:tcW w:w="1062" w:type="dxa"/>
            <w:tcBorders>
              <w:top w:val="single" w:sz="4" w:space="0" w:color="auto"/>
              <w:left w:val="single" w:sz="4" w:space="0" w:color="auto"/>
              <w:bottom w:val="single" w:sz="4" w:space="0" w:color="auto"/>
              <w:right w:val="single" w:sz="4" w:space="0" w:color="auto"/>
            </w:tcBorders>
          </w:tcPr>
          <w:p w14:paraId="6F3DAAAC"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2BC97A87" w14:textId="77777777" w:rsidR="004A3956" w:rsidRPr="004A3956" w:rsidRDefault="004A3956" w:rsidP="00900951">
            <w:pPr>
              <w:spacing w:line="360" w:lineRule="auto"/>
              <w:rPr>
                <w:color w:val="auto"/>
                <w:szCs w:val="24"/>
                <w:lang w:eastAsia="en-US"/>
              </w:rPr>
            </w:pPr>
            <w:r w:rsidRPr="004A3956">
              <w:rPr>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6B6E5233" w14:textId="77777777" w:rsidR="004A3956" w:rsidRPr="004A3956" w:rsidRDefault="004A3956" w:rsidP="00900951">
            <w:pPr>
              <w:spacing w:line="360" w:lineRule="auto"/>
              <w:rPr>
                <w:color w:val="auto"/>
                <w:szCs w:val="24"/>
                <w:lang w:eastAsia="en-US"/>
              </w:rPr>
            </w:pPr>
            <w:r w:rsidRPr="004A3956">
              <w:rPr>
                <w:color w:val="auto"/>
                <w:szCs w:val="24"/>
                <w:lang w:eastAsia="en-US"/>
              </w:rPr>
              <w:t>74</w:t>
            </w:r>
          </w:p>
        </w:tc>
      </w:tr>
      <w:tr w:rsidR="004A3956" w:rsidRPr="004A3956" w14:paraId="3BA8BCBC"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A2C04A5"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 xml:space="preserve">2.3. </w:t>
            </w:r>
            <w:r w:rsidRPr="00002F72">
              <w:rPr>
                <w:color w:val="auto"/>
                <w:szCs w:val="24"/>
                <w:lang w:eastAsia="en-US"/>
              </w:rPr>
              <w:t>Medžio apdaila</w:t>
            </w:r>
          </w:p>
        </w:tc>
        <w:tc>
          <w:tcPr>
            <w:tcW w:w="2693" w:type="dxa"/>
            <w:tcBorders>
              <w:top w:val="single" w:sz="4" w:space="0" w:color="auto"/>
              <w:left w:val="single" w:sz="4" w:space="0" w:color="auto"/>
              <w:bottom w:val="single" w:sz="4" w:space="0" w:color="auto"/>
              <w:right w:val="single" w:sz="4" w:space="0" w:color="auto"/>
            </w:tcBorders>
          </w:tcPr>
          <w:p w14:paraId="05BB15CC" w14:textId="77777777" w:rsidR="004A3956" w:rsidRPr="004A3956" w:rsidRDefault="004A3956" w:rsidP="00900951">
            <w:pPr>
              <w:spacing w:line="360" w:lineRule="auto"/>
              <w:rPr>
                <w:color w:val="auto"/>
                <w:szCs w:val="24"/>
                <w:lang w:eastAsia="en-US"/>
              </w:rPr>
            </w:pPr>
            <w:r w:rsidRPr="004A3956">
              <w:rPr>
                <w:color w:val="auto"/>
                <w:szCs w:val="24"/>
                <w:lang w:eastAsia="en-US"/>
              </w:rPr>
              <w:t>Leonas Klimas</w:t>
            </w:r>
          </w:p>
        </w:tc>
        <w:tc>
          <w:tcPr>
            <w:tcW w:w="992" w:type="dxa"/>
            <w:tcBorders>
              <w:top w:val="single" w:sz="4" w:space="0" w:color="auto"/>
              <w:left w:val="single" w:sz="4" w:space="0" w:color="auto"/>
              <w:bottom w:val="single" w:sz="4" w:space="0" w:color="auto"/>
              <w:right w:val="single" w:sz="4" w:space="0" w:color="auto"/>
            </w:tcBorders>
          </w:tcPr>
          <w:p w14:paraId="753FF438" w14:textId="77777777" w:rsidR="004A3956" w:rsidRPr="004A3956" w:rsidRDefault="004A3956" w:rsidP="00900951">
            <w:pPr>
              <w:spacing w:line="360" w:lineRule="auto"/>
              <w:rPr>
                <w:b/>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318902A1"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74 (2)</w:t>
            </w:r>
          </w:p>
        </w:tc>
        <w:tc>
          <w:tcPr>
            <w:tcW w:w="993" w:type="dxa"/>
            <w:tcBorders>
              <w:top w:val="single" w:sz="4" w:space="0" w:color="auto"/>
              <w:left w:val="single" w:sz="4" w:space="0" w:color="auto"/>
              <w:bottom w:val="single" w:sz="4" w:space="0" w:color="auto"/>
              <w:right w:val="single" w:sz="4" w:space="0" w:color="auto"/>
            </w:tcBorders>
          </w:tcPr>
          <w:p w14:paraId="70369EBF" w14:textId="77777777" w:rsidR="004A3956" w:rsidRPr="004A3956" w:rsidRDefault="004A3956" w:rsidP="00900951">
            <w:pPr>
              <w:spacing w:line="360" w:lineRule="auto"/>
              <w:rPr>
                <w:color w:val="auto"/>
                <w:szCs w:val="24"/>
                <w:lang w:val="en-US" w:eastAsia="en-US"/>
              </w:rPr>
            </w:pPr>
          </w:p>
        </w:tc>
        <w:tc>
          <w:tcPr>
            <w:tcW w:w="1062" w:type="dxa"/>
            <w:tcBorders>
              <w:top w:val="single" w:sz="4" w:space="0" w:color="auto"/>
              <w:left w:val="single" w:sz="4" w:space="0" w:color="auto"/>
              <w:bottom w:val="single" w:sz="4" w:space="0" w:color="auto"/>
              <w:right w:val="single" w:sz="4" w:space="0" w:color="auto"/>
            </w:tcBorders>
          </w:tcPr>
          <w:p w14:paraId="7A74F16E"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735F0677" w14:textId="77777777" w:rsidR="004A3956" w:rsidRPr="004A3956" w:rsidRDefault="004A3956" w:rsidP="00900951">
            <w:pPr>
              <w:spacing w:line="360" w:lineRule="auto"/>
              <w:rPr>
                <w:color w:val="auto"/>
                <w:szCs w:val="24"/>
                <w:lang w:eastAsia="en-US"/>
              </w:rPr>
            </w:pPr>
            <w:r w:rsidRPr="004A3956">
              <w:rPr>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1F87E6AA" w14:textId="77777777" w:rsidR="004A3956" w:rsidRPr="004A3956" w:rsidRDefault="004A3956" w:rsidP="00900951">
            <w:pPr>
              <w:spacing w:line="360" w:lineRule="auto"/>
              <w:rPr>
                <w:color w:val="auto"/>
                <w:szCs w:val="24"/>
                <w:lang w:eastAsia="en-US"/>
              </w:rPr>
            </w:pPr>
            <w:r w:rsidRPr="004A3956">
              <w:rPr>
                <w:color w:val="auto"/>
                <w:szCs w:val="24"/>
                <w:lang w:eastAsia="en-US"/>
              </w:rPr>
              <w:t>74</w:t>
            </w:r>
          </w:p>
        </w:tc>
      </w:tr>
      <w:tr w:rsidR="004A3956" w:rsidRPr="004A3956" w14:paraId="206D5A7C"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535D3BE2" w14:textId="77777777" w:rsidR="004A3956" w:rsidRPr="004A3956" w:rsidRDefault="004A3956" w:rsidP="00900951">
            <w:pPr>
              <w:spacing w:line="360" w:lineRule="auto"/>
              <w:rPr>
                <w:b/>
                <w:color w:val="auto"/>
                <w:szCs w:val="24"/>
                <w:lang w:eastAsia="en-US"/>
              </w:rPr>
            </w:pPr>
            <w:r w:rsidRPr="004A3956">
              <w:rPr>
                <w:b/>
                <w:color w:val="auto"/>
                <w:szCs w:val="24"/>
                <w:lang w:eastAsia="en-US"/>
              </w:rPr>
              <w:t>Sportinis ugdymas</w:t>
            </w:r>
          </w:p>
        </w:tc>
        <w:tc>
          <w:tcPr>
            <w:tcW w:w="2693" w:type="dxa"/>
            <w:tcBorders>
              <w:top w:val="single" w:sz="4" w:space="0" w:color="auto"/>
              <w:left w:val="single" w:sz="4" w:space="0" w:color="auto"/>
              <w:bottom w:val="single" w:sz="4" w:space="0" w:color="auto"/>
              <w:right w:val="single" w:sz="4" w:space="0" w:color="auto"/>
            </w:tcBorders>
          </w:tcPr>
          <w:p w14:paraId="3ACF20CC" w14:textId="77777777" w:rsidR="004A3956" w:rsidRPr="004A3956" w:rsidRDefault="004A3956" w:rsidP="00900951">
            <w:pPr>
              <w:spacing w:line="360" w:lineRule="auto"/>
              <w:rPr>
                <w:rFonts w:ascii="Calibri" w:eastAsia="Calibri" w:hAnsi="Calibri"/>
                <w:color w:val="auto"/>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372A07D4" w14:textId="77777777" w:rsidR="004A3956" w:rsidRPr="004A3956" w:rsidRDefault="004A3956" w:rsidP="00900951">
            <w:pPr>
              <w:spacing w:line="360" w:lineRule="auto"/>
              <w:rPr>
                <w:b/>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27B220F" w14:textId="77777777" w:rsidR="004A3956" w:rsidRPr="004A3956" w:rsidRDefault="004A3956" w:rsidP="00900951">
            <w:pPr>
              <w:spacing w:line="360" w:lineRule="auto"/>
              <w:rPr>
                <w:rFonts w:eastAsia="Calibri"/>
                <w:color w:val="auto"/>
                <w:sz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8D695AF" w14:textId="77777777" w:rsidR="004A3956" w:rsidRPr="004A3956" w:rsidRDefault="004A3956" w:rsidP="00900951">
            <w:pPr>
              <w:spacing w:line="360" w:lineRule="auto"/>
              <w:rPr>
                <w:b/>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4B391432" w14:textId="77777777" w:rsidR="004A3956" w:rsidRPr="004A3956" w:rsidRDefault="004A3956" w:rsidP="00900951">
            <w:pPr>
              <w:spacing w:line="360" w:lineRule="auto"/>
              <w:rPr>
                <w:b/>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67C88FCA" w14:textId="77777777" w:rsidR="004A3956" w:rsidRPr="004A3956" w:rsidRDefault="004A3956" w:rsidP="00900951">
            <w:pPr>
              <w:spacing w:line="360" w:lineRule="auto"/>
              <w:rPr>
                <w:b/>
                <w:color w:val="auto"/>
                <w:szCs w:val="24"/>
                <w:lang w:eastAsia="en-US"/>
              </w:rPr>
            </w:pPr>
          </w:p>
        </w:tc>
        <w:tc>
          <w:tcPr>
            <w:tcW w:w="2115" w:type="dxa"/>
            <w:tcBorders>
              <w:top w:val="single" w:sz="4" w:space="0" w:color="auto"/>
              <w:left w:val="single" w:sz="4" w:space="0" w:color="auto"/>
              <w:bottom w:val="single" w:sz="4" w:space="0" w:color="auto"/>
              <w:right w:val="single" w:sz="4" w:space="0" w:color="auto"/>
            </w:tcBorders>
          </w:tcPr>
          <w:p w14:paraId="1441191E" w14:textId="77777777" w:rsidR="004A3956" w:rsidRPr="004A3956" w:rsidRDefault="004A3956" w:rsidP="00900951">
            <w:pPr>
              <w:spacing w:line="360" w:lineRule="auto"/>
              <w:rPr>
                <w:b/>
                <w:color w:val="auto"/>
                <w:szCs w:val="24"/>
                <w:lang w:eastAsia="en-US"/>
              </w:rPr>
            </w:pPr>
          </w:p>
        </w:tc>
      </w:tr>
      <w:tr w:rsidR="004A3956" w:rsidRPr="004A3956" w14:paraId="65F2F60E" w14:textId="77777777" w:rsidTr="006739F9">
        <w:trPr>
          <w:trHeight w:val="298"/>
        </w:trPr>
        <w:tc>
          <w:tcPr>
            <w:tcW w:w="4961" w:type="dxa"/>
            <w:tcBorders>
              <w:top w:val="single" w:sz="4" w:space="0" w:color="auto"/>
              <w:left w:val="single" w:sz="4" w:space="0" w:color="auto"/>
              <w:bottom w:val="single" w:sz="4" w:space="0" w:color="auto"/>
              <w:right w:val="single" w:sz="4" w:space="0" w:color="auto"/>
            </w:tcBorders>
          </w:tcPr>
          <w:p w14:paraId="1E34FE92" w14:textId="77777777" w:rsidR="004A3956" w:rsidRPr="004A3956" w:rsidRDefault="004A3956" w:rsidP="00900951">
            <w:pPr>
              <w:spacing w:line="360" w:lineRule="auto"/>
              <w:rPr>
                <w:color w:val="auto"/>
                <w:szCs w:val="24"/>
                <w:lang w:eastAsia="en-US"/>
              </w:rPr>
            </w:pPr>
            <w:r w:rsidRPr="004A3956">
              <w:rPr>
                <w:color w:val="auto"/>
                <w:szCs w:val="24"/>
                <w:lang w:eastAsia="en-US"/>
              </w:rPr>
              <w:t>3.1. Olimpinės viltys</w:t>
            </w:r>
          </w:p>
        </w:tc>
        <w:tc>
          <w:tcPr>
            <w:tcW w:w="2693" w:type="dxa"/>
            <w:tcBorders>
              <w:top w:val="single" w:sz="4" w:space="0" w:color="auto"/>
              <w:left w:val="single" w:sz="4" w:space="0" w:color="auto"/>
              <w:bottom w:val="single" w:sz="4" w:space="0" w:color="auto"/>
              <w:right w:val="single" w:sz="4" w:space="0" w:color="auto"/>
            </w:tcBorders>
          </w:tcPr>
          <w:p w14:paraId="7216F15D" w14:textId="77777777" w:rsidR="004A3956" w:rsidRPr="004A3956" w:rsidRDefault="004A3956" w:rsidP="00900951">
            <w:pPr>
              <w:spacing w:line="360" w:lineRule="auto"/>
              <w:rPr>
                <w:color w:val="auto"/>
                <w:szCs w:val="24"/>
                <w:lang w:eastAsia="en-US"/>
              </w:rPr>
            </w:pPr>
            <w:r w:rsidRPr="004A3956">
              <w:rPr>
                <w:color w:val="auto"/>
                <w:szCs w:val="24"/>
                <w:lang w:eastAsia="en-US"/>
              </w:rPr>
              <w:t>Birutė Balžekienė</w:t>
            </w:r>
          </w:p>
        </w:tc>
        <w:tc>
          <w:tcPr>
            <w:tcW w:w="992" w:type="dxa"/>
            <w:tcBorders>
              <w:top w:val="single" w:sz="4" w:space="0" w:color="auto"/>
              <w:left w:val="single" w:sz="4" w:space="0" w:color="auto"/>
              <w:bottom w:val="single" w:sz="4" w:space="0" w:color="auto"/>
              <w:right w:val="single" w:sz="4" w:space="0" w:color="auto"/>
            </w:tcBorders>
          </w:tcPr>
          <w:p w14:paraId="7536842D"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779BB3E" w14:textId="77777777" w:rsidR="004A3956" w:rsidRPr="004A3956" w:rsidRDefault="004A3956" w:rsidP="00900951">
            <w:pPr>
              <w:spacing w:line="360" w:lineRule="auto"/>
              <w:rPr>
                <w:color w:val="auto"/>
                <w:szCs w:val="24"/>
                <w:lang w:val="en-US" w:eastAsia="en-US"/>
              </w:rPr>
            </w:pPr>
            <w:r w:rsidRPr="004A3956">
              <w:rPr>
                <w:color w:val="auto"/>
                <w:szCs w:val="24"/>
                <w:lang w:eastAsia="en-US"/>
              </w:rPr>
              <w:t>74 (2)</w:t>
            </w:r>
          </w:p>
        </w:tc>
        <w:tc>
          <w:tcPr>
            <w:tcW w:w="993" w:type="dxa"/>
            <w:tcBorders>
              <w:top w:val="single" w:sz="4" w:space="0" w:color="auto"/>
              <w:left w:val="single" w:sz="4" w:space="0" w:color="auto"/>
              <w:bottom w:val="single" w:sz="4" w:space="0" w:color="auto"/>
              <w:right w:val="single" w:sz="4" w:space="0" w:color="auto"/>
            </w:tcBorders>
          </w:tcPr>
          <w:p w14:paraId="24110DF8" w14:textId="77777777" w:rsidR="004A3956" w:rsidRPr="004A3956" w:rsidRDefault="004A3956" w:rsidP="00900951">
            <w:pPr>
              <w:spacing w:line="360" w:lineRule="auto"/>
              <w:rPr>
                <w:color w:val="auto"/>
                <w:szCs w:val="24"/>
                <w:lang w:val="en-US" w:eastAsia="en-US"/>
              </w:rPr>
            </w:pPr>
          </w:p>
        </w:tc>
        <w:tc>
          <w:tcPr>
            <w:tcW w:w="1062" w:type="dxa"/>
            <w:tcBorders>
              <w:top w:val="single" w:sz="4" w:space="0" w:color="auto"/>
              <w:left w:val="single" w:sz="4" w:space="0" w:color="auto"/>
              <w:bottom w:val="single" w:sz="4" w:space="0" w:color="auto"/>
              <w:right w:val="single" w:sz="4" w:space="0" w:color="auto"/>
            </w:tcBorders>
          </w:tcPr>
          <w:p w14:paraId="3D51B1C5"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021DA1C5" w14:textId="77777777" w:rsidR="004A3956" w:rsidRPr="004A3956" w:rsidRDefault="004A3956" w:rsidP="00900951">
            <w:pPr>
              <w:spacing w:line="360" w:lineRule="auto"/>
              <w:rPr>
                <w:color w:val="auto"/>
                <w:szCs w:val="24"/>
                <w:lang w:eastAsia="en-US"/>
              </w:rPr>
            </w:pPr>
            <w:r w:rsidRPr="004A3956">
              <w:rPr>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45D3B5D1" w14:textId="77777777" w:rsidR="004A3956" w:rsidRPr="004A3956" w:rsidRDefault="004A3956" w:rsidP="00900951">
            <w:pPr>
              <w:spacing w:line="360" w:lineRule="auto"/>
              <w:rPr>
                <w:color w:val="auto"/>
                <w:szCs w:val="24"/>
                <w:lang w:eastAsia="en-US"/>
              </w:rPr>
            </w:pPr>
            <w:r w:rsidRPr="004A3956">
              <w:rPr>
                <w:color w:val="auto"/>
                <w:szCs w:val="24"/>
                <w:lang w:eastAsia="en-US"/>
              </w:rPr>
              <w:t>74</w:t>
            </w:r>
          </w:p>
        </w:tc>
      </w:tr>
      <w:tr w:rsidR="004A3956" w:rsidRPr="004A3956" w14:paraId="2B9AEF44" w14:textId="77777777" w:rsidTr="006739F9">
        <w:trPr>
          <w:trHeight w:val="298"/>
        </w:trPr>
        <w:tc>
          <w:tcPr>
            <w:tcW w:w="4961" w:type="dxa"/>
            <w:tcBorders>
              <w:top w:val="single" w:sz="4" w:space="0" w:color="auto"/>
              <w:left w:val="single" w:sz="4" w:space="0" w:color="auto"/>
              <w:bottom w:val="single" w:sz="4" w:space="0" w:color="auto"/>
              <w:right w:val="single" w:sz="4" w:space="0" w:color="auto"/>
            </w:tcBorders>
          </w:tcPr>
          <w:p w14:paraId="34D673D8" w14:textId="77777777" w:rsidR="004A3956" w:rsidRPr="004A3956" w:rsidRDefault="004A3956" w:rsidP="00900951">
            <w:pPr>
              <w:spacing w:line="360" w:lineRule="auto"/>
              <w:rPr>
                <w:color w:val="auto"/>
                <w:szCs w:val="24"/>
                <w:lang w:eastAsia="en-US"/>
              </w:rPr>
            </w:pPr>
            <w:r w:rsidRPr="004A3956">
              <w:rPr>
                <w:color w:val="auto"/>
                <w:szCs w:val="24"/>
                <w:lang w:eastAsia="en-US"/>
              </w:rPr>
              <w:t>3.2. Mažasis golfas</w:t>
            </w:r>
          </w:p>
        </w:tc>
        <w:tc>
          <w:tcPr>
            <w:tcW w:w="2693" w:type="dxa"/>
            <w:tcBorders>
              <w:top w:val="single" w:sz="4" w:space="0" w:color="auto"/>
              <w:left w:val="single" w:sz="4" w:space="0" w:color="auto"/>
              <w:bottom w:val="single" w:sz="4" w:space="0" w:color="auto"/>
              <w:right w:val="single" w:sz="4" w:space="0" w:color="auto"/>
            </w:tcBorders>
          </w:tcPr>
          <w:p w14:paraId="2226E981" w14:textId="77777777" w:rsidR="004A3956" w:rsidRPr="004A3956" w:rsidRDefault="004A3956" w:rsidP="00900951">
            <w:pPr>
              <w:spacing w:line="360" w:lineRule="auto"/>
              <w:rPr>
                <w:color w:val="auto"/>
                <w:szCs w:val="24"/>
                <w:lang w:eastAsia="en-US"/>
              </w:rPr>
            </w:pPr>
            <w:r w:rsidRPr="004A3956">
              <w:rPr>
                <w:color w:val="auto"/>
                <w:szCs w:val="24"/>
                <w:lang w:eastAsia="en-US"/>
              </w:rPr>
              <w:t>Birutė Balžekienė</w:t>
            </w:r>
          </w:p>
        </w:tc>
        <w:tc>
          <w:tcPr>
            <w:tcW w:w="992" w:type="dxa"/>
            <w:tcBorders>
              <w:top w:val="single" w:sz="4" w:space="0" w:color="auto"/>
              <w:left w:val="single" w:sz="4" w:space="0" w:color="auto"/>
              <w:bottom w:val="single" w:sz="4" w:space="0" w:color="auto"/>
              <w:right w:val="single" w:sz="4" w:space="0" w:color="auto"/>
            </w:tcBorders>
          </w:tcPr>
          <w:p w14:paraId="49D8D101"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DD6F6B8"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993" w:type="dxa"/>
            <w:tcBorders>
              <w:top w:val="single" w:sz="4" w:space="0" w:color="auto"/>
              <w:left w:val="single" w:sz="4" w:space="0" w:color="auto"/>
              <w:bottom w:val="single" w:sz="4" w:space="0" w:color="auto"/>
              <w:right w:val="single" w:sz="4" w:space="0" w:color="auto"/>
            </w:tcBorders>
          </w:tcPr>
          <w:p w14:paraId="5AC3C523" w14:textId="77777777" w:rsidR="004A3956" w:rsidRPr="004A3956" w:rsidRDefault="004A3956" w:rsidP="00900951">
            <w:pPr>
              <w:spacing w:line="360" w:lineRule="auto"/>
              <w:rPr>
                <w:color w:val="auto"/>
                <w:szCs w:val="24"/>
                <w:lang w:val="en-US" w:eastAsia="en-US"/>
              </w:rPr>
            </w:pPr>
          </w:p>
        </w:tc>
        <w:tc>
          <w:tcPr>
            <w:tcW w:w="1062" w:type="dxa"/>
            <w:tcBorders>
              <w:top w:val="single" w:sz="4" w:space="0" w:color="auto"/>
              <w:left w:val="single" w:sz="4" w:space="0" w:color="auto"/>
              <w:bottom w:val="single" w:sz="4" w:space="0" w:color="auto"/>
              <w:right w:val="single" w:sz="4" w:space="0" w:color="auto"/>
            </w:tcBorders>
          </w:tcPr>
          <w:p w14:paraId="236EB6D1"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6968475D" w14:textId="77777777" w:rsidR="004A3956" w:rsidRPr="004A3956" w:rsidRDefault="004A3956" w:rsidP="00900951">
            <w:pPr>
              <w:spacing w:line="360" w:lineRule="auto"/>
              <w:rPr>
                <w:color w:val="auto"/>
                <w:szCs w:val="24"/>
                <w:lang w:eastAsia="en-US"/>
              </w:rPr>
            </w:pPr>
            <w:r w:rsidRPr="004A3956">
              <w:rPr>
                <w:color w:val="auto"/>
                <w:szCs w:val="24"/>
                <w:lang w:eastAsia="en-US"/>
              </w:rPr>
              <w:t>1</w:t>
            </w:r>
          </w:p>
        </w:tc>
        <w:tc>
          <w:tcPr>
            <w:tcW w:w="2115" w:type="dxa"/>
            <w:tcBorders>
              <w:top w:val="single" w:sz="4" w:space="0" w:color="auto"/>
              <w:left w:val="single" w:sz="4" w:space="0" w:color="auto"/>
              <w:bottom w:val="single" w:sz="4" w:space="0" w:color="auto"/>
              <w:right w:val="single" w:sz="4" w:space="0" w:color="auto"/>
            </w:tcBorders>
          </w:tcPr>
          <w:p w14:paraId="6086BA03" w14:textId="77777777" w:rsidR="004A3956" w:rsidRPr="004A3956" w:rsidRDefault="004A3956" w:rsidP="00900951">
            <w:pPr>
              <w:spacing w:line="360" w:lineRule="auto"/>
              <w:rPr>
                <w:color w:val="auto"/>
                <w:szCs w:val="24"/>
                <w:lang w:eastAsia="en-US"/>
              </w:rPr>
            </w:pPr>
            <w:r w:rsidRPr="004A3956">
              <w:rPr>
                <w:color w:val="auto"/>
                <w:szCs w:val="24"/>
                <w:lang w:eastAsia="en-US"/>
              </w:rPr>
              <w:t>37</w:t>
            </w:r>
          </w:p>
        </w:tc>
      </w:tr>
      <w:tr w:rsidR="004A3956" w:rsidRPr="004A3956" w14:paraId="37CE9ACB"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1D9C5F0" w14:textId="77777777" w:rsidR="004A3956" w:rsidRPr="004A3956" w:rsidRDefault="004A3956" w:rsidP="00900951">
            <w:pPr>
              <w:spacing w:line="360" w:lineRule="auto"/>
              <w:rPr>
                <w:color w:val="auto"/>
                <w:szCs w:val="24"/>
                <w:lang w:eastAsia="en-US"/>
              </w:rPr>
            </w:pPr>
            <w:r w:rsidRPr="004A3956">
              <w:rPr>
                <w:color w:val="auto"/>
                <w:szCs w:val="24"/>
                <w:lang w:eastAsia="en-US"/>
              </w:rPr>
              <w:t>3.3. Judrieji žaidimai</w:t>
            </w:r>
          </w:p>
        </w:tc>
        <w:tc>
          <w:tcPr>
            <w:tcW w:w="2693" w:type="dxa"/>
            <w:tcBorders>
              <w:top w:val="single" w:sz="4" w:space="0" w:color="auto"/>
              <w:left w:val="single" w:sz="4" w:space="0" w:color="auto"/>
              <w:bottom w:val="single" w:sz="4" w:space="0" w:color="auto"/>
              <w:right w:val="single" w:sz="4" w:space="0" w:color="auto"/>
            </w:tcBorders>
          </w:tcPr>
          <w:p w14:paraId="4A8B77E8" w14:textId="77777777" w:rsidR="004A3956" w:rsidRPr="004A3956" w:rsidRDefault="004A3956" w:rsidP="00900951">
            <w:pPr>
              <w:spacing w:line="360" w:lineRule="auto"/>
              <w:rPr>
                <w:color w:val="auto"/>
                <w:szCs w:val="24"/>
                <w:lang w:eastAsia="en-US"/>
              </w:rPr>
            </w:pPr>
            <w:r w:rsidRPr="004A3956">
              <w:rPr>
                <w:color w:val="auto"/>
                <w:szCs w:val="24"/>
                <w:lang w:eastAsia="en-US"/>
              </w:rPr>
              <w:t>Matas Skamarakas</w:t>
            </w:r>
          </w:p>
        </w:tc>
        <w:tc>
          <w:tcPr>
            <w:tcW w:w="992" w:type="dxa"/>
            <w:tcBorders>
              <w:top w:val="single" w:sz="4" w:space="0" w:color="auto"/>
              <w:left w:val="single" w:sz="4" w:space="0" w:color="auto"/>
              <w:bottom w:val="single" w:sz="4" w:space="0" w:color="auto"/>
              <w:right w:val="single" w:sz="4" w:space="0" w:color="auto"/>
            </w:tcBorders>
          </w:tcPr>
          <w:p w14:paraId="6383D286" w14:textId="77777777" w:rsidR="004A3956" w:rsidRPr="004A3956" w:rsidRDefault="004A3956" w:rsidP="00900951">
            <w:pPr>
              <w:spacing w:line="360" w:lineRule="auto"/>
              <w:rPr>
                <w:color w:val="auto"/>
                <w:szCs w:val="24"/>
                <w:lang w:eastAsia="en-US"/>
              </w:rPr>
            </w:pPr>
            <w:r w:rsidRPr="004A3956">
              <w:rPr>
                <w:color w:val="auto"/>
                <w:szCs w:val="24"/>
                <w:lang w:val="en-US" w:eastAsia="en-US"/>
              </w:rPr>
              <w:t>105 (3)</w:t>
            </w:r>
          </w:p>
        </w:tc>
        <w:tc>
          <w:tcPr>
            <w:tcW w:w="992" w:type="dxa"/>
            <w:tcBorders>
              <w:top w:val="single" w:sz="4" w:space="0" w:color="auto"/>
              <w:left w:val="single" w:sz="4" w:space="0" w:color="auto"/>
              <w:bottom w:val="single" w:sz="4" w:space="0" w:color="auto"/>
              <w:right w:val="single" w:sz="4" w:space="0" w:color="auto"/>
            </w:tcBorders>
          </w:tcPr>
          <w:p w14:paraId="53305750"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009282D7"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0FB21F5E"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3F6A0189" w14:textId="77777777" w:rsidR="004A3956" w:rsidRPr="004A3956" w:rsidRDefault="004A3956" w:rsidP="00900951">
            <w:pPr>
              <w:spacing w:line="360" w:lineRule="auto"/>
              <w:rPr>
                <w:color w:val="auto"/>
                <w:szCs w:val="24"/>
                <w:lang w:eastAsia="en-US"/>
              </w:rPr>
            </w:pPr>
            <w:r w:rsidRPr="004A3956">
              <w:rPr>
                <w:color w:val="auto"/>
                <w:szCs w:val="24"/>
                <w:lang w:eastAsia="en-US"/>
              </w:rPr>
              <w:t>3</w:t>
            </w:r>
          </w:p>
        </w:tc>
        <w:tc>
          <w:tcPr>
            <w:tcW w:w="2115" w:type="dxa"/>
            <w:tcBorders>
              <w:top w:val="single" w:sz="4" w:space="0" w:color="auto"/>
              <w:left w:val="single" w:sz="4" w:space="0" w:color="auto"/>
              <w:bottom w:val="single" w:sz="4" w:space="0" w:color="auto"/>
              <w:right w:val="single" w:sz="4" w:space="0" w:color="auto"/>
            </w:tcBorders>
          </w:tcPr>
          <w:p w14:paraId="60C9C670" w14:textId="77777777" w:rsidR="004A3956" w:rsidRPr="004A3956" w:rsidRDefault="004A3956" w:rsidP="00900951">
            <w:pPr>
              <w:spacing w:line="360" w:lineRule="auto"/>
              <w:rPr>
                <w:color w:val="auto"/>
                <w:szCs w:val="24"/>
                <w:lang w:eastAsia="en-US"/>
              </w:rPr>
            </w:pPr>
            <w:r w:rsidRPr="004A3956">
              <w:rPr>
                <w:color w:val="auto"/>
                <w:szCs w:val="24"/>
                <w:lang w:eastAsia="en-US"/>
              </w:rPr>
              <w:t>105</w:t>
            </w:r>
          </w:p>
        </w:tc>
      </w:tr>
      <w:tr w:rsidR="004A3956" w:rsidRPr="004A3956" w14:paraId="4B082F60"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0C152B00" w14:textId="77777777" w:rsidR="004A3956" w:rsidRPr="004A3956" w:rsidRDefault="004A3956" w:rsidP="00900951">
            <w:pPr>
              <w:spacing w:line="360" w:lineRule="auto"/>
              <w:rPr>
                <w:color w:val="auto"/>
                <w:szCs w:val="24"/>
                <w:lang w:eastAsia="en-US"/>
              </w:rPr>
            </w:pPr>
            <w:r w:rsidRPr="004A3956">
              <w:rPr>
                <w:color w:val="auto"/>
                <w:szCs w:val="24"/>
                <w:lang w:eastAsia="en-US"/>
              </w:rPr>
              <w:t>3.4. Stalo tenisas</w:t>
            </w:r>
          </w:p>
        </w:tc>
        <w:tc>
          <w:tcPr>
            <w:tcW w:w="2693" w:type="dxa"/>
            <w:tcBorders>
              <w:top w:val="single" w:sz="4" w:space="0" w:color="auto"/>
              <w:left w:val="single" w:sz="4" w:space="0" w:color="auto"/>
              <w:bottom w:val="single" w:sz="4" w:space="0" w:color="auto"/>
              <w:right w:val="single" w:sz="4" w:space="0" w:color="auto"/>
            </w:tcBorders>
          </w:tcPr>
          <w:p w14:paraId="231F5CE5" w14:textId="77777777" w:rsidR="004A3956" w:rsidRPr="004A3956" w:rsidRDefault="004A3956" w:rsidP="00900951">
            <w:pPr>
              <w:spacing w:line="360" w:lineRule="auto"/>
              <w:rPr>
                <w:color w:val="auto"/>
                <w:szCs w:val="24"/>
                <w:lang w:eastAsia="en-US"/>
              </w:rPr>
            </w:pPr>
            <w:r w:rsidRPr="004A3956">
              <w:rPr>
                <w:color w:val="auto"/>
                <w:szCs w:val="24"/>
                <w:lang w:eastAsia="en-US"/>
              </w:rPr>
              <w:t>Ričardas Višinskas</w:t>
            </w:r>
          </w:p>
        </w:tc>
        <w:tc>
          <w:tcPr>
            <w:tcW w:w="992" w:type="dxa"/>
            <w:tcBorders>
              <w:top w:val="single" w:sz="4" w:space="0" w:color="auto"/>
              <w:left w:val="single" w:sz="4" w:space="0" w:color="auto"/>
              <w:bottom w:val="single" w:sz="4" w:space="0" w:color="auto"/>
              <w:right w:val="single" w:sz="4" w:space="0" w:color="auto"/>
            </w:tcBorders>
          </w:tcPr>
          <w:p w14:paraId="053B7205" w14:textId="77777777" w:rsidR="004A3956" w:rsidRPr="004A3956" w:rsidRDefault="004A3956" w:rsidP="00900951">
            <w:pPr>
              <w:spacing w:line="360" w:lineRule="auto"/>
              <w:rPr>
                <w:color w:val="auto"/>
                <w:szCs w:val="24"/>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5491DF77"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993" w:type="dxa"/>
            <w:tcBorders>
              <w:top w:val="single" w:sz="4" w:space="0" w:color="auto"/>
              <w:left w:val="single" w:sz="4" w:space="0" w:color="auto"/>
              <w:bottom w:val="single" w:sz="4" w:space="0" w:color="auto"/>
              <w:right w:val="single" w:sz="4" w:space="0" w:color="auto"/>
            </w:tcBorders>
          </w:tcPr>
          <w:p w14:paraId="7B36B42A" w14:textId="77777777" w:rsidR="004A3956" w:rsidRPr="004A3956" w:rsidRDefault="004A3956" w:rsidP="00900951">
            <w:pPr>
              <w:spacing w:line="360" w:lineRule="auto"/>
              <w:rPr>
                <w:color w:val="auto"/>
                <w:szCs w:val="24"/>
                <w:lang w:eastAsia="en-US"/>
              </w:rPr>
            </w:pPr>
            <w:r w:rsidRPr="004A3956">
              <w:rPr>
                <w:color w:val="auto"/>
                <w:szCs w:val="24"/>
                <w:lang w:eastAsia="en-US"/>
              </w:rPr>
              <w:t>37(1)</w:t>
            </w:r>
          </w:p>
        </w:tc>
        <w:tc>
          <w:tcPr>
            <w:tcW w:w="1062" w:type="dxa"/>
            <w:tcBorders>
              <w:top w:val="single" w:sz="4" w:space="0" w:color="auto"/>
              <w:left w:val="single" w:sz="4" w:space="0" w:color="auto"/>
              <w:bottom w:val="single" w:sz="4" w:space="0" w:color="auto"/>
              <w:right w:val="single" w:sz="4" w:space="0" w:color="auto"/>
            </w:tcBorders>
          </w:tcPr>
          <w:p w14:paraId="7CAAAA96"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3A5F3C19" w14:textId="77777777" w:rsidR="004A3956" w:rsidRPr="004A3956" w:rsidRDefault="004A3956" w:rsidP="00900951">
            <w:pPr>
              <w:spacing w:line="360" w:lineRule="auto"/>
              <w:rPr>
                <w:color w:val="auto"/>
                <w:szCs w:val="24"/>
                <w:lang w:eastAsia="en-US"/>
              </w:rPr>
            </w:pPr>
            <w:r w:rsidRPr="004A3956">
              <w:rPr>
                <w:color w:val="auto"/>
                <w:szCs w:val="24"/>
                <w:lang w:eastAsia="en-US"/>
              </w:rPr>
              <w:t>3</w:t>
            </w:r>
          </w:p>
        </w:tc>
        <w:tc>
          <w:tcPr>
            <w:tcW w:w="2115" w:type="dxa"/>
            <w:tcBorders>
              <w:top w:val="single" w:sz="4" w:space="0" w:color="auto"/>
              <w:left w:val="single" w:sz="4" w:space="0" w:color="auto"/>
              <w:bottom w:val="single" w:sz="4" w:space="0" w:color="auto"/>
              <w:right w:val="single" w:sz="4" w:space="0" w:color="auto"/>
            </w:tcBorders>
          </w:tcPr>
          <w:p w14:paraId="72914B71" w14:textId="77777777" w:rsidR="004A3956" w:rsidRPr="004A3956" w:rsidRDefault="004A3956" w:rsidP="00900951">
            <w:pPr>
              <w:spacing w:line="360" w:lineRule="auto"/>
              <w:rPr>
                <w:color w:val="auto"/>
                <w:szCs w:val="24"/>
                <w:lang w:eastAsia="en-US"/>
              </w:rPr>
            </w:pPr>
            <w:r w:rsidRPr="004A3956">
              <w:rPr>
                <w:color w:val="auto"/>
                <w:szCs w:val="24"/>
                <w:lang w:eastAsia="en-US"/>
              </w:rPr>
              <w:t>109</w:t>
            </w:r>
          </w:p>
        </w:tc>
      </w:tr>
      <w:tr w:rsidR="004A3956" w:rsidRPr="004A3956" w14:paraId="1DB94925"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140E6380" w14:textId="77777777" w:rsidR="004A3956" w:rsidRPr="004A3956" w:rsidRDefault="004A3956" w:rsidP="00900951">
            <w:pPr>
              <w:spacing w:line="360" w:lineRule="auto"/>
              <w:rPr>
                <w:color w:val="auto"/>
                <w:szCs w:val="24"/>
                <w:lang w:eastAsia="en-US"/>
              </w:rPr>
            </w:pPr>
            <w:r w:rsidRPr="004A3956">
              <w:rPr>
                <w:color w:val="auto"/>
                <w:szCs w:val="24"/>
                <w:lang w:eastAsia="en-US"/>
              </w:rPr>
              <w:lastRenderedPageBreak/>
              <w:t>3.6. Krepšinis (vaikinai)</w:t>
            </w:r>
          </w:p>
        </w:tc>
        <w:tc>
          <w:tcPr>
            <w:tcW w:w="2693" w:type="dxa"/>
            <w:tcBorders>
              <w:top w:val="single" w:sz="4" w:space="0" w:color="auto"/>
              <w:left w:val="single" w:sz="4" w:space="0" w:color="auto"/>
              <w:bottom w:val="single" w:sz="4" w:space="0" w:color="auto"/>
              <w:right w:val="single" w:sz="4" w:space="0" w:color="auto"/>
            </w:tcBorders>
          </w:tcPr>
          <w:p w14:paraId="070BCF04"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Darius Gricius</w:t>
            </w:r>
          </w:p>
        </w:tc>
        <w:tc>
          <w:tcPr>
            <w:tcW w:w="992" w:type="dxa"/>
            <w:tcBorders>
              <w:top w:val="single" w:sz="4" w:space="0" w:color="auto"/>
              <w:left w:val="single" w:sz="4" w:space="0" w:color="auto"/>
              <w:bottom w:val="single" w:sz="4" w:space="0" w:color="auto"/>
              <w:right w:val="single" w:sz="4" w:space="0" w:color="auto"/>
            </w:tcBorders>
          </w:tcPr>
          <w:p w14:paraId="6B1171B1"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74377B5"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37 (1)</w:t>
            </w:r>
          </w:p>
        </w:tc>
        <w:tc>
          <w:tcPr>
            <w:tcW w:w="993" w:type="dxa"/>
            <w:tcBorders>
              <w:top w:val="single" w:sz="4" w:space="0" w:color="auto"/>
              <w:left w:val="single" w:sz="4" w:space="0" w:color="auto"/>
              <w:bottom w:val="single" w:sz="4" w:space="0" w:color="auto"/>
              <w:right w:val="single" w:sz="4" w:space="0" w:color="auto"/>
            </w:tcBorders>
          </w:tcPr>
          <w:p w14:paraId="12541D85"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3FFD24B9" w14:textId="77777777" w:rsidR="004A3956" w:rsidRPr="004A3956" w:rsidRDefault="004A3956" w:rsidP="00900951">
            <w:pPr>
              <w:spacing w:line="360" w:lineRule="auto"/>
              <w:rPr>
                <w:rFonts w:eastAsia="Calibri"/>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6D76A9E4"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7C60841D"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74</w:t>
            </w:r>
          </w:p>
        </w:tc>
      </w:tr>
      <w:tr w:rsidR="004A3956" w:rsidRPr="004A3956" w14:paraId="052E93F1"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6837C69D" w14:textId="77777777" w:rsidR="004A3956" w:rsidRPr="004A3956" w:rsidRDefault="004A3956" w:rsidP="00900951">
            <w:pPr>
              <w:spacing w:line="360" w:lineRule="auto"/>
              <w:rPr>
                <w:color w:val="auto"/>
                <w:szCs w:val="24"/>
                <w:lang w:eastAsia="en-US"/>
              </w:rPr>
            </w:pPr>
            <w:r w:rsidRPr="004A3956">
              <w:rPr>
                <w:color w:val="auto"/>
                <w:szCs w:val="24"/>
                <w:lang w:eastAsia="en-US"/>
              </w:rPr>
              <w:t>3.7. Krepšinis  (merginos)</w:t>
            </w:r>
          </w:p>
        </w:tc>
        <w:tc>
          <w:tcPr>
            <w:tcW w:w="2693" w:type="dxa"/>
            <w:tcBorders>
              <w:top w:val="single" w:sz="4" w:space="0" w:color="auto"/>
              <w:left w:val="single" w:sz="4" w:space="0" w:color="auto"/>
              <w:bottom w:val="single" w:sz="4" w:space="0" w:color="auto"/>
              <w:right w:val="single" w:sz="4" w:space="0" w:color="auto"/>
            </w:tcBorders>
          </w:tcPr>
          <w:p w14:paraId="3ECB5B63"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Darius Gricius</w:t>
            </w:r>
          </w:p>
        </w:tc>
        <w:tc>
          <w:tcPr>
            <w:tcW w:w="992" w:type="dxa"/>
            <w:tcBorders>
              <w:top w:val="single" w:sz="4" w:space="0" w:color="auto"/>
              <w:left w:val="single" w:sz="4" w:space="0" w:color="auto"/>
              <w:bottom w:val="single" w:sz="4" w:space="0" w:color="auto"/>
              <w:right w:val="single" w:sz="4" w:space="0" w:color="auto"/>
            </w:tcBorders>
          </w:tcPr>
          <w:p w14:paraId="1A7DC374"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5BFEE7D"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0F2D17D7"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4FF85232"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04761FC2"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2</w:t>
            </w:r>
          </w:p>
        </w:tc>
        <w:tc>
          <w:tcPr>
            <w:tcW w:w="2115" w:type="dxa"/>
            <w:tcBorders>
              <w:top w:val="single" w:sz="4" w:space="0" w:color="auto"/>
              <w:left w:val="single" w:sz="4" w:space="0" w:color="auto"/>
              <w:bottom w:val="single" w:sz="4" w:space="0" w:color="auto"/>
              <w:right w:val="single" w:sz="4" w:space="0" w:color="auto"/>
            </w:tcBorders>
          </w:tcPr>
          <w:p w14:paraId="42AD15EA"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72</w:t>
            </w:r>
          </w:p>
        </w:tc>
      </w:tr>
      <w:tr w:rsidR="004A3956" w:rsidRPr="004A3956" w14:paraId="2FAEB90E"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66EE4789" w14:textId="76840D96" w:rsidR="004A3956" w:rsidRPr="004A3956" w:rsidRDefault="004A3956" w:rsidP="00900951">
            <w:pPr>
              <w:spacing w:line="360" w:lineRule="auto"/>
              <w:rPr>
                <w:color w:val="auto"/>
                <w:szCs w:val="24"/>
                <w:lang w:eastAsia="en-US"/>
              </w:rPr>
            </w:pPr>
            <w:r w:rsidRPr="004A3956">
              <w:rPr>
                <w:b/>
                <w:color w:val="auto"/>
                <w:szCs w:val="24"/>
                <w:lang w:eastAsia="en-US"/>
              </w:rPr>
              <w:t>4. Pilietinis /</w:t>
            </w:r>
            <w:r w:rsidR="00002F72">
              <w:rPr>
                <w:b/>
                <w:color w:val="auto"/>
                <w:szCs w:val="24"/>
                <w:lang w:eastAsia="en-US"/>
              </w:rPr>
              <w:t xml:space="preserve"> </w:t>
            </w:r>
            <w:r w:rsidRPr="004A3956">
              <w:rPr>
                <w:b/>
                <w:color w:val="auto"/>
                <w:szCs w:val="24"/>
                <w:lang w:eastAsia="en-US"/>
              </w:rPr>
              <w:t>socialinis ugdymas</w:t>
            </w:r>
          </w:p>
        </w:tc>
        <w:tc>
          <w:tcPr>
            <w:tcW w:w="2693" w:type="dxa"/>
            <w:tcBorders>
              <w:top w:val="single" w:sz="4" w:space="0" w:color="auto"/>
              <w:left w:val="single" w:sz="4" w:space="0" w:color="auto"/>
              <w:bottom w:val="single" w:sz="4" w:space="0" w:color="auto"/>
              <w:right w:val="single" w:sz="4" w:space="0" w:color="auto"/>
            </w:tcBorders>
          </w:tcPr>
          <w:p w14:paraId="5E3B3B71"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16454BD"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113A5B6" w14:textId="77777777" w:rsidR="004A3956" w:rsidRPr="004A3956" w:rsidRDefault="004A3956" w:rsidP="00900951">
            <w:pPr>
              <w:spacing w:line="360" w:lineRule="auto"/>
              <w:rPr>
                <w:rFonts w:eastAsia="Calibri"/>
                <w:color w:val="auto"/>
                <w:sz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9C902CC"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7F7D111D"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7C0690E6" w14:textId="77777777" w:rsidR="004A3956" w:rsidRPr="004A3956" w:rsidRDefault="004A3956" w:rsidP="00900951">
            <w:pPr>
              <w:spacing w:line="360" w:lineRule="auto"/>
              <w:rPr>
                <w:color w:val="auto"/>
                <w:szCs w:val="24"/>
                <w:lang w:eastAsia="en-US"/>
              </w:rPr>
            </w:pPr>
          </w:p>
        </w:tc>
        <w:tc>
          <w:tcPr>
            <w:tcW w:w="2115" w:type="dxa"/>
            <w:tcBorders>
              <w:top w:val="single" w:sz="4" w:space="0" w:color="auto"/>
              <w:left w:val="single" w:sz="4" w:space="0" w:color="auto"/>
              <w:bottom w:val="single" w:sz="4" w:space="0" w:color="auto"/>
              <w:right w:val="single" w:sz="4" w:space="0" w:color="auto"/>
            </w:tcBorders>
          </w:tcPr>
          <w:p w14:paraId="22F1C211" w14:textId="77777777" w:rsidR="004A3956" w:rsidRPr="004A3956" w:rsidRDefault="004A3956" w:rsidP="00900951">
            <w:pPr>
              <w:spacing w:line="360" w:lineRule="auto"/>
              <w:rPr>
                <w:color w:val="auto"/>
                <w:szCs w:val="24"/>
                <w:lang w:eastAsia="en-US"/>
              </w:rPr>
            </w:pPr>
          </w:p>
        </w:tc>
      </w:tr>
      <w:tr w:rsidR="004A3956" w:rsidRPr="004A3956" w14:paraId="7C38BF6A" w14:textId="77777777" w:rsidTr="006739F9">
        <w:trPr>
          <w:trHeight w:val="298"/>
        </w:trPr>
        <w:tc>
          <w:tcPr>
            <w:tcW w:w="4961" w:type="dxa"/>
            <w:tcBorders>
              <w:top w:val="single" w:sz="4" w:space="0" w:color="auto"/>
              <w:left w:val="single" w:sz="4" w:space="0" w:color="auto"/>
              <w:bottom w:val="single" w:sz="4" w:space="0" w:color="auto"/>
              <w:right w:val="single" w:sz="4" w:space="0" w:color="auto"/>
            </w:tcBorders>
          </w:tcPr>
          <w:p w14:paraId="5CFE0E5F" w14:textId="77777777" w:rsidR="004A3956" w:rsidRPr="004A3956" w:rsidRDefault="004A3956" w:rsidP="00900951">
            <w:pPr>
              <w:spacing w:line="360" w:lineRule="auto"/>
              <w:rPr>
                <w:color w:val="auto"/>
                <w:szCs w:val="24"/>
                <w:lang w:eastAsia="en-US"/>
              </w:rPr>
            </w:pPr>
            <w:r w:rsidRPr="004A3956">
              <w:rPr>
                <w:color w:val="auto"/>
                <w:szCs w:val="24"/>
                <w:lang w:eastAsia="en-US"/>
              </w:rPr>
              <w:t>4.1. Jaunieji šauliai</w:t>
            </w:r>
          </w:p>
        </w:tc>
        <w:tc>
          <w:tcPr>
            <w:tcW w:w="2693" w:type="dxa"/>
            <w:tcBorders>
              <w:top w:val="single" w:sz="4" w:space="0" w:color="auto"/>
              <w:left w:val="single" w:sz="4" w:space="0" w:color="auto"/>
              <w:bottom w:val="single" w:sz="4" w:space="0" w:color="auto"/>
              <w:right w:val="single" w:sz="4" w:space="0" w:color="auto"/>
            </w:tcBorders>
          </w:tcPr>
          <w:p w14:paraId="197A4CDF"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Julius Tovtkevičius</w:t>
            </w:r>
          </w:p>
        </w:tc>
        <w:tc>
          <w:tcPr>
            <w:tcW w:w="992" w:type="dxa"/>
            <w:tcBorders>
              <w:top w:val="single" w:sz="4" w:space="0" w:color="auto"/>
              <w:left w:val="single" w:sz="4" w:space="0" w:color="auto"/>
              <w:bottom w:val="single" w:sz="4" w:space="0" w:color="auto"/>
              <w:right w:val="single" w:sz="4" w:space="0" w:color="auto"/>
            </w:tcBorders>
          </w:tcPr>
          <w:p w14:paraId="03E3D23E" w14:textId="77777777" w:rsidR="004A3956" w:rsidRPr="004A3956" w:rsidRDefault="004A3956" w:rsidP="00900951">
            <w:pPr>
              <w:spacing w:line="360" w:lineRule="auto"/>
              <w:rPr>
                <w:rFonts w:eastAsia="Calibri"/>
                <w:color w:val="auto"/>
                <w:sz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56055616"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37 (1)</w:t>
            </w:r>
          </w:p>
        </w:tc>
        <w:tc>
          <w:tcPr>
            <w:tcW w:w="993" w:type="dxa"/>
            <w:tcBorders>
              <w:top w:val="single" w:sz="4" w:space="0" w:color="auto"/>
              <w:left w:val="single" w:sz="4" w:space="0" w:color="auto"/>
              <w:bottom w:val="single" w:sz="4" w:space="0" w:color="auto"/>
              <w:right w:val="single" w:sz="4" w:space="0" w:color="auto"/>
            </w:tcBorders>
          </w:tcPr>
          <w:p w14:paraId="25C4615C"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79D7D851"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689289B8"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3</w:t>
            </w:r>
          </w:p>
        </w:tc>
        <w:tc>
          <w:tcPr>
            <w:tcW w:w="2115" w:type="dxa"/>
            <w:tcBorders>
              <w:top w:val="single" w:sz="4" w:space="0" w:color="auto"/>
              <w:left w:val="single" w:sz="4" w:space="0" w:color="auto"/>
              <w:bottom w:val="single" w:sz="4" w:space="0" w:color="auto"/>
              <w:right w:val="single" w:sz="4" w:space="0" w:color="auto"/>
            </w:tcBorders>
          </w:tcPr>
          <w:p w14:paraId="58BA4011"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109</w:t>
            </w:r>
          </w:p>
        </w:tc>
      </w:tr>
      <w:tr w:rsidR="004A3956" w:rsidRPr="004A3956" w14:paraId="48A536B7"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28142D49" w14:textId="77777777" w:rsidR="004A3956" w:rsidRPr="004A3956" w:rsidRDefault="004A3956" w:rsidP="00900951">
            <w:pPr>
              <w:spacing w:line="360" w:lineRule="auto"/>
              <w:rPr>
                <w:color w:val="auto"/>
                <w:szCs w:val="24"/>
                <w:lang w:eastAsia="en-US"/>
              </w:rPr>
            </w:pPr>
            <w:r w:rsidRPr="004A3956">
              <w:rPr>
                <w:color w:val="auto"/>
                <w:szCs w:val="24"/>
                <w:lang w:eastAsia="en-US"/>
              </w:rPr>
              <w:t>4.2. Jaunieji maironiečiai</w:t>
            </w:r>
          </w:p>
        </w:tc>
        <w:tc>
          <w:tcPr>
            <w:tcW w:w="2693" w:type="dxa"/>
            <w:tcBorders>
              <w:top w:val="single" w:sz="4" w:space="0" w:color="auto"/>
              <w:left w:val="single" w:sz="4" w:space="0" w:color="auto"/>
              <w:bottom w:val="single" w:sz="4" w:space="0" w:color="auto"/>
              <w:right w:val="single" w:sz="4" w:space="0" w:color="auto"/>
            </w:tcBorders>
          </w:tcPr>
          <w:p w14:paraId="291A1307" w14:textId="77777777" w:rsidR="004A3956" w:rsidRPr="004A3956" w:rsidRDefault="004A3956" w:rsidP="00900951">
            <w:pPr>
              <w:spacing w:line="360" w:lineRule="auto"/>
              <w:rPr>
                <w:color w:val="auto"/>
                <w:szCs w:val="24"/>
                <w:lang w:eastAsia="en-US"/>
              </w:rPr>
            </w:pPr>
            <w:r w:rsidRPr="004A3956">
              <w:rPr>
                <w:color w:val="auto"/>
                <w:szCs w:val="24"/>
                <w:lang w:eastAsia="en-US"/>
              </w:rPr>
              <w:t>Zita Andrijaitienė</w:t>
            </w:r>
          </w:p>
        </w:tc>
        <w:tc>
          <w:tcPr>
            <w:tcW w:w="992" w:type="dxa"/>
            <w:tcBorders>
              <w:top w:val="single" w:sz="4" w:space="0" w:color="auto"/>
              <w:left w:val="single" w:sz="4" w:space="0" w:color="auto"/>
              <w:bottom w:val="single" w:sz="4" w:space="0" w:color="auto"/>
              <w:right w:val="single" w:sz="4" w:space="0" w:color="auto"/>
            </w:tcBorders>
          </w:tcPr>
          <w:p w14:paraId="6858AE49"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D230FF2"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35278032" w14:textId="77777777" w:rsidR="004A3956" w:rsidRPr="004A3956" w:rsidRDefault="004A3956" w:rsidP="00900951">
            <w:pPr>
              <w:spacing w:line="360" w:lineRule="auto"/>
              <w:rPr>
                <w:color w:val="auto"/>
                <w:szCs w:val="24"/>
                <w:lang w:eastAsia="en-US"/>
              </w:rPr>
            </w:pPr>
            <w:r w:rsidRPr="004A3956">
              <w:rPr>
                <w:color w:val="auto"/>
                <w:szCs w:val="24"/>
                <w:lang w:val="en-US" w:eastAsia="en-US"/>
              </w:rPr>
              <w:t>37(1)</w:t>
            </w:r>
          </w:p>
        </w:tc>
        <w:tc>
          <w:tcPr>
            <w:tcW w:w="1062" w:type="dxa"/>
            <w:tcBorders>
              <w:top w:val="single" w:sz="4" w:space="0" w:color="auto"/>
              <w:left w:val="single" w:sz="4" w:space="0" w:color="auto"/>
              <w:bottom w:val="single" w:sz="4" w:space="0" w:color="auto"/>
              <w:right w:val="single" w:sz="4" w:space="0" w:color="auto"/>
            </w:tcBorders>
          </w:tcPr>
          <w:p w14:paraId="476DCA5E"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59F94792"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1</w:t>
            </w:r>
          </w:p>
        </w:tc>
        <w:tc>
          <w:tcPr>
            <w:tcW w:w="2115" w:type="dxa"/>
            <w:tcBorders>
              <w:top w:val="single" w:sz="4" w:space="0" w:color="auto"/>
              <w:left w:val="single" w:sz="4" w:space="0" w:color="auto"/>
              <w:bottom w:val="single" w:sz="4" w:space="0" w:color="auto"/>
              <w:right w:val="single" w:sz="4" w:space="0" w:color="auto"/>
            </w:tcBorders>
          </w:tcPr>
          <w:p w14:paraId="4B3B9A8F"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37</w:t>
            </w:r>
          </w:p>
        </w:tc>
      </w:tr>
      <w:tr w:rsidR="004A3956" w:rsidRPr="004A3956" w14:paraId="5015BCD1"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0530F15C" w14:textId="77777777" w:rsidR="004A3956" w:rsidRPr="004A3956" w:rsidRDefault="004A3956" w:rsidP="00900951">
            <w:pPr>
              <w:spacing w:line="360" w:lineRule="auto"/>
              <w:rPr>
                <w:color w:val="auto"/>
                <w:szCs w:val="24"/>
                <w:lang w:eastAsia="en-US"/>
              </w:rPr>
            </w:pPr>
            <w:r w:rsidRPr="004A3956">
              <w:rPr>
                <w:color w:val="auto"/>
                <w:szCs w:val="24"/>
                <w:lang w:eastAsia="en-US"/>
              </w:rPr>
              <w:t>4.3. Muziejininkai</w:t>
            </w:r>
          </w:p>
        </w:tc>
        <w:tc>
          <w:tcPr>
            <w:tcW w:w="2693" w:type="dxa"/>
            <w:tcBorders>
              <w:top w:val="single" w:sz="4" w:space="0" w:color="auto"/>
              <w:left w:val="single" w:sz="4" w:space="0" w:color="auto"/>
              <w:bottom w:val="single" w:sz="4" w:space="0" w:color="auto"/>
              <w:right w:val="single" w:sz="4" w:space="0" w:color="auto"/>
            </w:tcBorders>
          </w:tcPr>
          <w:p w14:paraId="41A818F5" w14:textId="77777777" w:rsidR="004A3956" w:rsidRPr="004A3956" w:rsidRDefault="004A3956" w:rsidP="00900951">
            <w:pPr>
              <w:spacing w:line="360" w:lineRule="auto"/>
              <w:rPr>
                <w:color w:val="auto"/>
                <w:szCs w:val="24"/>
                <w:lang w:eastAsia="en-US"/>
              </w:rPr>
            </w:pPr>
            <w:r w:rsidRPr="004A3956">
              <w:rPr>
                <w:color w:val="auto"/>
                <w:szCs w:val="24"/>
                <w:lang w:eastAsia="en-US"/>
              </w:rPr>
              <w:t>Rasa Zakaitė</w:t>
            </w:r>
          </w:p>
        </w:tc>
        <w:tc>
          <w:tcPr>
            <w:tcW w:w="992" w:type="dxa"/>
            <w:tcBorders>
              <w:top w:val="single" w:sz="4" w:space="0" w:color="auto"/>
              <w:left w:val="single" w:sz="4" w:space="0" w:color="auto"/>
              <w:bottom w:val="single" w:sz="4" w:space="0" w:color="auto"/>
              <w:right w:val="single" w:sz="4" w:space="0" w:color="auto"/>
            </w:tcBorders>
          </w:tcPr>
          <w:p w14:paraId="68D2543B"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7F6447B"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6DAE15D9" w14:textId="77777777" w:rsidR="004A3956" w:rsidRPr="004A3956" w:rsidRDefault="004A3956" w:rsidP="00900951">
            <w:pPr>
              <w:spacing w:line="360" w:lineRule="auto"/>
              <w:rPr>
                <w:color w:val="auto"/>
                <w:szCs w:val="24"/>
                <w:lang w:eastAsia="en-US"/>
              </w:rPr>
            </w:pPr>
            <w:r w:rsidRPr="004A3956">
              <w:rPr>
                <w:color w:val="auto"/>
                <w:szCs w:val="24"/>
                <w:lang w:eastAsia="en-US"/>
              </w:rPr>
              <w:t>37 (1)</w:t>
            </w:r>
          </w:p>
        </w:tc>
        <w:tc>
          <w:tcPr>
            <w:tcW w:w="1062" w:type="dxa"/>
            <w:tcBorders>
              <w:top w:val="single" w:sz="4" w:space="0" w:color="auto"/>
              <w:left w:val="single" w:sz="4" w:space="0" w:color="auto"/>
              <w:bottom w:val="single" w:sz="4" w:space="0" w:color="auto"/>
              <w:right w:val="single" w:sz="4" w:space="0" w:color="auto"/>
            </w:tcBorders>
          </w:tcPr>
          <w:p w14:paraId="4A8906A4"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1218" w:type="dxa"/>
            <w:tcBorders>
              <w:top w:val="single" w:sz="4" w:space="0" w:color="auto"/>
              <w:left w:val="single" w:sz="4" w:space="0" w:color="auto"/>
              <w:bottom w:val="single" w:sz="4" w:space="0" w:color="auto"/>
              <w:right w:val="single" w:sz="4" w:space="0" w:color="auto"/>
            </w:tcBorders>
          </w:tcPr>
          <w:p w14:paraId="05D08F22"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2</w:t>
            </w:r>
          </w:p>
        </w:tc>
        <w:tc>
          <w:tcPr>
            <w:tcW w:w="2115" w:type="dxa"/>
            <w:tcBorders>
              <w:top w:val="single" w:sz="4" w:space="0" w:color="auto"/>
              <w:left w:val="single" w:sz="4" w:space="0" w:color="auto"/>
              <w:bottom w:val="single" w:sz="4" w:space="0" w:color="auto"/>
              <w:right w:val="single" w:sz="4" w:space="0" w:color="auto"/>
            </w:tcBorders>
          </w:tcPr>
          <w:p w14:paraId="2D0FBEC1"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72</w:t>
            </w:r>
          </w:p>
        </w:tc>
      </w:tr>
      <w:tr w:rsidR="004A3956" w:rsidRPr="004A3956" w14:paraId="780012E1"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6CF97B6F" w14:textId="430A3591" w:rsidR="004A3956" w:rsidRPr="004A3956" w:rsidRDefault="004A3956" w:rsidP="00900951">
            <w:pPr>
              <w:spacing w:line="360" w:lineRule="auto"/>
              <w:rPr>
                <w:color w:val="auto"/>
                <w:szCs w:val="24"/>
                <w:lang w:eastAsia="en-US"/>
              </w:rPr>
            </w:pPr>
            <w:r w:rsidRPr="004A3956">
              <w:rPr>
                <w:b/>
                <w:color w:val="auto"/>
                <w:szCs w:val="24"/>
                <w:lang w:eastAsia="en-US"/>
              </w:rPr>
              <w:t>5.</w:t>
            </w:r>
            <w:r w:rsidR="00002F72">
              <w:rPr>
                <w:b/>
                <w:color w:val="auto"/>
                <w:szCs w:val="24"/>
                <w:lang w:eastAsia="en-US"/>
              </w:rPr>
              <w:t xml:space="preserve"> </w:t>
            </w:r>
            <w:r w:rsidRPr="004A3956">
              <w:rPr>
                <w:b/>
                <w:color w:val="auto"/>
                <w:szCs w:val="24"/>
                <w:lang w:eastAsia="en-US"/>
              </w:rPr>
              <w:t>Kita veikla</w:t>
            </w:r>
          </w:p>
        </w:tc>
        <w:tc>
          <w:tcPr>
            <w:tcW w:w="2693" w:type="dxa"/>
            <w:tcBorders>
              <w:top w:val="single" w:sz="4" w:space="0" w:color="auto"/>
              <w:left w:val="single" w:sz="4" w:space="0" w:color="auto"/>
              <w:bottom w:val="single" w:sz="4" w:space="0" w:color="auto"/>
              <w:right w:val="single" w:sz="4" w:space="0" w:color="auto"/>
            </w:tcBorders>
          </w:tcPr>
          <w:p w14:paraId="3A01458A"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DD58E7B" w14:textId="77777777" w:rsidR="004A3956" w:rsidRPr="004A3956" w:rsidRDefault="004A3956" w:rsidP="00900951">
            <w:pPr>
              <w:spacing w:line="360" w:lineRule="auto"/>
              <w:rPr>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4C7EC3C"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64BE94AF"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7E5AE413"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7FEC9952" w14:textId="77777777" w:rsidR="004A3956" w:rsidRPr="004A3956" w:rsidRDefault="004A3956" w:rsidP="00900951">
            <w:pPr>
              <w:spacing w:line="360" w:lineRule="auto"/>
              <w:rPr>
                <w:color w:val="auto"/>
                <w:szCs w:val="24"/>
                <w:lang w:val="en-US" w:eastAsia="en-US"/>
              </w:rPr>
            </w:pPr>
          </w:p>
        </w:tc>
        <w:tc>
          <w:tcPr>
            <w:tcW w:w="2115" w:type="dxa"/>
            <w:tcBorders>
              <w:top w:val="single" w:sz="4" w:space="0" w:color="auto"/>
              <w:left w:val="single" w:sz="4" w:space="0" w:color="auto"/>
              <w:bottom w:val="single" w:sz="4" w:space="0" w:color="auto"/>
              <w:right w:val="single" w:sz="4" w:space="0" w:color="auto"/>
            </w:tcBorders>
          </w:tcPr>
          <w:p w14:paraId="32C2D8B3" w14:textId="77777777" w:rsidR="004A3956" w:rsidRPr="004A3956" w:rsidRDefault="004A3956" w:rsidP="00900951">
            <w:pPr>
              <w:spacing w:line="360" w:lineRule="auto"/>
              <w:rPr>
                <w:color w:val="auto"/>
                <w:szCs w:val="24"/>
                <w:lang w:val="en-US" w:eastAsia="en-US"/>
              </w:rPr>
            </w:pPr>
          </w:p>
        </w:tc>
      </w:tr>
      <w:tr w:rsidR="004A3956" w:rsidRPr="004A3956" w14:paraId="04CEA432"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35E1495C" w14:textId="77777777" w:rsidR="004A3956" w:rsidRPr="004A3956" w:rsidRDefault="004A3956" w:rsidP="00900951">
            <w:pPr>
              <w:spacing w:line="360" w:lineRule="auto"/>
              <w:rPr>
                <w:color w:val="auto"/>
                <w:szCs w:val="24"/>
                <w:lang w:eastAsia="en-US"/>
              </w:rPr>
            </w:pPr>
            <w:r w:rsidRPr="004A3956">
              <w:rPr>
                <w:color w:val="auto"/>
                <w:szCs w:val="24"/>
                <w:lang w:eastAsia="en-US"/>
              </w:rPr>
              <w:t>5.1. IT pradžiamokslis</w:t>
            </w:r>
          </w:p>
        </w:tc>
        <w:tc>
          <w:tcPr>
            <w:tcW w:w="2693" w:type="dxa"/>
            <w:tcBorders>
              <w:top w:val="single" w:sz="4" w:space="0" w:color="auto"/>
              <w:left w:val="single" w:sz="4" w:space="0" w:color="auto"/>
              <w:bottom w:val="single" w:sz="4" w:space="0" w:color="auto"/>
              <w:right w:val="single" w:sz="4" w:space="0" w:color="auto"/>
            </w:tcBorders>
          </w:tcPr>
          <w:p w14:paraId="1EC81F92" w14:textId="77777777" w:rsidR="004A3956" w:rsidRPr="004A3956" w:rsidRDefault="004A3956" w:rsidP="00900951">
            <w:pPr>
              <w:spacing w:line="360" w:lineRule="auto"/>
              <w:rPr>
                <w:color w:val="auto"/>
                <w:szCs w:val="24"/>
                <w:lang w:eastAsia="en-US"/>
              </w:rPr>
            </w:pPr>
            <w:r w:rsidRPr="004A3956">
              <w:rPr>
                <w:color w:val="auto"/>
                <w:szCs w:val="24"/>
                <w:lang w:eastAsia="en-US"/>
              </w:rPr>
              <w:t>Simona Bartkienė</w:t>
            </w:r>
          </w:p>
        </w:tc>
        <w:tc>
          <w:tcPr>
            <w:tcW w:w="992" w:type="dxa"/>
            <w:tcBorders>
              <w:top w:val="single" w:sz="4" w:space="0" w:color="auto"/>
              <w:left w:val="single" w:sz="4" w:space="0" w:color="auto"/>
              <w:bottom w:val="single" w:sz="4" w:space="0" w:color="auto"/>
              <w:right w:val="single" w:sz="4" w:space="0" w:color="auto"/>
            </w:tcBorders>
          </w:tcPr>
          <w:p w14:paraId="7E6FF303"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992" w:type="dxa"/>
            <w:tcBorders>
              <w:top w:val="single" w:sz="4" w:space="0" w:color="auto"/>
              <w:left w:val="single" w:sz="4" w:space="0" w:color="auto"/>
              <w:bottom w:val="single" w:sz="4" w:space="0" w:color="auto"/>
              <w:right w:val="single" w:sz="4" w:space="0" w:color="auto"/>
            </w:tcBorders>
          </w:tcPr>
          <w:p w14:paraId="27CAA52A"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242F0577"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3AF16B77"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5AB487C6"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1</w:t>
            </w:r>
          </w:p>
        </w:tc>
        <w:tc>
          <w:tcPr>
            <w:tcW w:w="2115" w:type="dxa"/>
            <w:tcBorders>
              <w:top w:val="single" w:sz="4" w:space="0" w:color="auto"/>
              <w:left w:val="single" w:sz="4" w:space="0" w:color="auto"/>
              <w:bottom w:val="single" w:sz="4" w:space="0" w:color="auto"/>
              <w:right w:val="single" w:sz="4" w:space="0" w:color="auto"/>
            </w:tcBorders>
          </w:tcPr>
          <w:p w14:paraId="5AC9A513"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35</w:t>
            </w:r>
          </w:p>
        </w:tc>
      </w:tr>
      <w:tr w:rsidR="004A3956" w:rsidRPr="004A3956" w14:paraId="350DE34D"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067DC0EC" w14:textId="77777777" w:rsidR="004A3956" w:rsidRPr="004A3956" w:rsidRDefault="004A3956" w:rsidP="00900951">
            <w:pPr>
              <w:spacing w:line="360" w:lineRule="auto"/>
              <w:rPr>
                <w:color w:val="auto"/>
                <w:szCs w:val="24"/>
                <w:lang w:eastAsia="en-US"/>
              </w:rPr>
            </w:pPr>
            <w:r w:rsidRPr="004A3956">
              <w:rPr>
                <w:color w:val="auto"/>
                <w:szCs w:val="24"/>
                <w:lang w:eastAsia="en-US"/>
              </w:rPr>
              <w:t>5.2. IT pradžiamokslis</w:t>
            </w:r>
          </w:p>
        </w:tc>
        <w:tc>
          <w:tcPr>
            <w:tcW w:w="2693" w:type="dxa"/>
            <w:tcBorders>
              <w:top w:val="single" w:sz="4" w:space="0" w:color="auto"/>
              <w:left w:val="single" w:sz="4" w:space="0" w:color="auto"/>
              <w:bottom w:val="single" w:sz="4" w:space="0" w:color="auto"/>
              <w:right w:val="single" w:sz="4" w:space="0" w:color="auto"/>
            </w:tcBorders>
          </w:tcPr>
          <w:p w14:paraId="215EDE66" w14:textId="77777777" w:rsidR="004A3956" w:rsidRPr="004A3956" w:rsidRDefault="004A3956" w:rsidP="00900951">
            <w:pPr>
              <w:spacing w:line="360" w:lineRule="auto"/>
              <w:rPr>
                <w:color w:val="auto"/>
                <w:szCs w:val="24"/>
                <w:lang w:eastAsia="en-US"/>
              </w:rPr>
            </w:pPr>
            <w:r w:rsidRPr="004A3956">
              <w:rPr>
                <w:color w:val="auto"/>
                <w:szCs w:val="24"/>
                <w:lang w:eastAsia="en-US"/>
              </w:rPr>
              <w:t>Rita Krištopaitienė</w:t>
            </w:r>
          </w:p>
        </w:tc>
        <w:tc>
          <w:tcPr>
            <w:tcW w:w="992" w:type="dxa"/>
            <w:tcBorders>
              <w:top w:val="single" w:sz="4" w:space="0" w:color="auto"/>
              <w:left w:val="single" w:sz="4" w:space="0" w:color="auto"/>
              <w:bottom w:val="single" w:sz="4" w:space="0" w:color="auto"/>
              <w:right w:val="single" w:sz="4" w:space="0" w:color="auto"/>
            </w:tcBorders>
          </w:tcPr>
          <w:p w14:paraId="4F86BF87"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992" w:type="dxa"/>
            <w:tcBorders>
              <w:top w:val="single" w:sz="4" w:space="0" w:color="auto"/>
              <w:left w:val="single" w:sz="4" w:space="0" w:color="auto"/>
              <w:bottom w:val="single" w:sz="4" w:space="0" w:color="auto"/>
              <w:right w:val="single" w:sz="4" w:space="0" w:color="auto"/>
            </w:tcBorders>
          </w:tcPr>
          <w:p w14:paraId="7F6E7B07"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4C72A557"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653DE6BA"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12C94B89"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1</w:t>
            </w:r>
          </w:p>
        </w:tc>
        <w:tc>
          <w:tcPr>
            <w:tcW w:w="2115" w:type="dxa"/>
            <w:tcBorders>
              <w:top w:val="single" w:sz="4" w:space="0" w:color="auto"/>
              <w:left w:val="single" w:sz="4" w:space="0" w:color="auto"/>
              <w:bottom w:val="single" w:sz="4" w:space="0" w:color="auto"/>
              <w:right w:val="single" w:sz="4" w:space="0" w:color="auto"/>
            </w:tcBorders>
          </w:tcPr>
          <w:p w14:paraId="4F6371B4"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35</w:t>
            </w:r>
          </w:p>
        </w:tc>
      </w:tr>
      <w:tr w:rsidR="004A3956" w:rsidRPr="004A3956" w14:paraId="792E1948"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0D5E3CD" w14:textId="77777777" w:rsidR="004A3956" w:rsidRPr="004A3956" w:rsidRDefault="004A3956" w:rsidP="00900951">
            <w:pPr>
              <w:spacing w:line="360" w:lineRule="auto"/>
              <w:rPr>
                <w:color w:val="auto"/>
                <w:szCs w:val="24"/>
                <w:lang w:eastAsia="en-US"/>
              </w:rPr>
            </w:pPr>
            <w:r w:rsidRPr="004A3956">
              <w:rPr>
                <w:color w:val="auto"/>
                <w:szCs w:val="24"/>
                <w:lang w:eastAsia="en-US"/>
              </w:rPr>
              <w:t>5.3. Ekonomikos pradžiamokslis</w:t>
            </w:r>
          </w:p>
        </w:tc>
        <w:tc>
          <w:tcPr>
            <w:tcW w:w="2693" w:type="dxa"/>
            <w:tcBorders>
              <w:top w:val="single" w:sz="4" w:space="0" w:color="auto"/>
              <w:left w:val="single" w:sz="4" w:space="0" w:color="auto"/>
              <w:bottom w:val="single" w:sz="4" w:space="0" w:color="auto"/>
              <w:right w:val="single" w:sz="4" w:space="0" w:color="auto"/>
            </w:tcBorders>
          </w:tcPr>
          <w:p w14:paraId="58911FB7" w14:textId="77777777" w:rsidR="004A3956" w:rsidRPr="004A3956" w:rsidRDefault="004A3956" w:rsidP="00900951">
            <w:pPr>
              <w:spacing w:line="360" w:lineRule="auto"/>
              <w:rPr>
                <w:color w:val="auto"/>
                <w:szCs w:val="24"/>
                <w:lang w:eastAsia="en-US"/>
              </w:rPr>
            </w:pPr>
            <w:r w:rsidRPr="004A3956">
              <w:rPr>
                <w:color w:val="auto"/>
                <w:szCs w:val="24"/>
                <w:lang w:eastAsia="en-US"/>
              </w:rPr>
              <w:t>Lina Razmantienė</w:t>
            </w:r>
          </w:p>
        </w:tc>
        <w:tc>
          <w:tcPr>
            <w:tcW w:w="992" w:type="dxa"/>
            <w:tcBorders>
              <w:top w:val="single" w:sz="4" w:space="0" w:color="auto"/>
              <w:left w:val="single" w:sz="4" w:space="0" w:color="auto"/>
              <w:bottom w:val="single" w:sz="4" w:space="0" w:color="auto"/>
              <w:right w:val="single" w:sz="4" w:space="0" w:color="auto"/>
            </w:tcBorders>
          </w:tcPr>
          <w:p w14:paraId="527A8D37" w14:textId="77777777" w:rsidR="004A3956" w:rsidRPr="004A3956" w:rsidRDefault="004A3956" w:rsidP="00900951">
            <w:pPr>
              <w:spacing w:line="360" w:lineRule="auto"/>
              <w:rPr>
                <w:color w:val="auto"/>
                <w:szCs w:val="24"/>
                <w:lang w:eastAsia="en-US"/>
              </w:rPr>
            </w:pPr>
            <w:r w:rsidRPr="004A3956">
              <w:rPr>
                <w:color w:val="auto"/>
                <w:szCs w:val="24"/>
                <w:lang w:eastAsia="en-US"/>
              </w:rPr>
              <w:t>35 (1)</w:t>
            </w:r>
          </w:p>
        </w:tc>
        <w:tc>
          <w:tcPr>
            <w:tcW w:w="992" w:type="dxa"/>
            <w:tcBorders>
              <w:top w:val="single" w:sz="4" w:space="0" w:color="auto"/>
              <w:left w:val="single" w:sz="4" w:space="0" w:color="auto"/>
              <w:bottom w:val="single" w:sz="4" w:space="0" w:color="auto"/>
              <w:right w:val="single" w:sz="4" w:space="0" w:color="auto"/>
            </w:tcBorders>
          </w:tcPr>
          <w:p w14:paraId="428859BC"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03E76A93" w14:textId="77777777" w:rsidR="004A3956" w:rsidRPr="004A3956" w:rsidRDefault="004A3956" w:rsidP="00900951">
            <w:pPr>
              <w:spacing w:line="360" w:lineRule="auto"/>
              <w:rPr>
                <w:color w:val="auto"/>
                <w:szCs w:val="24"/>
                <w:lang w:eastAsia="en-US"/>
              </w:rPr>
            </w:pPr>
          </w:p>
        </w:tc>
        <w:tc>
          <w:tcPr>
            <w:tcW w:w="1062" w:type="dxa"/>
            <w:tcBorders>
              <w:top w:val="single" w:sz="4" w:space="0" w:color="auto"/>
              <w:left w:val="single" w:sz="4" w:space="0" w:color="auto"/>
              <w:bottom w:val="single" w:sz="4" w:space="0" w:color="auto"/>
              <w:right w:val="single" w:sz="4" w:space="0" w:color="auto"/>
            </w:tcBorders>
          </w:tcPr>
          <w:p w14:paraId="5FF044BE" w14:textId="77777777" w:rsidR="004A3956" w:rsidRPr="004A3956" w:rsidRDefault="004A3956" w:rsidP="00900951">
            <w:pPr>
              <w:spacing w:line="360" w:lineRule="auto"/>
              <w:rPr>
                <w:color w:val="auto"/>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14:paraId="1F8A27D5"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1</w:t>
            </w:r>
          </w:p>
        </w:tc>
        <w:tc>
          <w:tcPr>
            <w:tcW w:w="2115" w:type="dxa"/>
            <w:tcBorders>
              <w:top w:val="single" w:sz="4" w:space="0" w:color="auto"/>
              <w:left w:val="single" w:sz="4" w:space="0" w:color="auto"/>
              <w:bottom w:val="single" w:sz="4" w:space="0" w:color="auto"/>
              <w:right w:val="single" w:sz="4" w:space="0" w:color="auto"/>
            </w:tcBorders>
          </w:tcPr>
          <w:p w14:paraId="1226E50F" w14:textId="77777777" w:rsidR="004A3956" w:rsidRPr="004A3956" w:rsidRDefault="004A3956" w:rsidP="00900951">
            <w:pPr>
              <w:spacing w:line="360" w:lineRule="auto"/>
              <w:rPr>
                <w:color w:val="auto"/>
                <w:szCs w:val="24"/>
                <w:lang w:val="en-US" w:eastAsia="en-US"/>
              </w:rPr>
            </w:pPr>
            <w:r w:rsidRPr="004A3956">
              <w:rPr>
                <w:color w:val="auto"/>
                <w:szCs w:val="24"/>
                <w:lang w:val="en-US" w:eastAsia="en-US"/>
              </w:rPr>
              <w:t>35</w:t>
            </w:r>
          </w:p>
        </w:tc>
      </w:tr>
      <w:tr w:rsidR="004A3956" w:rsidRPr="004A3956" w14:paraId="1812EC0C"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788CDF21" w14:textId="77777777" w:rsidR="004A3956" w:rsidRPr="004A3956" w:rsidRDefault="004A3956" w:rsidP="00900951">
            <w:pPr>
              <w:spacing w:line="360" w:lineRule="auto"/>
              <w:rPr>
                <w:color w:val="auto"/>
                <w:szCs w:val="24"/>
                <w:lang w:eastAsia="en-US"/>
              </w:rPr>
            </w:pPr>
            <w:r w:rsidRPr="004A3956">
              <w:rPr>
                <w:color w:val="auto"/>
                <w:szCs w:val="24"/>
                <w:lang w:eastAsia="en-US"/>
              </w:rPr>
              <w:t>5.4.  Jaunieji gamtininkai</w:t>
            </w:r>
          </w:p>
        </w:tc>
        <w:tc>
          <w:tcPr>
            <w:tcW w:w="2693" w:type="dxa"/>
            <w:tcBorders>
              <w:top w:val="single" w:sz="4" w:space="0" w:color="auto"/>
              <w:left w:val="single" w:sz="4" w:space="0" w:color="auto"/>
              <w:bottom w:val="single" w:sz="4" w:space="0" w:color="auto"/>
              <w:right w:val="single" w:sz="4" w:space="0" w:color="auto"/>
            </w:tcBorders>
          </w:tcPr>
          <w:p w14:paraId="4F58FE7B"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Gražina Seredienė</w:t>
            </w:r>
          </w:p>
        </w:tc>
        <w:tc>
          <w:tcPr>
            <w:tcW w:w="992" w:type="dxa"/>
            <w:tcBorders>
              <w:top w:val="single" w:sz="4" w:space="0" w:color="auto"/>
              <w:left w:val="single" w:sz="4" w:space="0" w:color="auto"/>
              <w:bottom w:val="single" w:sz="4" w:space="0" w:color="auto"/>
              <w:right w:val="single" w:sz="4" w:space="0" w:color="auto"/>
            </w:tcBorders>
          </w:tcPr>
          <w:p w14:paraId="24279A83"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35 (1)</w:t>
            </w:r>
          </w:p>
        </w:tc>
        <w:tc>
          <w:tcPr>
            <w:tcW w:w="992" w:type="dxa"/>
            <w:tcBorders>
              <w:top w:val="single" w:sz="4" w:space="0" w:color="auto"/>
              <w:left w:val="single" w:sz="4" w:space="0" w:color="auto"/>
              <w:bottom w:val="single" w:sz="4" w:space="0" w:color="auto"/>
              <w:right w:val="single" w:sz="4" w:space="0" w:color="auto"/>
            </w:tcBorders>
          </w:tcPr>
          <w:p w14:paraId="1E5F67A9" w14:textId="77777777" w:rsidR="004A3956" w:rsidRPr="004A3956" w:rsidRDefault="004A3956" w:rsidP="00900951">
            <w:pPr>
              <w:spacing w:line="360" w:lineRule="auto"/>
              <w:rPr>
                <w:color w:val="auto"/>
                <w:szCs w:val="24"/>
                <w:lang w:val="en-US" w:eastAsia="en-US"/>
              </w:rPr>
            </w:pPr>
          </w:p>
        </w:tc>
        <w:tc>
          <w:tcPr>
            <w:tcW w:w="993" w:type="dxa"/>
            <w:tcBorders>
              <w:top w:val="single" w:sz="4" w:space="0" w:color="auto"/>
              <w:left w:val="single" w:sz="4" w:space="0" w:color="auto"/>
              <w:bottom w:val="single" w:sz="4" w:space="0" w:color="auto"/>
              <w:right w:val="single" w:sz="4" w:space="0" w:color="auto"/>
            </w:tcBorders>
          </w:tcPr>
          <w:p w14:paraId="4D189097" w14:textId="77777777" w:rsidR="004A3956" w:rsidRPr="004A3956" w:rsidRDefault="004A3956" w:rsidP="00900951">
            <w:pPr>
              <w:spacing w:line="360" w:lineRule="auto"/>
              <w:rPr>
                <w:rFonts w:eastAsia="Calibri"/>
                <w:color w:val="auto"/>
                <w:sz w:val="22"/>
                <w:lang w:eastAsia="en-US"/>
              </w:rPr>
            </w:pPr>
          </w:p>
        </w:tc>
        <w:tc>
          <w:tcPr>
            <w:tcW w:w="1062" w:type="dxa"/>
            <w:tcBorders>
              <w:top w:val="single" w:sz="4" w:space="0" w:color="auto"/>
              <w:left w:val="single" w:sz="4" w:space="0" w:color="auto"/>
              <w:bottom w:val="single" w:sz="4" w:space="0" w:color="auto"/>
              <w:right w:val="single" w:sz="4" w:space="0" w:color="auto"/>
            </w:tcBorders>
          </w:tcPr>
          <w:p w14:paraId="426FD4A9" w14:textId="77777777" w:rsidR="004A3956" w:rsidRPr="004A3956" w:rsidRDefault="004A3956" w:rsidP="00900951">
            <w:pPr>
              <w:spacing w:line="360" w:lineRule="auto"/>
              <w:rPr>
                <w:rFonts w:eastAsia="Calibri"/>
                <w:color w:val="auto"/>
                <w:sz w:val="22"/>
                <w:lang w:eastAsia="en-US"/>
              </w:rPr>
            </w:pPr>
          </w:p>
        </w:tc>
        <w:tc>
          <w:tcPr>
            <w:tcW w:w="1218" w:type="dxa"/>
            <w:tcBorders>
              <w:top w:val="single" w:sz="4" w:space="0" w:color="auto"/>
              <w:left w:val="single" w:sz="4" w:space="0" w:color="auto"/>
              <w:bottom w:val="single" w:sz="4" w:space="0" w:color="auto"/>
              <w:right w:val="single" w:sz="4" w:space="0" w:color="auto"/>
            </w:tcBorders>
          </w:tcPr>
          <w:p w14:paraId="573E2F22"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1</w:t>
            </w:r>
          </w:p>
        </w:tc>
        <w:tc>
          <w:tcPr>
            <w:tcW w:w="2115" w:type="dxa"/>
            <w:tcBorders>
              <w:top w:val="single" w:sz="4" w:space="0" w:color="auto"/>
              <w:left w:val="single" w:sz="4" w:space="0" w:color="auto"/>
              <w:bottom w:val="single" w:sz="4" w:space="0" w:color="auto"/>
              <w:right w:val="single" w:sz="4" w:space="0" w:color="auto"/>
            </w:tcBorders>
          </w:tcPr>
          <w:p w14:paraId="07A32018"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35</w:t>
            </w:r>
          </w:p>
        </w:tc>
      </w:tr>
      <w:tr w:rsidR="004A3956" w:rsidRPr="004A3956" w14:paraId="518D7FE1" w14:textId="77777777" w:rsidTr="006739F9">
        <w:trPr>
          <w:trHeight w:val="411"/>
        </w:trPr>
        <w:tc>
          <w:tcPr>
            <w:tcW w:w="4961" w:type="dxa"/>
            <w:tcBorders>
              <w:top w:val="single" w:sz="4" w:space="0" w:color="auto"/>
              <w:left w:val="single" w:sz="4" w:space="0" w:color="auto"/>
              <w:bottom w:val="single" w:sz="4" w:space="0" w:color="auto"/>
              <w:right w:val="single" w:sz="4" w:space="0" w:color="auto"/>
            </w:tcBorders>
          </w:tcPr>
          <w:p w14:paraId="28F64C19" w14:textId="77777777" w:rsidR="004A3956" w:rsidRPr="004A3956" w:rsidRDefault="004A3956" w:rsidP="00900951">
            <w:pPr>
              <w:spacing w:line="360" w:lineRule="auto"/>
              <w:rPr>
                <w:color w:val="auto"/>
                <w:szCs w:val="24"/>
                <w:lang w:eastAsia="en-US"/>
              </w:rPr>
            </w:pPr>
            <w:r w:rsidRPr="004A3956">
              <w:rPr>
                <w:color w:val="auto"/>
                <w:szCs w:val="24"/>
                <w:lang w:eastAsia="en-US"/>
              </w:rPr>
              <w:t xml:space="preserve">5.5. Anglų kalbos klubas </w:t>
            </w:r>
          </w:p>
        </w:tc>
        <w:tc>
          <w:tcPr>
            <w:tcW w:w="2693" w:type="dxa"/>
            <w:tcBorders>
              <w:top w:val="single" w:sz="4" w:space="0" w:color="auto"/>
              <w:left w:val="single" w:sz="4" w:space="0" w:color="auto"/>
              <w:bottom w:val="single" w:sz="4" w:space="0" w:color="auto"/>
              <w:right w:val="single" w:sz="4" w:space="0" w:color="auto"/>
            </w:tcBorders>
          </w:tcPr>
          <w:p w14:paraId="0BD2165B"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Dalia Skeberdienė</w:t>
            </w:r>
          </w:p>
        </w:tc>
        <w:tc>
          <w:tcPr>
            <w:tcW w:w="992" w:type="dxa"/>
            <w:tcBorders>
              <w:top w:val="single" w:sz="4" w:space="0" w:color="auto"/>
              <w:left w:val="single" w:sz="4" w:space="0" w:color="auto"/>
              <w:bottom w:val="single" w:sz="4" w:space="0" w:color="auto"/>
              <w:right w:val="single" w:sz="4" w:space="0" w:color="auto"/>
            </w:tcBorders>
          </w:tcPr>
          <w:p w14:paraId="15B0482D" w14:textId="77777777" w:rsidR="004A3956" w:rsidRPr="004A3956" w:rsidRDefault="004A3956" w:rsidP="00900951">
            <w:pPr>
              <w:spacing w:line="360" w:lineRule="auto"/>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6CD92C8"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37(1)</w:t>
            </w:r>
          </w:p>
        </w:tc>
        <w:tc>
          <w:tcPr>
            <w:tcW w:w="993" w:type="dxa"/>
            <w:tcBorders>
              <w:top w:val="single" w:sz="4" w:space="0" w:color="auto"/>
              <w:left w:val="single" w:sz="4" w:space="0" w:color="auto"/>
              <w:bottom w:val="single" w:sz="4" w:space="0" w:color="auto"/>
              <w:right w:val="single" w:sz="4" w:space="0" w:color="auto"/>
            </w:tcBorders>
          </w:tcPr>
          <w:p w14:paraId="3784D17B" w14:textId="77777777" w:rsidR="004A3956" w:rsidRPr="004A3956" w:rsidRDefault="004A3956" w:rsidP="00900951">
            <w:pPr>
              <w:spacing w:line="360" w:lineRule="auto"/>
              <w:rPr>
                <w:rFonts w:eastAsia="Calibri"/>
                <w:color w:val="auto"/>
                <w:sz w:val="22"/>
                <w:lang w:eastAsia="en-US"/>
              </w:rPr>
            </w:pPr>
          </w:p>
        </w:tc>
        <w:tc>
          <w:tcPr>
            <w:tcW w:w="1062" w:type="dxa"/>
            <w:tcBorders>
              <w:top w:val="single" w:sz="4" w:space="0" w:color="auto"/>
              <w:left w:val="single" w:sz="4" w:space="0" w:color="auto"/>
              <w:bottom w:val="single" w:sz="4" w:space="0" w:color="auto"/>
              <w:right w:val="single" w:sz="4" w:space="0" w:color="auto"/>
            </w:tcBorders>
          </w:tcPr>
          <w:p w14:paraId="7D6538D1" w14:textId="77777777" w:rsidR="004A3956" w:rsidRPr="004A3956" w:rsidRDefault="004A3956" w:rsidP="00900951">
            <w:pPr>
              <w:spacing w:line="360" w:lineRule="auto"/>
              <w:rPr>
                <w:rFonts w:eastAsia="Calibri"/>
                <w:color w:val="auto"/>
                <w:sz w:val="22"/>
                <w:lang w:eastAsia="en-US"/>
              </w:rPr>
            </w:pPr>
          </w:p>
        </w:tc>
        <w:tc>
          <w:tcPr>
            <w:tcW w:w="1218" w:type="dxa"/>
            <w:tcBorders>
              <w:top w:val="single" w:sz="4" w:space="0" w:color="auto"/>
              <w:left w:val="single" w:sz="4" w:space="0" w:color="auto"/>
              <w:bottom w:val="single" w:sz="4" w:space="0" w:color="auto"/>
              <w:right w:val="single" w:sz="4" w:space="0" w:color="auto"/>
            </w:tcBorders>
          </w:tcPr>
          <w:p w14:paraId="2F41A1AA"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1</w:t>
            </w:r>
          </w:p>
        </w:tc>
        <w:tc>
          <w:tcPr>
            <w:tcW w:w="2115" w:type="dxa"/>
            <w:tcBorders>
              <w:top w:val="single" w:sz="4" w:space="0" w:color="auto"/>
              <w:left w:val="single" w:sz="4" w:space="0" w:color="auto"/>
              <w:bottom w:val="single" w:sz="4" w:space="0" w:color="auto"/>
              <w:right w:val="single" w:sz="4" w:space="0" w:color="auto"/>
            </w:tcBorders>
          </w:tcPr>
          <w:p w14:paraId="03E3B46E"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37</w:t>
            </w:r>
          </w:p>
        </w:tc>
      </w:tr>
      <w:tr w:rsidR="004A3956" w:rsidRPr="004A3956" w14:paraId="67C40904" w14:textId="77777777" w:rsidTr="006739F9">
        <w:trPr>
          <w:trHeight w:val="313"/>
        </w:trPr>
        <w:tc>
          <w:tcPr>
            <w:tcW w:w="4961" w:type="dxa"/>
            <w:tcBorders>
              <w:top w:val="single" w:sz="4" w:space="0" w:color="auto"/>
              <w:left w:val="single" w:sz="4" w:space="0" w:color="auto"/>
              <w:bottom w:val="single" w:sz="4" w:space="0" w:color="auto"/>
              <w:right w:val="single" w:sz="4" w:space="0" w:color="auto"/>
            </w:tcBorders>
          </w:tcPr>
          <w:p w14:paraId="3C6FC31D" w14:textId="77777777" w:rsidR="004A3956" w:rsidRPr="004A3956" w:rsidRDefault="004A3956" w:rsidP="00900951">
            <w:pPr>
              <w:spacing w:line="360" w:lineRule="auto"/>
              <w:rPr>
                <w:color w:val="auto"/>
                <w:szCs w:val="24"/>
                <w:lang w:eastAsia="en-US"/>
              </w:rPr>
            </w:pPr>
            <w:r w:rsidRPr="004A3956">
              <w:rPr>
                <w:color w:val="auto"/>
                <w:szCs w:val="24"/>
                <w:lang w:eastAsia="en-US"/>
              </w:rPr>
              <w:t>5.6. Sveikuolių klubas</w:t>
            </w:r>
          </w:p>
        </w:tc>
        <w:tc>
          <w:tcPr>
            <w:tcW w:w="2693" w:type="dxa"/>
            <w:tcBorders>
              <w:top w:val="single" w:sz="4" w:space="0" w:color="auto"/>
              <w:left w:val="single" w:sz="4" w:space="0" w:color="auto"/>
              <w:bottom w:val="single" w:sz="4" w:space="0" w:color="auto"/>
              <w:right w:val="single" w:sz="4" w:space="0" w:color="auto"/>
            </w:tcBorders>
          </w:tcPr>
          <w:p w14:paraId="269D0A5A" w14:textId="77777777" w:rsidR="004A3956" w:rsidRPr="004A3956" w:rsidRDefault="004A3956" w:rsidP="00900951">
            <w:pPr>
              <w:spacing w:line="360" w:lineRule="auto"/>
              <w:rPr>
                <w:rFonts w:eastAsia="Calibri"/>
                <w:color w:val="auto"/>
                <w:szCs w:val="24"/>
                <w:lang w:eastAsia="en-US"/>
              </w:rPr>
            </w:pPr>
            <w:r w:rsidRPr="004A3956">
              <w:rPr>
                <w:rFonts w:eastAsia="Calibri"/>
                <w:color w:val="auto"/>
                <w:szCs w:val="24"/>
                <w:lang w:eastAsia="en-US"/>
              </w:rPr>
              <w:t>Vilma Šegždienė</w:t>
            </w:r>
          </w:p>
        </w:tc>
        <w:tc>
          <w:tcPr>
            <w:tcW w:w="992" w:type="dxa"/>
            <w:tcBorders>
              <w:top w:val="single" w:sz="4" w:space="0" w:color="auto"/>
              <w:left w:val="single" w:sz="4" w:space="0" w:color="auto"/>
              <w:bottom w:val="single" w:sz="4" w:space="0" w:color="auto"/>
              <w:right w:val="single" w:sz="4" w:space="0" w:color="auto"/>
            </w:tcBorders>
          </w:tcPr>
          <w:p w14:paraId="71A2D7DD" w14:textId="77777777" w:rsidR="004A3956" w:rsidRPr="004A3956" w:rsidRDefault="004A3956" w:rsidP="00900951">
            <w:pPr>
              <w:spacing w:line="360" w:lineRule="auto"/>
              <w:rPr>
                <w:rFonts w:eastAsia="Calibri"/>
                <w:color w:val="auto"/>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F4029D5"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37 (1)</w:t>
            </w:r>
          </w:p>
        </w:tc>
        <w:tc>
          <w:tcPr>
            <w:tcW w:w="993" w:type="dxa"/>
            <w:tcBorders>
              <w:top w:val="single" w:sz="4" w:space="0" w:color="auto"/>
              <w:left w:val="single" w:sz="4" w:space="0" w:color="auto"/>
              <w:bottom w:val="single" w:sz="4" w:space="0" w:color="auto"/>
              <w:right w:val="single" w:sz="4" w:space="0" w:color="auto"/>
            </w:tcBorders>
          </w:tcPr>
          <w:p w14:paraId="2B917D43" w14:textId="77777777" w:rsidR="004A3956" w:rsidRPr="004A3956" w:rsidRDefault="004A3956" w:rsidP="00900951">
            <w:pPr>
              <w:spacing w:line="360" w:lineRule="auto"/>
              <w:rPr>
                <w:rFonts w:eastAsia="Calibri"/>
                <w:color w:val="auto"/>
                <w:sz w:val="22"/>
                <w:lang w:eastAsia="en-US"/>
              </w:rPr>
            </w:pPr>
          </w:p>
        </w:tc>
        <w:tc>
          <w:tcPr>
            <w:tcW w:w="1062" w:type="dxa"/>
            <w:tcBorders>
              <w:top w:val="single" w:sz="4" w:space="0" w:color="auto"/>
              <w:left w:val="single" w:sz="4" w:space="0" w:color="auto"/>
              <w:bottom w:val="single" w:sz="4" w:space="0" w:color="auto"/>
              <w:right w:val="single" w:sz="4" w:space="0" w:color="auto"/>
            </w:tcBorders>
          </w:tcPr>
          <w:p w14:paraId="077F459D" w14:textId="77777777" w:rsidR="004A3956" w:rsidRPr="004A3956" w:rsidRDefault="004A3956" w:rsidP="00900951">
            <w:pPr>
              <w:spacing w:line="360" w:lineRule="auto"/>
              <w:rPr>
                <w:rFonts w:eastAsia="Calibri"/>
                <w:color w:val="auto"/>
                <w:sz w:val="22"/>
                <w:lang w:eastAsia="en-US"/>
              </w:rPr>
            </w:pPr>
          </w:p>
        </w:tc>
        <w:tc>
          <w:tcPr>
            <w:tcW w:w="1218" w:type="dxa"/>
            <w:tcBorders>
              <w:top w:val="single" w:sz="4" w:space="0" w:color="auto"/>
              <w:left w:val="single" w:sz="4" w:space="0" w:color="auto"/>
              <w:bottom w:val="single" w:sz="4" w:space="0" w:color="auto"/>
              <w:right w:val="single" w:sz="4" w:space="0" w:color="auto"/>
            </w:tcBorders>
          </w:tcPr>
          <w:p w14:paraId="389E5C72"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1</w:t>
            </w:r>
          </w:p>
        </w:tc>
        <w:tc>
          <w:tcPr>
            <w:tcW w:w="2115" w:type="dxa"/>
            <w:tcBorders>
              <w:top w:val="single" w:sz="4" w:space="0" w:color="auto"/>
              <w:left w:val="single" w:sz="4" w:space="0" w:color="auto"/>
              <w:bottom w:val="single" w:sz="4" w:space="0" w:color="auto"/>
              <w:right w:val="single" w:sz="4" w:space="0" w:color="auto"/>
            </w:tcBorders>
          </w:tcPr>
          <w:p w14:paraId="2E4D5509"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37</w:t>
            </w:r>
          </w:p>
        </w:tc>
      </w:tr>
      <w:tr w:rsidR="004A3956" w:rsidRPr="004A3956" w14:paraId="3E73CC2F" w14:textId="77777777" w:rsidTr="006739F9">
        <w:trPr>
          <w:trHeight w:val="313"/>
        </w:trPr>
        <w:tc>
          <w:tcPr>
            <w:tcW w:w="4961" w:type="dxa"/>
            <w:vMerge w:val="restart"/>
            <w:tcBorders>
              <w:top w:val="single" w:sz="4" w:space="0" w:color="auto"/>
              <w:left w:val="single" w:sz="4" w:space="0" w:color="auto"/>
              <w:right w:val="nil"/>
            </w:tcBorders>
          </w:tcPr>
          <w:p w14:paraId="669ADAFB" w14:textId="77777777" w:rsidR="004A3956" w:rsidRPr="004A3956" w:rsidRDefault="004A3956" w:rsidP="00900951">
            <w:pPr>
              <w:spacing w:line="360" w:lineRule="auto"/>
              <w:rPr>
                <w:b/>
                <w:color w:val="auto"/>
                <w:szCs w:val="24"/>
                <w:lang w:eastAsia="en-US"/>
              </w:rPr>
            </w:pPr>
          </w:p>
        </w:tc>
        <w:tc>
          <w:tcPr>
            <w:tcW w:w="2693" w:type="dxa"/>
            <w:tcBorders>
              <w:top w:val="single" w:sz="4" w:space="0" w:color="auto"/>
              <w:left w:val="nil"/>
              <w:bottom w:val="single" w:sz="4" w:space="0" w:color="auto"/>
              <w:right w:val="single" w:sz="4" w:space="0" w:color="auto"/>
            </w:tcBorders>
          </w:tcPr>
          <w:p w14:paraId="5DCFCB0A" w14:textId="77777777" w:rsidR="004A3956" w:rsidRPr="004A3956" w:rsidRDefault="004A3956" w:rsidP="00900951">
            <w:pPr>
              <w:spacing w:line="360" w:lineRule="auto"/>
              <w:rPr>
                <w:rFonts w:eastAsia="Calibri"/>
                <w:b/>
                <w:color w:val="auto"/>
                <w:szCs w:val="24"/>
                <w:lang w:eastAsia="en-US"/>
              </w:rPr>
            </w:pPr>
            <w:r w:rsidRPr="004A3956">
              <w:rPr>
                <w:rFonts w:eastAsia="Calibri"/>
                <w:b/>
                <w:color w:val="auto"/>
                <w:szCs w:val="24"/>
                <w:lang w:eastAsia="en-US"/>
              </w:rPr>
              <w:t>Naudojama (val.sk. per sav.)</w:t>
            </w:r>
          </w:p>
        </w:tc>
        <w:tc>
          <w:tcPr>
            <w:tcW w:w="992" w:type="dxa"/>
            <w:tcBorders>
              <w:top w:val="single" w:sz="4" w:space="0" w:color="auto"/>
              <w:left w:val="single" w:sz="4" w:space="0" w:color="auto"/>
              <w:bottom w:val="single" w:sz="4" w:space="0" w:color="auto"/>
              <w:right w:val="single" w:sz="4" w:space="0" w:color="auto"/>
            </w:tcBorders>
          </w:tcPr>
          <w:p w14:paraId="07AD2224"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12</w:t>
            </w:r>
          </w:p>
        </w:tc>
        <w:tc>
          <w:tcPr>
            <w:tcW w:w="992" w:type="dxa"/>
            <w:tcBorders>
              <w:top w:val="single" w:sz="4" w:space="0" w:color="auto"/>
              <w:left w:val="single" w:sz="4" w:space="0" w:color="auto"/>
              <w:bottom w:val="single" w:sz="4" w:space="0" w:color="auto"/>
              <w:right w:val="single" w:sz="4" w:space="0" w:color="auto"/>
            </w:tcBorders>
          </w:tcPr>
          <w:p w14:paraId="18037AF3"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14</w:t>
            </w:r>
          </w:p>
        </w:tc>
        <w:tc>
          <w:tcPr>
            <w:tcW w:w="993" w:type="dxa"/>
            <w:tcBorders>
              <w:top w:val="single" w:sz="4" w:space="0" w:color="auto"/>
              <w:left w:val="single" w:sz="4" w:space="0" w:color="auto"/>
              <w:bottom w:val="single" w:sz="4" w:space="0" w:color="auto"/>
              <w:right w:val="single" w:sz="4" w:space="0" w:color="auto"/>
            </w:tcBorders>
          </w:tcPr>
          <w:p w14:paraId="589074C6" w14:textId="77777777" w:rsidR="004A3956" w:rsidRPr="004A3956" w:rsidRDefault="004A3956" w:rsidP="00900951">
            <w:pPr>
              <w:spacing w:line="360" w:lineRule="auto"/>
              <w:rPr>
                <w:rFonts w:eastAsia="Calibri"/>
                <w:b/>
                <w:bCs/>
                <w:color w:val="auto"/>
                <w:szCs w:val="24"/>
                <w:lang w:val="en-US" w:eastAsia="en-US"/>
              </w:rPr>
            </w:pPr>
            <w:r w:rsidRPr="004A3956">
              <w:rPr>
                <w:rFonts w:eastAsia="Calibri"/>
                <w:b/>
                <w:bCs/>
                <w:color w:val="auto"/>
                <w:szCs w:val="24"/>
                <w:lang w:val="en-US" w:eastAsia="en-US"/>
              </w:rPr>
              <w:t>10</w:t>
            </w:r>
          </w:p>
        </w:tc>
        <w:tc>
          <w:tcPr>
            <w:tcW w:w="1062" w:type="dxa"/>
            <w:tcBorders>
              <w:top w:val="single" w:sz="4" w:space="0" w:color="auto"/>
              <w:left w:val="single" w:sz="4" w:space="0" w:color="auto"/>
              <w:bottom w:val="single" w:sz="4" w:space="0" w:color="auto"/>
              <w:right w:val="single" w:sz="4" w:space="0" w:color="auto"/>
            </w:tcBorders>
          </w:tcPr>
          <w:p w14:paraId="38DCA81F"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8</w:t>
            </w:r>
          </w:p>
        </w:tc>
        <w:tc>
          <w:tcPr>
            <w:tcW w:w="1218" w:type="dxa"/>
            <w:tcBorders>
              <w:top w:val="single" w:sz="4" w:space="0" w:color="auto"/>
              <w:left w:val="single" w:sz="4" w:space="0" w:color="auto"/>
              <w:bottom w:val="single" w:sz="4" w:space="0" w:color="auto"/>
              <w:right w:val="single" w:sz="4" w:space="0" w:color="auto"/>
            </w:tcBorders>
          </w:tcPr>
          <w:p w14:paraId="042A7F16" w14:textId="77777777" w:rsidR="004A3956" w:rsidRPr="004A3956" w:rsidRDefault="004A3956" w:rsidP="00900951">
            <w:pPr>
              <w:spacing w:line="360" w:lineRule="auto"/>
              <w:rPr>
                <w:rFonts w:ascii="Calibri" w:eastAsia="Calibri" w:hAnsi="Calibri"/>
                <w:b/>
                <w:bCs/>
                <w:color w:val="auto"/>
                <w:sz w:val="22"/>
                <w:lang w:eastAsia="en-US"/>
              </w:rPr>
            </w:pPr>
            <w:r w:rsidRPr="004A3956">
              <w:rPr>
                <w:rFonts w:eastAsia="Calibri"/>
                <w:b/>
                <w:bCs/>
                <w:color w:val="auto"/>
                <w:szCs w:val="24"/>
                <w:lang w:eastAsia="en-US"/>
              </w:rPr>
              <w:t xml:space="preserve">     44</w:t>
            </w:r>
          </w:p>
        </w:tc>
        <w:tc>
          <w:tcPr>
            <w:tcW w:w="2115" w:type="dxa"/>
            <w:tcBorders>
              <w:top w:val="single" w:sz="4" w:space="0" w:color="auto"/>
              <w:left w:val="single" w:sz="4" w:space="0" w:color="auto"/>
              <w:right w:val="single" w:sz="4" w:space="0" w:color="auto"/>
            </w:tcBorders>
          </w:tcPr>
          <w:p w14:paraId="6D5A2FF4" w14:textId="77777777" w:rsidR="004A3956" w:rsidRPr="004A3956" w:rsidRDefault="004A3956" w:rsidP="00900951">
            <w:pPr>
              <w:spacing w:line="360" w:lineRule="auto"/>
              <w:rPr>
                <w:rFonts w:eastAsia="Calibri"/>
                <w:b/>
                <w:color w:val="auto"/>
                <w:sz w:val="22"/>
                <w:lang w:eastAsia="en-US"/>
              </w:rPr>
            </w:pPr>
            <w:r w:rsidRPr="004A3956">
              <w:rPr>
                <w:rFonts w:eastAsia="Calibri"/>
                <w:b/>
                <w:color w:val="auto"/>
                <w:sz w:val="22"/>
                <w:lang w:eastAsia="en-US"/>
              </w:rPr>
              <w:t xml:space="preserve">    </w:t>
            </w:r>
          </w:p>
          <w:p w14:paraId="37EE8FFD"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 xml:space="preserve"> </w:t>
            </w:r>
          </w:p>
          <w:p w14:paraId="5616A990" w14:textId="77777777" w:rsidR="004A3956" w:rsidRPr="004A3956" w:rsidRDefault="004A3956" w:rsidP="00900951">
            <w:pPr>
              <w:spacing w:line="360" w:lineRule="auto"/>
              <w:rPr>
                <w:rFonts w:eastAsia="Calibri"/>
                <w:b/>
                <w:color w:val="auto"/>
                <w:szCs w:val="24"/>
                <w:lang w:eastAsia="en-US"/>
              </w:rPr>
            </w:pPr>
          </w:p>
        </w:tc>
      </w:tr>
      <w:tr w:rsidR="004A3956" w:rsidRPr="004A3956" w14:paraId="0D6B9EB6" w14:textId="77777777" w:rsidTr="006739F9">
        <w:trPr>
          <w:trHeight w:val="313"/>
        </w:trPr>
        <w:tc>
          <w:tcPr>
            <w:tcW w:w="4961" w:type="dxa"/>
            <w:vMerge/>
            <w:tcBorders>
              <w:left w:val="single" w:sz="4" w:space="0" w:color="auto"/>
              <w:right w:val="nil"/>
            </w:tcBorders>
          </w:tcPr>
          <w:p w14:paraId="7B6CFCDD" w14:textId="77777777" w:rsidR="004A3956" w:rsidRPr="004A3956" w:rsidRDefault="004A3956" w:rsidP="00900951">
            <w:pPr>
              <w:spacing w:line="360" w:lineRule="auto"/>
              <w:rPr>
                <w:color w:val="auto"/>
                <w:szCs w:val="24"/>
                <w:lang w:eastAsia="en-US"/>
              </w:rPr>
            </w:pPr>
          </w:p>
        </w:tc>
        <w:tc>
          <w:tcPr>
            <w:tcW w:w="2693" w:type="dxa"/>
            <w:tcBorders>
              <w:top w:val="single" w:sz="4" w:space="0" w:color="auto"/>
              <w:left w:val="nil"/>
              <w:bottom w:val="single" w:sz="4" w:space="0" w:color="auto"/>
              <w:right w:val="single" w:sz="4" w:space="0" w:color="auto"/>
            </w:tcBorders>
          </w:tcPr>
          <w:p w14:paraId="1F2DA9AA" w14:textId="77777777" w:rsidR="004A3956" w:rsidRPr="004A3956" w:rsidRDefault="004A3956" w:rsidP="00900951">
            <w:pPr>
              <w:spacing w:line="360" w:lineRule="auto"/>
              <w:rPr>
                <w:rFonts w:eastAsia="Calibri"/>
                <w:b/>
                <w:color w:val="auto"/>
                <w:szCs w:val="24"/>
                <w:lang w:eastAsia="en-US"/>
              </w:rPr>
            </w:pPr>
            <w:r w:rsidRPr="004A3956">
              <w:rPr>
                <w:rFonts w:eastAsia="Calibri"/>
                <w:b/>
                <w:color w:val="auto"/>
                <w:szCs w:val="24"/>
                <w:lang w:eastAsia="en-US"/>
              </w:rPr>
              <w:t>Naudojama (val. sk. per metus)</w:t>
            </w:r>
          </w:p>
        </w:tc>
        <w:tc>
          <w:tcPr>
            <w:tcW w:w="992" w:type="dxa"/>
            <w:tcBorders>
              <w:top w:val="single" w:sz="4" w:space="0" w:color="auto"/>
              <w:left w:val="single" w:sz="4" w:space="0" w:color="auto"/>
              <w:bottom w:val="single" w:sz="4" w:space="0" w:color="auto"/>
              <w:right w:val="single" w:sz="4" w:space="0" w:color="auto"/>
            </w:tcBorders>
          </w:tcPr>
          <w:p w14:paraId="35D2B081"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420</w:t>
            </w:r>
          </w:p>
        </w:tc>
        <w:tc>
          <w:tcPr>
            <w:tcW w:w="992" w:type="dxa"/>
            <w:tcBorders>
              <w:top w:val="single" w:sz="4" w:space="0" w:color="auto"/>
              <w:left w:val="single" w:sz="4" w:space="0" w:color="auto"/>
              <w:bottom w:val="single" w:sz="4" w:space="0" w:color="auto"/>
              <w:right w:val="single" w:sz="4" w:space="0" w:color="auto"/>
            </w:tcBorders>
          </w:tcPr>
          <w:p w14:paraId="6ECA2538" w14:textId="77777777" w:rsidR="004A3956" w:rsidRPr="004A3956" w:rsidRDefault="004A3956" w:rsidP="00900951">
            <w:pPr>
              <w:spacing w:line="360" w:lineRule="auto"/>
              <w:rPr>
                <w:rFonts w:eastAsia="Calibri"/>
                <w:b/>
                <w:bCs/>
                <w:color w:val="auto"/>
                <w:szCs w:val="24"/>
                <w:lang w:val="en-US" w:eastAsia="en-US"/>
              </w:rPr>
            </w:pPr>
            <w:r w:rsidRPr="004A3956">
              <w:rPr>
                <w:rFonts w:eastAsia="Calibri"/>
                <w:b/>
                <w:bCs/>
                <w:color w:val="auto"/>
                <w:szCs w:val="24"/>
                <w:lang w:val="en-US" w:eastAsia="en-US"/>
              </w:rPr>
              <w:t>518</w:t>
            </w:r>
          </w:p>
        </w:tc>
        <w:tc>
          <w:tcPr>
            <w:tcW w:w="993" w:type="dxa"/>
            <w:tcBorders>
              <w:top w:val="single" w:sz="4" w:space="0" w:color="auto"/>
              <w:left w:val="single" w:sz="4" w:space="0" w:color="auto"/>
              <w:bottom w:val="single" w:sz="4" w:space="0" w:color="auto"/>
              <w:right w:val="single" w:sz="4" w:space="0" w:color="auto"/>
            </w:tcBorders>
          </w:tcPr>
          <w:p w14:paraId="5C02C5CF"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370</w:t>
            </w:r>
          </w:p>
        </w:tc>
        <w:tc>
          <w:tcPr>
            <w:tcW w:w="1062" w:type="dxa"/>
            <w:tcBorders>
              <w:top w:val="single" w:sz="4" w:space="0" w:color="auto"/>
              <w:left w:val="single" w:sz="4" w:space="0" w:color="auto"/>
              <w:bottom w:val="single" w:sz="4" w:space="0" w:color="auto"/>
              <w:right w:val="single" w:sz="4" w:space="0" w:color="auto"/>
            </w:tcBorders>
          </w:tcPr>
          <w:p w14:paraId="716B88C3" w14:textId="77777777" w:rsidR="004A3956" w:rsidRPr="004A3956" w:rsidRDefault="004A3956" w:rsidP="00900951">
            <w:pPr>
              <w:spacing w:line="360" w:lineRule="auto"/>
              <w:rPr>
                <w:rFonts w:eastAsia="Calibri"/>
                <w:b/>
                <w:bCs/>
                <w:color w:val="auto"/>
                <w:szCs w:val="24"/>
                <w:lang w:eastAsia="en-US"/>
              </w:rPr>
            </w:pPr>
            <w:r w:rsidRPr="004A3956">
              <w:rPr>
                <w:rFonts w:eastAsia="Calibri"/>
                <w:b/>
                <w:bCs/>
                <w:color w:val="auto"/>
                <w:szCs w:val="24"/>
                <w:lang w:eastAsia="en-US"/>
              </w:rPr>
              <w:t>280</w:t>
            </w:r>
          </w:p>
        </w:tc>
        <w:tc>
          <w:tcPr>
            <w:tcW w:w="1218" w:type="dxa"/>
            <w:tcBorders>
              <w:left w:val="single" w:sz="4" w:space="0" w:color="auto"/>
              <w:bottom w:val="single" w:sz="4" w:space="0" w:color="auto"/>
              <w:right w:val="single" w:sz="4" w:space="0" w:color="auto"/>
            </w:tcBorders>
          </w:tcPr>
          <w:p w14:paraId="456A96A1"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 w:val="22"/>
                <w:lang w:eastAsia="en-US"/>
              </w:rPr>
              <w:t xml:space="preserve">  </w:t>
            </w:r>
          </w:p>
        </w:tc>
        <w:tc>
          <w:tcPr>
            <w:tcW w:w="2115" w:type="dxa"/>
            <w:tcBorders>
              <w:left w:val="single" w:sz="4" w:space="0" w:color="auto"/>
              <w:bottom w:val="single" w:sz="4" w:space="0" w:color="auto"/>
              <w:right w:val="single" w:sz="4" w:space="0" w:color="auto"/>
            </w:tcBorders>
          </w:tcPr>
          <w:p w14:paraId="252166A5" w14:textId="77777777" w:rsidR="004A3956" w:rsidRPr="004A3956" w:rsidRDefault="004A3956" w:rsidP="00900951">
            <w:pPr>
              <w:spacing w:line="360" w:lineRule="auto"/>
              <w:rPr>
                <w:rFonts w:eastAsia="Calibri"/>
                <w:color w:val="auto"/>
                <w:sz w:val="22"/>
                <w:lang w:eastAsia="en-US"/>
              </w:rPr>
            </w:pPr>
            <w:r w:rsidRPr="004A3956">
              <w:rPr>
                <w:rFonts w:eastAsia="Calibri"/>
                <w:color w:val="auto"/>
                <w:szCs w:val="24"/>
                <w:lang w:eastAsia="en-US"/>
              </w:rPr>
              <w:t xml:space="preserve">       </w:t>
            </w:r>
            <w:r w:rsidRPr="004A3956">
              <w:rPr>
                <w:rFonts w:eastAsia="Calibri"/>
                <w:b/>
                <w:bCs/>
                <w:color w:val="auto"/>
                <w:szCs w:val="24"/>
                <w:lang w:eastAsia="en-US"/>
              </w:rPr>
              <w:t>1588</w:t>
            </w:r>
          </w:p>
        </w:tc>
      </w:tr>
    </w:tbl>
    <w:p w14:paraId="74B46CA1" w14:textId="77777777" w:rsidR="00125D75" w:rsidRDefault="00125D75" w:rsidP="006739F9">
      <w:pPr>
        <w:spacing w:line="360" w:lineRule="auto"/>
        <w:ind w:left="0" w:firstLine="0"/>
        <w:rPr>
          <w:i/>
          <w:u w:val="single" w:color="000000"/>
        </w:rPr>
      </w:pPr>
    </w:p>
    <w:p w14:paraId="48B84563" w14:textId="77777777" w:rsidR="00125D75" w:rsidRPr="006739F9" w:rsidRDefault="00B0013C" w:rsidP="00900951">
      <w:pPr>
        <w:spacing w:line="360" w:lineRule="auto"/>
        <w:rPr>
          <w:b/>
          <w:i/>
          <w:color w:val="auto"/>
        </w:rPr>
      </w:pPr>
      <w:r>
        <w:rPr>
          <w:b/>
          <w:i/>
          <w:color w:val="auto"/>
        </w:rPr>
        <w:t xml:space="preserve">  </w:t>
      </w:r>
      <w:r w:rsidR="006739F9">
        <w:rPr>
          <w:b/>
          <w:i/>
          <w:color w:val="auto"/>
        </w:rPr>
        <w:t>Pasiekimai neformaliojo ugdymo</w:t>
      </w:r>
      <w:r w:rsidR="00125D75" w:rsidRPr="006739F9">
        <w:rPr>
          <w:b/>
          <w:i/>
          <w:color w:val="auto"/>
        </w:rPr>
        <w:t xml:space="preserve"> srityje</w:t>
      </w:r>
    </w:p>
    <w:p w14:paraId="604ACC31" w14:textId="77777777" w:rsidR="00125D75" w:rsidRPr="00125D75" w:rsidRDefault="00125D75" w:rsidP="00900951">
      <w:pPr>
        <w:spacing w:line="360" w:lineRule="auto"/>
        <w:rPr>
          <w:b/>
          <w:i/>
          <w:u w:val="single" w:color="000000"/>
        </w:rPr>
      </w:pPr>
    </w:p>
    <w:tbl>
      <w:tblPr>
        <w:tblW w:w="15167" w:type="dxa"/>
        <w:tblInd w:w="137" w:type="dxa"/>
        <w:tblCellMar>
          <w:top w:w="9" w:type="dxa"/>
          <w:left w:w="113" w:type="dxa"/>
          <w:right w:w="67" w:type="dxa"/>
        </w:tblCellMar>
        <w:tblLook w:val="04A0" w:firstRow="1" w:lastRow="0" w:firstColumn="1" w:lastColumn="0" w:noHBand="0" w:noVBand="1"/>
      </w:tblPr>
      <w:tblGrid>
        <w:gridCol w:w="3049"/>
        <w:gridCol w:w="623"/>
        <w:gridCol w:w="656"/>
        <w:gridCol w:w="741"/>
        <w:gridCol w:w="1034"/>
        <w:gridCol w:w="5310"/>
        <w:gridCol w:w="846"/>
        <w:gridCol w:w="924"/>
        <w:gridCol w:w="850"/>
        <w:gridCol w:w="1134"/>
      </w:tblGrid>
      <w:tr w:rsidR="00F31608" w:rsidRPr="00125D75" w14:paraId="371F53D7" w14:textId="77777777" w:rsidTr="00F03872">
        <w:trPr>
          <w:trHeight w:val="329"/>
        </w:trPr>
        <w:tc>
          <w:tcPr>
            <w:tcW w:w="4328" w:type="dxa"/>
            <w:gridSpan w:val="3"/>
            <w:tcBorders>
              <w:top w:val="single" w:sz="4" w:space="0" w:color="000000"/>
              <w:left w:val="single" w:sz="4" w:space="0" w:color="000000"/>
              <w:bottom w:val="single" w:sz="4" w:space="0" w:color="000000"/>
              <w:right w:val="nil"/>
            </w:tcBorders>
          </w:tcPr>
          <w:p w14:paraId="30885CDA" w14:textId="77777777" w:rsidR="00F31608" w:rsidRPr="00125D75" w:rsidRDefault="00F31608" w:rsidP="00900951">
            <w:pPr>
              <w:spacing w:line="360" w:lineRule="auto"/>
              <w:rPr>
                <w:i/>
              </w:rPr>
            </w:pPr>
            <w:r w:rsidRPr="00125D75">
              <w:rPr>
                <w:b/>
                <w:i/>
              </w:rPr>
              <w:t xml:space="preserve">Rajoniniai renginiai </w:t>
            </w:r>
          </w:p>
        </w:tc>
        <w:tc>
          <w:tcPr>
            <w:tcW w:w="741" w:type="dxa"/>
            <w:tcBorders>
              <w:top w:val="single" w:sz="4" w:space="0" w:color="000000"/>
              <w:left w:val="nil"/>
              <w:bottom w:val="single" w:sz="4" w:space="0" w:color="000000"/>
              <w:right w:val="nil"/>
            </w:tcBorders>
          </w:tcPr>
          <w:p w14:paraId="7A5EE3FE" w14:textId="77777777" w:rsidR="00F31608" w:rsidRPr="00125D75" w:rsidRDefault="00F31608" w:rsidP="00900951">
            <w:pPr>
              <w:spacing w:line="360" w:lineRule="auto"/>
              <w:rPr>
                <w:i/>
              </w:rPr>
            </w:pPr>
          </w:p>
        </w:tc>
        <w:tc>
          <w:tcPr>
            <w:tcW w:w="1034" w:type="dxa"/>
            <w:tcBorders>
              <w:top w:val="single" w:sz="4" w:space="0" w:color="000000"/>
              <w:left w:val="nil"/>
              <w:bottom w:val="single" w:sz="4" w:space="0" w:color="000000"/>
              <w:right w:val="single" w:sz="4" w:space="0" w:color="000000"/>
            </w:tcBorders>
          </w:tcPr>
          <w:p w14:paraId="255D8E72" w14:textId="77777777" w:rsidR="00F31608" w:rsidRPr="00125D75" w:rsidRDefault="00F31608" w:rsidP="00900951">
            <w:pPr>
              <w:spacing w:line="360" w:lineRule="auto"/>
              <w:rPr>
                <w:i/>
              </w:rPr>
            </w:pPr>
          </w:p>
        </w:tc>
        <w:tc>
          <w:tcPr>
            <w:tcW w:w="7930" w:type="dxa"/>
            <w:gridSpan w:val="4"/>
            <w:tcBorders>
              <w:top w:val="single" w:sz="4" w:space="0" w:color="000000"/>
              <w:left w:val="single" w:sz="4" w:space="0" w:color="000000"/>
              <w:bottom w:val="single" w:sz="4" w:space="0" w:color="000000"/>
              <w:right w:val="single" w:sz="4" w:space="0" w:color="000000"/>
            </w:tcBorders>
          </w:tcPr>
          <w:p w14:paraId="112E78F8" w14:textId="77777777" w:rsidR="00F31608" w:rsidRPr="00125D75" w:rsidRDefault="00F31608" w:rsidP="00900951">
            <w:pPr>
              <w:spacing w:line="360" w:lineRule="auto"/>
              <w:rPr>
                <w:i/>
              </w:rPr>
            </w:pPr>
            <w:r w:rsidRPr="00125D75">
              <w:rPr>
                <w:b/>
                <w:i/>
              </w:rPr>
              <w:t xml:space="preserve">Tarptautiniai,  respublikiniai, zoniniai renginiai </w:t>
            </w:r>
          </w:p>
        </w:tc>
        <w:tc>
          <w:tcPr>
            <w:tcW w:w="1134" w:type="dxa"/>
            <w:tcBorders>
              <w:top w:val="single" w:sz="4" w:space="0" w:color="000000"/>
              <w:left w:val="single" w:sz="4" w:space="0" w:color="000000"/>
              <w:bottom w:val="single" w:sz="4" w:space="0" w:color="000000"/>
              <w:right w:val="single" w:sz="4" w:space="0" w:color="000000"/>
            </w:tcBorders>
          </w:tcPr>
          <w:p w14:paraId="3EE3757F" w14:textId="77777777" w:rsidR="00F31608" w:rsidRPr="00125D75" w:rsidRDefault="00F31608" w:rsidP="00900951">
            <w:pPr>
              <w:spacing w:line="360" w:lineRule="auto"/>
              <w:rPr>
                <w:b/>
                <w:i/>
              </w:rPr>
            </w:pPr>
          </w:p>
        </w:tc>
      </w:tr>
      <w:tr w:rsidR="00F31608" w:rsidRPr="00125D75" w14:paraId="24EA7BA7" w14:textId="77777777" w:rsidTr="00F03872">
        <w:trPr>
          <w:trHeight w:val="326"/>
        </w:trPr>
        <w:tc>
          <w:tcPr>
            <w:tcW w:w="3049" w:type="dxa"/>
            <w:tcBorders>
              <w:top w:val="single" w:sz="4" w:space="0" w:color="000000"/>
              <w:left w:val="single" w:sz="4" w:space="0" w:color="000000"/>
              <w:bottom w:val="single" w:sz="4" w:space="0" w:color="000000"/>
              <w:right w:val="single" w:sz="4" w:space="0" w:color="000000"/>
            </w:tcBorders>
          </w:tcPr>
          <w:p w14:paraId="47E03C9E" w14:textId="77777777" w:rsidR="00F31608" w:rsidRPr="00125D75" w:rsidRDefault="00F31608" w:rsidP="00900951">
            <w:pPr>
              <w:spacing w:line="360" w:lineRule="auto"/>
              <w:rPr>
                <w:i/>
              </w:rPr>
            </w:pPr>
            <w:r w:rsidRPr="00125D75">
              <w:rPr>
                <w:b/>
                <w:i/>
              </w:rPr>
              <w:t xml:space="preserve"> Pavadinimas</w:t>
            </w:r>
          </w:p>
        </w:tc>
        <w:tc>
          <w:tcPr>
            <w:tcW w:w="623" w:type="dxa"/>
            <w:tcBorders>
              <w:top w:val="single" w:sz="4" w:space="0" w:color="000000"/>
              <w:left w:val="single" w:sz="4" w:space="0" w:color="000000"/>
              <w:bottom w:val="single" w:sz="4" w:space="0" w:color="000000"/>
              <w:right w:val="single" w:sz="4" w:space="0" w:color="000000"/>
            </w:tcBorders>
          </w:tcPr>
          <w:p w14:paraId="00824741" w14:textId="77777777" w:rsidR="00F31608" w:rsidRPr="00125D75" w:rsidRDefault="00F31608" w:rsidP="00900951">
            <w:pPr>
              <w:spacing w:line="360" w:lineRule="auto"/>
              <w:rPr>
                <w:i/>
              </w:rPr>
            </w:pPr>
            <w:r w:rsidRPr="00125D75">
              <w:rPr>
                <w:b/>
                <w:i/>
              </w:rPr>
              <w:t xml:space="preserve">I v. </w:t>
            </w:r>
          </w:p>
        </w:tc>
        <w:tc>
          <w:tcPr>
            <w:tcW w:w="656" w:type="dxa"/>
            <w:tcBorders>
              <w:top w:val="single" w:sz="4" w:space="0" w:color="000000"/>
              <w:left w:val="single" w:sz="4" w:space="0" w:color="000000"/>
              <w:bottom w:val="single" w:sz="4" w:space="0" w:color="000000"/>
              <w:right w:val="single" w:sz="4" w:space="0" w:color="000000"/>
            </w:tcBorders>
          </w:tcPr>
          <w:p w14:paraId="20F43187" w14:textId="63ED234B" w:rsidR="00F31608" w:rsidRPr="00125D75" w:rsidRDefault="00F31608" w:rsidP="00900951">
            <w:pPr>
              <w:spacing w:line="360" w:lineRule="auto"/>
              <w:rPr>
                <w:i/>
              </w:rPr>
            </w:pPr>
            <w:r w:rsidRPr="00125D75">
              <w:rPr>
                <w:b/>
                <w:i/>
              </w:rPr>
              <w:t>II</w:t>
            </w:r>
            <w:r w:rsidR="00002F72">
              <w:rPr>
                <w:b/>
                <w:i/>
              </w:rPr>
              <w:t xml:space="preserve"> </w:t>
            </w:r>
            <w:r w:rsidRPr="00125D75">
              <w:rPr>
                <w:b/>
                <w:i/>
              </w:rPr>
              <w:t xml:space="preserve">v. </w:t>
            </w:r>
          </w:p>
        </w:tc>
        <w:tc>
          <w:tcPr>
            <w:tcW w:w="741" w:type="dxa"/>
            <w:tcBorders>
              <w:top w:val="single" w:sz="4" w:space="0" w:color="000000"/>
              <w:left w:val="single" w:sz="4" w:space="0" w:color="000000"/>
              <w:bottom w:val="single" w:sz="4" w:space="0" w:color="000000"/>
              <w:right w:val="single" w:sz="4" w:space="0" w:color="000000"/>
            </w:tcBorders>
          </w:tcPr>
          <w:p w14:paraId="531CC243" w14:textId="1B6FE8FD" w:rsidR="00F31608" w:rsidRPr="00125D75" w:rsidRDefault="00F31608" w:rsidP="00900951">
            <w:pPr>
              <w:spacing w:line="360" w:lineRule="auto"/>
              <w:rPr>
                <w:i/>
              </w:rPr>
            </w:pPr>
            <w:r w:rsidRPr="00125D75">
              <w:rPr>
                <w:b/>
                <w:i/>
              </w:rPr>
              <w:t>III</w:t>
            </w:r>
            <w:r w:rsidR="00002F72">
              <w:rPr>
                <w:b/>
                <w:i/>
              </w:rPr>
              <w:t xml:space="preserve"> </w:t>
            </w:r>
            <w:r w:rsidRPr="00125D75">
              <w:rPr>
                <w:b/>
                <w:i/>
              </w:rPr>
              <w:t xml:space="preserve">v. </w:t>
            </w:r>
          </w:p>
        </w:tc>
        <w:tc>
          <w:tcPr>
            <w:tcW w:w="1034" w:type="dxa"/>
            <w:tcBorders>
              <w:top w:val="single" w:sz="4" w:space="0" w:color="000000"/>
              <w:left w:val="single" w:sz="4" w:space="0" w:color="000000"/>
              <w:bottom w:val="single" w:sz="4" w:space="0" w:color="000000"/>
              <w:right w:val="single" w:sz="4" w:space="0" w:color="000000"/>
            </w:tcBorders>
          </w:tcPr>
          <w:p w14:paraId="11556EDB" w14:textId="77777777" w:rsidR="00F31608" w:rsidRPr="00125D75" w:rsidRDefault="00F31608" w:rsidP="00900951">
            <w:pPr>
              <w:spacing w:line="360" w:lineRule="auto"/>
              <w:rPr>
                <w:i/>
              </w:rPr>
            </w:pPr>
            <w:r>
              <w:rPr>
                <w:b/>
                <w:i/>
              </w:rPr>
              <w:t>Padėkos</w:t>
            </w:r>
          </w:p>
        </w:tc>
        <w:tc>
          <w:tcPr>
            <w:tcW w:w="5310" w:type="dxa"/>
            <w:tcBorders>
              <w:top w:val="single" w:sz="4" w:space="0" w:color="000000"/>
              <w:left w:val="single" w:sz="4" w:space="0" w:color="000000"/>
              <w:bottom w:val="single" w:sz="4" w:space="0" w:color="000000"/>
              <w:right w:val="single" w:sz="6" w:space="0" w:color="000000"/>
            </w:tcBorders>
          </w:tcPr>
          <w:p w14:paraId="158A6F93" w14:textId="77777777" w:rsidR="00F31608" w:rsidRPr="00125D75" w:rsidRDefault="00F31608" w:rsidP="00900951">
            <w:pPr>
              <w:spacing w:line="360" w:lineRule="auto"/>
              <w:rPr>
                <w:i/>
              </w:rPr>
            </w:pPr>
            <w:r w:rsidRPr="00125D75">
              <w:rPr>
                <w:b/>
                <w:i/>
              </w:rPr>
              <w:t xml:space="preserve">Pavadinimas </w:t>
            </w:r>
          </w:p>
        </w:tc>
        <w:tc>
          <w:tcPr>
            <w:tcW w:w="846" w:type="dxa"/>
            <w:tcBorders>
              <w:top w:val="single" w:sz="4" w:space="0" w:color="000000"/>
              <w:left w:val="single" w:sz="6" w:space="0" w:color="000000"/>
              <w:bottom w:val="single" w:sz="4" w:space="0" w:color="000000"/>
              <w:right w:val="single" w:sz="4" w:space="0" w:color="000000"/>
            </w:tcBorders>
          </w:tcPr>
          <w:p w14:paraId="7AE70DBA" w14:textId="3C83EAD3" w:rsidR="00F31608" w:rsidRPr="00125D75" w:rsidRDefault="00F31608" w:rsidP="00900951">
            <w:pPr>
              <w:spacing w:line="360" w:lineRule="auto"/>
              <w:rPr>
                <w:i/>
              </w:rPr>
            </w:pPr>
            <w:r w:rsidRPr="00125D75">
              <w:rPr>
                <w:b/>
                <w:i/>
              </w:rPr>
              <w:t>I</w:t>
            </w:r>
            <w:r w:rsidR="00002F72">
              <w:rPr>
                <w:b/>
                <w:i/>
              </w:rPr>
              <w:t xml:space="preserve"> </w:t>
            </w:r>
            <w:r w:rsidRPr="00125D75">
              <w:rPr>
                <w:b/>
                <w:i/>
              </w:rPr>
              <w:t xml:space="preserve">v. </w:t>
            </w:r>
          </w:p>
        </w:tc>
        <w:tc>
          <w:tcPr>
            <w:tcW w:w="924" w:type="dxa"/>
            <w:tcBorders>
              <w:top w:val="single" w:sz="4" w:space="0" w:color="000000"/>
              <w:left w:val="single" w:sz="4" w:space="0" w:color="000000"/>
              <w:bottom w:val="single" w:sz="4" w:space="0" w:color="000000"/>
              <w:right w:val="single" w:sz="4" w:space="0" w:color="000000"/>
            </w:tcBorders>
          </w:tcPr>
          <w:p w14:paraId="0D0682AC" w14:textId="2BD46E21" w:rsidR="00F31608" w:rsidRPr="00125D75" w:rsidRDefault="00F31608" w:rsidP="00900951">
            <w:pPr>
              <w:spacing w:line="360" w:lineRule="auto"/>
              <w:rPr>
                <w:i/>
              </w:rPr>
            </w:pPr>
            <w:r w:rsidRPr="00125D75">
              <w:rPr>
                <w:b/>
                <w:i/>
              </w:rPr>
              <w:t>II</w:t>
            </w:r>
            <w:r w:rsidR="00002F72">
              <w:rPr>
                <w:b/>
                <w:i/>
              </w:rPr>
              <w:t xml:space="preserve"> </w:t>
            </w:r>
            <w:r w:rsidRPr="00125D75">
              <w:rPr>
                <w:b/>
                <w:i/>
              </w:rPr>
              <w:t xml:space="preserve">v. </w:t>
            </w:r>
          </w:p>
        </w:tc>
        <w:tc>
          <w:tcPr>
            <w:tcW w:w="850" w:type="dxa"/>
            <w:tcBorders>
              <w:top w:val="single" w:sz="4" w:space="0" w:color="000000"/>
              <w:left w:val="single" w:sz="4" w:space="0" w:color="000000"/>
              <w:bottom w:val="single" w:sz="4" w:space="0" w:color="000000"/>
              <w:right w:val="single" w:sz="4" w:space="0" w:color="000000"/>
            </w:tcBorders>
          </w:tcPr>
          <w:p w14:paraId="4DCFBBC1" w14:textId="0F91BACA" w:rsidR="00F31608" w:rsidRPr="00125D75" w:rsidRDefault="00F31608" w:rsidP="00900951">
            <w:pPr>
              <w:spacing w:line="360" w:lineRule="auto"/>
              <w:rPr>
                <w:i/>
              </w:rPr>
            </w:pPr>
            <w:r w:rsidRPr="00125D75">
              <w:rPr>
                <w:b/>
                <w:i/>
              </w:rPr>
              <w:t>III</w:t>
            </w:r>
            <w:r w:rsidR="00002F72">
              <w:rPr>
                <w:b/>
                <w:i/>
              </w:rPr>
              <w:t xml:space="preserve"> </w:t>
            </w:r>
            <w:r w:rsidRPr="00125D75">
              <w:rPr>
                <w:b/>
                <w:i/>
              </w:rPr>
              <w:t xml:space="preserve">v. </w:t>
            </w:r>
          </w:p>
        </w:tc>
        <w:tc>
          <w:tcPr>
            <w:tcW w:w="1134" w:type="dxa"/>
            <w:tcBorders>
              <w:top w:val="single" w:sz="4" w:space="0" w:color="000000"/>
              <w:left w:val="single" w:sz="4" w:space="0" w:color="000000"/>
              <w:bottom w:val="single" w:sz="4" w:space="0" w:color="000000"/>
              <w:right w:val="single" w:sz="4" w:space="0" w:color="000000"/>
            </w:tcBorders>
          </w:tcPr>
          <w:p w14:paraId="3562A897" w14:textId="77777777" w:rsidR="00F31608" w:rsidRPr="00125D75" w:rsidRDefault="00F31608" w:rsidP="00900951">
            <w:pPr>
              <w:spacing w:line="360" w:lineRule="auto"/>
              <w:rPr>
                <w:b/>
                <w:i/>
              </w:rPr>
            </w:pPr>
            <w:r>
              <w:rPr>
                <w:b/>
                <w:i/>
              </w:rPr>
              <w:t>Padėkos</w:t>
            </w:r>
          </w:p>
        </w:tc>
      </w:tr>
      <w:tr w:rsidR="00F31608" w:rsidRPr="00125D75" w14:paraId="5D6FCB19" w14:textId="77777777" w:rsidTr="00F03872">
        <w:trPr>
          <w:trHeight w:val="326"/>
        </w:trPr>
        <w:tc>
          <w:tcPr>
            <w:tcW w:w="3049" w:type="dxa"/>
            <w:tcBorders>
              <w:top w:val="single" w:sz="4" w:space="0" w:color="000000"/>
              <w:left w:val="single" w:sz="4" w:space="0" w:color="000000"/>
              <w:bottom w:val="single" w:sz="4" w:space="0" w:color="000000"/>
              <w:right w:val="single" w:sz="4" w:space="0" w:color="000000"/>
            </w:tcBorders>
          </w:tcPr>
          <w:p w14:paraId="5296847E" w14:textId="51AFE4E6" w:rsidR="00F31608" w:rsidRPr="006A2826" w:rsidRDefault="00F31608" w:rsidP="006739F9">
            <w:pPr>
              <w:spacing w:line="360" w:lineRule="auto"/>
              <w:jc w:val="left"/>
              <w:rPr>
                <w:bCs/>
              </w:rPr>
            </w:pPr>
            <w:r w:rsidRPr="006A2826">
              <w:rPr>
                <w:bCs/>
              </w:rPr>
              <w:lastRenderedPageBreak/>
              <w:t>Rajoninė anglų kalbos olimpiada 7</w:t>
            </w:r>
            <w:r w:rsidR="00002F72">
              <w:rPr>
                <w:bCs/>
              </w:rPr>
              <w:t>–</w:t>
            </w:r>
            <w:r w:rsidRPr="006A2826">
              <w:rPr>
                <w:bCs/>
              </w:rPr>
              <w:t>8 klasėms</w:t>
            </w:r>
          </w:p>
        </w:tc>
        <w:tc>
          <w:tcPr>
            <w:tcW w:w="623" w:type="dxa"/>
            <w:tcBorders>
              <w:top w:val="single" w:sz="4" w:space="0" w:color="000000"/>
              <w:left w:val="single" w:sz="4" w:space="0" w:color="000000"/>
              <w:bottom w:val="single" w:sz="4" w:space="0" w:color="000000"/>
              <w:right w:val="single" w:sz="4" w:space="0" w:color="000000"/>
            </w:tcBorders>
          </w:tcPr>
          <w:p w14:paraId="7365B2E8" w14:textId="77777777" w:rsidR="00F31608" w:rsidRPr="00C61B5B" w:rsidRDefault="00F31608" w:rsidP="00900951">
            <w:pPr>
              <w:spacing w:line="360" w:lineRule="auto"/>
              <w:rPr>
                <w:b/>
              </w:rPr>
            </w:pPr>
          </w:p>
        </w:tc>
        <w:tc>
          <w:tcPr>
            <w:tcW w:w="656" w:type="dxa"/>
            <w:tcBorders>
              <w:top w:val="single" w:sz="4" w:space="0" w:color="000000"/>
              <w:left w:val="single" w:sz="4" w:space="0" w:color="000000"/>
              <w:bottom w:val="single" w:sz="4" w:space="0" w:color="000000"/>
              <w:right w:val="single" w:sz="4" w:space="0" w:color="000000"/>
            </w:tcBorders>
          </w:tcPr>
          <w:p w14:paraId="1F8D6605" w14:textId="77777777" w:rsidR="00F31608" w:rsidRPr="00C61B5B" w:rsidRDefault="00F31608" w:rsidP="00900951">
            <w:pPr>
              <w:spacing w:line="360" w:lineRule="auto"/>
              <w:rPr>
                <w:b/>
              </w:rPr>
            </w:pPr>
          </w:p>
        </w:tc>
        <w:tc>
          <w:tcPr>
            <w:tcW w:w="741" w:type="dxa"/>
            <w:tcBorders>
              <w:top w:val="single" w:sz="4" w:space="0" w:color="000000"/>
              <w:left w:val="single" w:sz="4" w:space="0" w:color="000000"/>
              <w:bottom w:val="single" w:sz="4" w:space="0" w:color="000000"/>
              <w:right w:val="single" w:sz="4" w:space="0" w:color="000000"/>
            </w:tcBorders>
          </w:tcPr>
          <w:p w14:paraId="0E8F8B7C" w14:textId="77777777" w:rsidR="00F31608" w:rsidRPr="006A2826" w:rsidRDefault="00F31608" w:rsidP="00900951">
            <w:pPr>
              <w:spacing w:line="360" w:lineRule="auto"/>
              <w:rPr>
                <w:bCs/>
              </w:rPr>
            </w:pPr>
            <w:r>
              <w:rPr>
                <w:bCs/>
              </w:rPr>
              <w:t>1</w:t>
            </w:r>
          </w:p>
        </w:tc>
        <w:tc>
          <w:tcPr>
            <w:tcW w:w="1034" w:type="dxa"/>
            <w:tcBorders>
              <w:top w:val="single" w:sz="4" w:space="0" w:color="000000"/>
              <w:left w:val="single" w:sz="4" w:space="0" w:color="000000"/>
              <w:bottom w:val="single" w:sz="4" w:space="0" w:color="000000"/>
              <w:right w:val="single" w:sz="4" w:space="0" w:color="000000"/>
            </w:tcBorders>
          </w:tcPr>
          <w:p w14:paraId="33E6DA55" w14:textId="77777777" w:rsidR="00F31608" w:rsidRPr="00C61B5B" w:rsidRDefault="00F31608" w:rsidP="00900951">
            <w:pPr>
              <w:spacing w:line="360" w:lineRule="auto"/>
              <w:rPr>
                <w:b/>
              </w:rPr>
            </w:pPr>
          </w:p>
        </w:tc>
        <w:tc>
          <w:tcPr>
            <w:tcW w:w="5310" w:type="dxa"/>
            <w:tcBorders>
              <w:top w:val="single" w:sz="4" w:space="0" w:color="000000"/>
              <w:left w:val="single" w:sz="4" w:space="0" w:color="000000"/>
              <w:bottom w:val="single" w:sz="4" w:space="0" w:color="000000"/>
              <w:right w:val="single" w:sz="6" w:space="0" w:color="000000"/>
            </w:tcBorders>
          </w:tcPr>
          <w:p w14:paraId="3A52B0E4" w14:textId="40EC18E5" w:rsidR="00F31608" w:rsidRPr="001250BC" w:rsidRDefault="00F31608" w:rsidP="00900951">
            <w:pPr>
              <w:spacing w:line="360" w:lineRule="auto"/>
              <w:rPr>
                <w:bCs/>
              </w:rPr>
            </w:pPr>
            <w:r w:rsidRPr="001250BC">
              <w:rPr>
                <w:bCs/>
              </w:rPr>
              <w:t>Respublikinis oratorių konkursas anglų kalba 7</w:t>
            </w:r>
            <w:r w:rsidR="00002F72">
              <w:rPr>
                <w:bCs/>
              </w:rPr>
              <w:t>–</w:t>
            </w:r>
            <w:r w:rsidRPr="001250BC">
              <w:rPr>
                <w:bCs/>
              </w:rPr>
              <w:t>8 klasėms ir III gimnazijos klasėms</w:t>
            </w:r>
          </w:p>
        </w:tc>
        <w:tc>
          <w:tcPr>
            <w:tcW w:w="846" w:type="dxa"/>
            <w:tcBorders>
              <w:top w:val="single" w:sz="4" w:space="0" w:color="000000"/>
              <w:left w:val="single" w:sz="6" w:space="0" w:color="000000"/>
              <w:bottom w:val="single" w:sz="4" w:space="0" w:color="000000"/>
              <w:right w:val="single" w:sz="4" w:space="0" w:color="000000"/>
            </w:tcBorders>
          </w:tcPr>
          <w:p w14:paraId="1158F5A5" w14:textId="77777777" w:rsidR="00F31608" w:rsidRPr="00C61B5B" w:rsidRDefault="00F31608" w:rsidP="00900951">
            <w:pPr>
              <w:spacing w:line="360" w:lineRule="auto"/>
              <w:rPr>
                <w:b/>
              </w:rPr>
            </w:pPr>
          </w:p>
        </w:tc>
        <w:tc>
          <w:tcPr>
            <w:tcW w:w="924" w:type="dxa"/>
            <w:tcBorders>
              <w:top w:val="single" w:sz="4" w:space="0" w:color="000000"/>
              <w:left w:val="single" w:sz="4" w:space="0" w:color="000000"/>
              <w:bottom w:val="single" w:sz="4" w:space="0" w:color="000000"/>
              <w:right w:val="single" w:sz="4" w:space="0" w:color="000000"/>
            </w:tcBorders>
          </w:tcPr>
          <w:p w14:paraId="1CD4741D" w14:textId="77777777" w:rsidR="00F31608" w:rsidRPr="00C61B5B" w:rsidRDefault="00F31608" w:rsidP="00900951">
            <w:pPr>
              <w:spacing w:line="360" w:lineRule="auto"/>
              <w:rPr>
                <w:b/>
              </w:rPr>
            </w:pPr>
          </w:p>
        </w:tc>
        <w:tc>
          <w:tcPr>
            <w:tcW w:w="850" w:type="dxa"/>
            <w:tcBorders>
              <w:top w:val="single" w:sz="4" w:space="0" w:color="000000"/>
              <w:left w:val="single" w:sz="4" w:space="0" w:color="000000"/>
              <w:bottom w:val="single" w:sz="4" w:space="0" w:color="000000"/>
              <w:right w:val="single" w:sz="4" w:space="0" w:color="000000"/>
            </w:tcBorders>
          </w:tcPr>
          <w:p w14:paraId="1D7746B7" w14:textId="77777777" w:rsidR="00F31608" w:rsidRPr="00125D75" w:rsidRDefault="00F31608" w:rsidP="00900951">
            <w:pPr>
              <w:spacing w:line="360" w:lineRule="auto"/>
              <w:rPr>
                <w:b/>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03E0AD94" w14:textId="77777777" w:rsidR="00F31608" w:rsidRPr="00125D75" w:rsidRDefault="00F31608" w:rsidP="00900951">
            <w:pPr>
              <w:spacing w:line="360" w:lineRule="auto"/>
              <w:rPr>
                <w:b/>
                <w:i/>
                <w:u w:val="single" w:color="000000"/>
              </w:rPr>
            </w:pPr>
          </w:p>
        </w:tc>
      </w:tr>
      <w:tr w:rsidR="006739F9" w:rsidRPr="00125D75" w14:paraId="21A830B3"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24CF7119" w14:textId="77777777" w:rsidR="006739F9" w:rsidRPr="006A2826" w:rsidRDefault="006739F9" w:rsidP="006739F9">
            <w:pPr>
              <w:spacing w:line="360" w:lineRule="auto"/>
              <w:jc w:val="left"/>
              <w:rPr>
                <w:bCs/>
              </w:rPr>
            </w:pPr>
            <w:r w:rsidRPr="006A2826">
              <w:rPr>
                <w:bCs/>
              </w:rPr>
              <w:t>Rajoninė anglų kalbos olimpiada 11</w:t>
            </w:r>
            <w:r>
              <w:rPr>
                <w:bCs/>
              </w:rPr>
              <w:t xml:space="preserve"> gimnazijos</w:t>
            </w:r>
            <w:r w:rsidRPr="006A2826">
              <w:rPr>
                <w:bCs/>
              </w:rPr>
              <w:t xml:space="preserve"> klasėms</w:t>
            </w:r>
          </w:p>
        </w:tc>
        <w:tc>
          <w:tcPr>
            <w:tcW w:w="623" w:type="dxa"/>
            <w:tcBorders>
              <w:top w:val="single" w:sz="4" w:space="0" w:color="000000"/>
              <w:left w:val="single" w:sz="4" w:space="0" w:color="000000"/>
              <w:bottom w:val="single" w:sz="4" w:space="0" w:color="000000"/>
              <w:right w:val="single" w:sz="4" w:space="0" w:color="000000"/>
            </w:tcBorders>
          </w:tcPr>
          <w:p w14:paraId="45329EF4" w14:textId="77777777" w:rsidR="006739F9" w:rsidRPr="00C61B5B" w:rsidRDefault="006739F9" w:rsidP="006739F9">
            <w:pPr>
              <w:spacing w:line="360" w:lineRule="auto"/>
              <w:rPr>
                <w:b/>
              </w:rPr>
            </w:pPr>
          </w:p>
        </w:tc>
        <w:tc>
          <w:tcPr>
            <w:tcW w:w="656" w:type="dxa"/>
            <w:tcBorders>
              <w:top w:val="single" w:sz="4" w:space="0" w:color="000000"/>
              <w:left w:val="single" w:sz="4" w:space="0" w:color="000000"/>
              <w:bottom w:val="single" w:sz="4" w:space="0" w:color="000000"/>
              <w:right w:val="single" w:sz="4" w:space="0" w:color="000000"/>
            </w:tcBorders>
          </w:tcPr>
          <w:p w14:paraId="4208CC6F" w14:textId="77777777" w:rsidR="006739F9" w:rsidRPr="00C61B5B" w:rsidRDefault="006739F9" w:rsidP="006739F9">
            <w:pPr>
              <w:spacing w:line="360" w:lineRule="auto"/>
              <w:rPr>
                <w:b/>
              </w:rPr>
            </w:pPr>
          </w:p>
        </w:tc>
        <w:tc>
          <w:tcPr>
            <w:tcW w:w="741" w:type="dxa"/>
            <w:tcBorders>
              <w:top w:val="single" w:sz="4" w:space="0" w:color="000000"/>
              <w:left w:val="single" w:sz="4" w:space="0" w:color="000000"/>
              <w:bottom w:val="single" w:sz="4" w:space="0" w:color="000000"/>
              <w:right w:val="single" w:sz="4" w:space="0" w:color="000000"/>
            </w:tcBorders>
          </w:tcPr>
          <w:p w14:paraId="66979756" w14:textId="77777777" w:rsidR="006739F9" w:rsidRPr="006A2826" w:rsidRDefault="006739F9" w:rsidP="006739F9">
            <w:pPr>
              <w:spacing w:line="360" w:lineRule="auto"/>
              <w:rPr>
                <w:bCs/>
              </w:rPr>
            </w:pPr>
            <w:r>
              <w:rPr>
                <w:bCs/>
              </w:rPr>
              <w:t>1</w:t>
            </w:r>
          </w:p>
        </w:tc>
        <w:tc>
          <w:tcPr>
            <w:tcW w:w="1034" w:type="dxa"/>
            <w:tcBorders>
              <w:top w:val="single" w:sz="4" w:space="0" w:color="000000"/>
              <w:left w:val="single" w:sz="4" w:space="0" w:color="000000"/>
              <w:bottom w:val="single" w:sz="4" w:space="0" w:color="000000"/>
              <w:right w:val="single" w:sz="4" w:space="0" w:color="000000"/>
            </w:tcBorders>
          </w:tcPr>
          <w:p w14:paraId="6095B65A" w14:textId="77777777" w:rsidR="006739F9" w:rsidRPr="00C61B5B" w:rsidRDefault="006739F9" w:rsidP="006739F9">
            <w:pPr>
              <w:spacing w:line="360" w:lineRule="auto"/>
              <w:rPr>
                <w:b/>
              </w:rPr>
            </w:pPr>
          </w:p>
        </w:tc>
        <w:tc>
          <w:tcPr>
            <w:tcW w:w="5310" w:type="dxa"/>
            <w:tcBorders>
              <w:top w:val="single" w:sz="4" w:space="0" w:color="000000"/>
              <w:left w:val="single" w:sz="4" w:space="0" w:color="000000"/>
              <w:bottom w:val="single" w:sz="4" w:space="0" w:color="000000"/>
              <w:right w:val="single" w:sz="6" w:space="0" w:color="000000"/>
            </w:tcBorders>
          </w:tcPr>
          <w:p w14:paraId="6A817B0D" w14:textId="6EB05E9A" w:rsidR="006739F9" w:rsidRPr="00C61B5B" w:rsidRDefault="006739F9" w:rsidP="006739F9">
            <w:pPr>
              <w:spacing w:line="360" w:lineRule="auto"/>
            </w:pPr>
            <w:r>
              <w:t>Respublikinis anglų kalbos konkursas I</w:t>
            </w:r>
            <w:r w:rsidR="00002F72">
              <w:t>–</w:t>
            </w:r>
            <w:r>
              <w:t>II  gimnazijos klasėms</w:t>
            </w:r>
          </w:p>
        </w:tc>
        <w:tc>
          <w:tcPr>
            <w:tcW w:w="846" w:type="dxa"/>
            <w:tcBorders>
              <w:top w:val="single" w:sz="4" w:space="0" w:color="000000"/>
              <w:left w:val="single" w:sz="6" w:space="0" w:color="000000"/>
              <w:bottom w:val="single" w:sz="4" w:space="0" w:color="000000"/>
              <w:right w:val="single" w:sz="4" w:space="0" w:color="000000"/>
            </w:tcBorders>
          </w:tcPr>
          <w:p w14:paraId="045A9232"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21A72DEE" w14:textId="77777777" w:rsidR="006739F9" w:rsidRPr="00C61B5B" w:rsidRDefault="006739F9" w:rsidP="006739F9">
            <w:pPr>
              <w:spacing w:line="360" w:lineRule="auto"/>
            </w:pPr>
            <w:r>
              <w:t>1</w:t>
            </w:r>
          </w:p>
        </w:tc>
        <w:tc>
          <w:tcPr>
            <w:tcW w:w="850" w:type="dxa"/>
            <w:tcBorders>
              <w:top w:val="single" w:sz="4" w:space="0" w:color="000000"/>
              <w:left w:val="single" w:sz="4" w:space="0" w:color="000000"/>
              <w:bottom w:val="single" w:sz="4" w:space="0" w:color="000000"/>
              <w:right w:val="single" w:sz="4" w:space="0" w:color="000000"/>
            </w:tcBorders>
          </w:tcPr>
          <w:p w14:paraId="2599CBEB"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1830C2A7" w14:textId="77777777" w:rsidR="006739F9" w:rsidRPr="00125D75" w:rsidRDefault="006739F9" w:rsidP="006739F9">
            <w:pPr>
              <w:spacing w:line="360" w:lineRule="auto"/>
              <w:rPr>
                <w:i/>
                <w:u w:val="single" w:color="000000"/>
              </w:rPr>
            </w:pPr>
          </w:p>
        </w:tc>
      </w:tr>
      <w:tr w:rsidR="006739F9" w:rsidRPr="00125D75" w14:paraId="2550AF1B"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C610710" w14:textId="5ED30B52" w:rsidR="006739F9" w:rsidRPr="00C61B5B" w:rsidRDefault="006739F9" w:rsidP="006739F9">
            <w:pPr>
              <w:spacing w:line="360" w:lineRule="auto"/>
              <w:jc w:val="left"/>
            </w:pPr>
            <w:r>
              <w:t>Diktanto konkursas ,,Raštingiausias mokinys</w:t>
            </w:r>
            <w:r w:rsidR="00002F72">
              <w:t>“</w:t>
            </w:r>
            <w:r>
              <w:t xml:space="preserve"> 5 klasėms</w:t>
            </w:r>
          </w:p>
        </w:tc>
        <w:tc>
          <w:tcPr>
            <w:tcW w:w="623" w:type="dxa"/>
            <w:tcBorders>
              <w:top w:val="single" w:sz="4" w:space="0" w:color="000000"/>
              <w:left w:val="single" w:sz="4" w:space="0" w:color="000000"/>
              <w:bottom w:val="single" w:sz="4" w:space="0" w:color="000000"/>
              <w:right w:val="single" w:sz="4" w:space="0" w:color="000000"/>
            </w:tcBorders>
          </w:tcPr>
          <w:p w14:paraId="4158C7F4" w14:textId="77777777" w:rsidR="006739F9" w:rsidRPr="00C61B5B" w:rsidRDefault="006739F9" w:rsidP="006739F9">
            <w:pPr>
              <w:spacing w:line="360" w:lineRule="auto"/>
            </w:pPr>
            <w:r>
              <w:t>1</w:t>
            </w:r>
          </w:p>
        </w:tc>
        <w:tc>
          <w:tcPr>
            <w:tcW w:w="656" w:type="dxa"/>
            <w:tcBorders>
              <w:top w:val="single" w:sz="4" w:space="0" w:color="000000"/>
              <w:left w:val="single" w:sz="4" w:space="0" w:color="000000"/>
              <w:bottom w:val="single" w:sz="4" w:space="0" w:color="000000"/>
              <w:right w:val="single" w:sz="4" w:space="0" w:color="000000"/>
            </w:tcBorders>
          </w:tcPr>
          <w:p w14:paraId="05FBBF00" w14:textId="77777777" w:rsidR="006739F9" w:rsidRPr="00C61B5B" w:rsidRDefault="006739F9" w:rsidP="006739F9">
            <w:pPr>
              <w:spacing w:line="360" w:lineRule="auto"/>
            </w:pPr>
          </w:p>
        </w:tc>
        <w:tc>
          <w:tcPr>
            <w:tcW w:w="741" w:type="dxa"/>
            <w:tcBorders>
              <w:top w:val="single" w:sz="4" w:space="0" w:color="000000"/>
              <w:left w:val="single" w:sz="4" w:space="0" w:color="000000"/>
              <w:bottom w:val="single" w:sz="4" w:space="0" w:color="000000"/>
              <w:right w:val="single" w:sz="4" w:space="0" w:color="000000"/>
            </w:tcBorders>
          </w:tcPr>
          <w:p w14:paraId="25DB10EF" w14:textId="77777777" w:rsidR="006739F9" w:rsidRPr="006A2826" w:rsidRDefault="006739F9" w:rsidP="006739F9">
            <w:pPr>
              <w:spacing w:line="360" w:lineRule="auto"/>
              <w:rPr>
                <w:bCs/>
              </w:rPr>
            </w:pPr>
          </w:p>
        </w:tc>
        <w:tc>
          <w:tcPr>
            <w:tcW w:w="1034" w:type="dxa"/>
            <w:tcBorders>
              <w:top w:val="single" w:sz="4" w:space="0" w:color="000000"/>
              <w:left w:val="single" w:sz="4" w:space="0" w:color="000000"/>
              <w:bottom w:val="single" w:sz="4" w:space="0" w:color="000000"/>
              <w:right w:val="single" w:sz="4" w:space="0" w:color="000000"/>
            </w:tcBorders>
          </w:tcPr>
          <w:p w14:paraId="60256190"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151CA8C2" w14:textId="77777777" w:rsidR="006739F9" w:rsidRDefault="006739F9" w:rsidP="006739F9">
            <w:pPr>
              <w:spacing w:line="360" w:lineRule="auto"/>
            </w:pPr>
            <w:r>
              <w:t>Tarptautinis jaunimo epistolinio rašinio konkursas</w:t>
            </w:r>
          </w:p>
        </w:tc>
        <w:tc>
          <w:tcPr>
            <w:tcW w:w="846" w:type="dxa"/>
            <w:tcBorders>
              <w:top w:val="single" w:sz="4" w:space="0" w:color="000000"/>
              <w:left w:val="single" w:sz="6" w:space="0" w:color="000000"/>
              <w:bottom w:val="single" w:sz="4" w:space="0" w:color="000000"/>
              <w:right w:val="single" w:sz="4" w:space="0" w:color="000000"/>
            </w:tcBorders>
          </w:tcPr>
          <w:p w14:paraId="0782CCFB"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FFE7CFE" w14:textId="77777777" w:rsidR="006739F9" w:rsidRDefault="006739F9" w:rsidP="006739F9">
            <w:pPr>
              <w:spacing w:line="360" w:lineRule="auto"/>
            </w:pPr>
            <w:r>
              <w:t>1</w:t>
            </w:r>
          </w:p>
        </w:tc>
        <w:tc>
          <w:tcPr>
            <w:tcW w:w="850" w:type="dxa"/>
            <w:tcBorders>
              <w:top w:val="single" w:sz="4" w:space="0" w:color="000000"/>
              <w:left w:val="single" w:sz="4" w:space="0" w:color="000000"/>
              <w:bottom w:val="single" w:sz="4" w:space="0" w:color="000000"/>
              <w:right w:val="single" w:sz="4" w:space="0" w:color="000000"/>
            </w:tcBorders>
          </w:tcPr>
          <w:p w14:paraId="210E04E0"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31DDCEBB" w14:textId="77777777" w:rsidR="006739F9" w:rsidRPr="00125D75" w:rsidRDefault="006739F9" w:rsidP="006739F9">
            <w:pPr>
              <w:spacing w:line="360" w:lineRule="auto"/>
              <w:rPr>
                <w:i/>
                <w:u w:val="single" w:color="000000"/>
              </w:rPr>
            </w:pPr>
          </w:p>
        </w:tc>
      </w:tr>
      <w:tr w:rsidR="006739F9" w:rsidRPr="00125D75" w14:paraId="1D5128A4"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235A6A1D" w14:textId="77777777" w:rsidR="006739F9" w:rsidRDefault="006739F9" w:rsidP="006739F9">
            <w:pPr>
              <w:spacing w:line="360" w:lineRule="auto"/>
              <w:jc w:val="left"/>
            </w:pPr>
            <w:r>
              <w:t>Lietuvių kalbos ir literatūros olimpiada II gimnazijos klasėms</w:t>
            </w:r>
          </w:p>
        </w:tc>
        <w:tc>
          <w:tcPr>
            <w:tcW w:w="623" w:type="dxa"/>
            <w:tcBorders>
              <w:top w:val="single" w:sz="4" w:space="0" w:color="000000"/>
              <w:left w:val="single" w:sz="4" w:space="0" w:color="000000"/>
              <w:bottom w:val="single" w:sz="4" w:space="0" w:color="000000"/>
              <w:right w:val="single" w:sz="4" w:space="0" w:color="000000"/>
            </w:tcBorders>
          </w:tcPr>
          <w:p w14:paraId="5EA5A310" w14:textId="77777777" w:rsidR="006739F9" w:rsidRDefault="006739F9" w:rsidP="006739F9">
            <w:pPr>
              <w:spacing w:line="360" w:lineRule="auto"/>
            </w:pPr>
            <w:r>
              <w:t>1</w:t>
            </w:r>
          </w:p>
        </w:tc>
        <w:tc>
          <w:tcPr>
            <w:tcW w:w="656" w:type="dxa"/>
            <w:tcBorders>
              <w:top w:val="single" w:sz="4" w:space="0" w:color="000000"/>
              <w:left w:val="single" w:sz="4" w:space="0" w:color="000000"/>
              <w:bottom w:val="single" w:sz="4" w:space="0" w:color="000000"/>
              <w:right w:val="single" w:sz="4" w:space="0" w:color="000000"/>
            </w:tcBorders>
          </w:tcPr>
          <w:p w14:paraId="136D966D" w14:textId="77777777" w:rsidR="006739F9" w:rsidRPr="00C61B5B" w:rsidRDefault="006739F9" w:rsidP="006739F9">
            <w:pPr>
              <w:spacing w:line="360" w:lineRule="auto"/>
            </w:pPr>
            <w:r>
              <w:t>1</w:t>
            </w:r>
          </w:p>
        </w:tc>
        <w:tc>
          <w:tcPr>
            <w:tcW w:w="741" w:type="dxa"/>
            <w:tcBorders>
              <w:top w:val="single" w:sz="4" w:space="0" w:color="000000"/>
              <w:left w:val="single" w:sz="4" w:space="0" w:color="000000"/>
              <w:bottom w:val="single" w:sz="4" w:space="0" w:color="000000"/>
              <w:right w:val="single" w:sz="4" w:space="0" w:color="000000"/>
            </w:tcBorders>
          </w:tcPr>
          <w:p w14:paraId="6E307F81" w14:textId="77777777" w:rsidR="006739F9" w:rsidRPr="006A2826" w:rsidRDefault="006739F9" w:rsidP="006739F9">
            <w:pPr>
              <w:spacing w:line="360" w:lineRule="auto"/>
              <w:rPr>
                <w:bCs/>
              </w:rPr>
            </w:pPr>
          </w:p>
        </w:tc>
        <w:tc>
          <w:tcPr>
            <w:tcW w:w="1034" w:type="dxa"/>
            <w:tcBorders>
              <w:top w:val="single" w:sz="4" w:space="0" w:color="000000"/>
              <w:left w:val="single" w:sz="4" w:space="0" w:color="000000"/>
              <w:bottom w:val="single" w:sz="4" w:space="0" w:color="000000"/>
              <w:right w:val="single" w:sz="4" w:space="0" w:color="000000"/>
            </w:tcBorders>
          </w:tcPr>
          <w:p w14:paraId="559862A3"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520CDAE9" w14:textId="00861750" w:rsidR="006739F9" w:rsidRDefault="006739F9" w:rsidP="006739F9">
            <w:pPr>
              <w:spacing w:line="360" w:lineRule="auto"/>
            </w:pPr>
            <w:r w:rsidRPr="00F31608">
              <w:rPr>
                <w:bCs/>
                <w:color w:val="262626"/>
                <w:szCs w:val="24"/>
              </w:rPr>
              <w:t>Re</w:t>
            </w:r>
            <w:r w:rsidR="00002F72">
              <w:rPr>
                <w:bCs/>
                <w:color w:val="262626"/>
                <w:szCs w:val="24"/>
              </w:rPr>
              <w:t>s</w:t>
            </w:r>
            <w:r w:rsidRPr="00F31608">
              <w:rPr>
                <w:bCs/>
                <w:color w:val="262626"/>
                <w:szCs w:val="24"/>
              </w:rPr>
              <w:t>publikinis ,,Kengūros</w:t>
            </w:r>
            <w:r w:rsidR="00002F72">
              <w:rPr>
                <w:bCs/>
                <w:color w:val="262626"/>
                <w:szCs w:val="24"/>
              </w:rPr>
              <w:t>“</w:t>
            </w:r>
            <w:r w:rsidRPr="00F31608">
              <w:rPr>
                <w:bCs/>
                <w:color w:val="262626"/>
                <w:szCs w:val="24"/>
              </w:rPr>
              <w:t xml:space="preserve"> konkursas</w:t>
            </w:r>
          </w:p>
        </w:tc>
        <w:tc>
          <w:tcPr>
            <w:tcW w:w="846" w:type="dxa"/>
            <w:tcBorders>
              <w:top w:val="single" w:sz="4" w:space="0" w:color="000000"/>
              <w:left w:val="single" w:sz="6" w:space="0" w:color="000000"/>
              <w:bottom w:val="single" w:sz="4" w:space="0" w:color="000000"/>
              <w:right w:val="single" w:sz="4" w:space="0" w:color="000000"/>
            </w:tcBorders>
          </w:tcPr>
          <w:p w14:paraId="5236F25D" w14:textId="77777777" w:rsidR="006739F9" w:rsidRPr="00C61B5B" w:rsidRDefault="006739F9" w:rsidP="006739F9">
            <w:pPr>
              <w:spacing w:line="360" w:lineRule="auto"/>
            </w:pPr>
            <w:r>
              <w:t>2</w:t>
            </w:r>
          </w:p>
        </w:tc>
        <w:tc>
          <w:tcPr>
            <w:tcW w:w="924" w:type="dxa"/>
            <w:tcBorders>
              <w:top w:val="single" w:sz="4" w:space="0" w:color="000000"/>
              <w:left w:val="single" w:sz="4" w:space="0" w:color="000000"/>
              <w:bottom w:val="single" w:sz="4" w:space="0" w:color="000000"/>
              <w:right w:val="single" w:sz="4" w:space="0" w:color="000000"/>
            </w:tcBorders>
          </w:tcPr>
          <w:p w14:paraId="20FCABD5" w14:textId="77777777" w:rsidR="006739F9" w:rsidRDefault="006739F9" w:rsidP="006739F9">
            <w:pPr>
              <w:spacing w:line="360" w:lineRule="auto"/>
            </w:pPr>
            <w:r>
              <w:t>2</w:t>
            </w:r>
          </w:p>
        </w:tc>
        <w:tc>
          <w:tcPr>
            <w:tcW w:w="850" w:type="dxa"/>
            <w:tcBorders>
              <w:top w:val="single" w:sz="4" w:space="0" w:color="000000"/>
              <w:left w:val="single" w:sz="4" w:space="0" w:color="000000"/>
              <w:bottom w:val="single" w:sz="4" w:space="0" w:color="000000"/>
              <w:right w:val="single" w:sz="4" w:space="0" w:color="000000"/>
            </w:tcBorders>
          </w:tcPr>
          <w:p w14:paraId="1858E040" w14:textId="77777777" w:rsidR="006739F9" w:rsidRPr="00F31608" w:rsidRDefault="006739F9" w:rsidP="006739F9">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249FB0DF" w14:textId="77777777" w:rsidR="006739F9" w:rsidRPr="00F31608" w:rsidRDefault="006739F9" w:rsidP="006739F9">
            <w:pPr>
              <w:spacing w:line="360" w:lineRule="auto"/>
            </w:pPr>
            <w:r w:rsidRPr="00F31608">
              <w:t>2</w:t>
            </w:r>
          </w:p>
        </w:tc>
      </w:tr>
      <w:tr w:rsidR="006739F9" w:rsidRPr="00125D75" w14:paraId="72BCC10C"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D90D5F2" w14:textId="77777777" w:rsidR="006739F9" w:rsidRDefault="006739F9" w:rsidP="006739F9">
            <w:pPr>
              <w:spacing w:line="360" w:lineRule="auto"/>
              <w:jc w:val="left"/>
            </w:pPr>
            <w:r>
              <w:t>Lietuvių kalbos ir literatūros olimpiada IV gimnazijos klasėms</w:t>
            </w:r>
          </w:p>
        </w:tc>
        <w:tc>
          <w:tcPr>
            <w:tcW w:w="623" w:type="dxa"/>
            <w:tcBorders>
              <w:top w:val="single" w:sz="4" w:space="0" w:color="000000"/>
              <w:left w:val="single" w:sz="4" w:space="0" w:color="000000"/>
              <w:bottom w:val="single" w:sz="4" w:space="0" w:color="000000"/>
              <w:right w:val="single" w:sz="4" w:space="0" w:color="000000"/>
            </w:tcBorders>
          </w:tcPr>
          <w:p w14:paraId="486C91DC" w14:textId="77777777" w:rsidR="006739F9"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082482D0" w14:textId="77777777" w:rsidR="006739F9" w:rsidRPr="00C61B5B" w:rsidRDefault="006739F9" w:rsidP="006739F9">
            <w:pPr>
              <w:spacing w:line="360" w:lineRule="auto"/>
            </w:pPr>
            <w:r>
              <w:t>1</w:t>
            </w:r>
          </w:p>
        </w:tc>
        <w:tc>
          <w:tcPr>
            <w:tcW w:w="741" w:type="dxa"/>
            <w:tcBorders>
              <w:top w:val="single" w:sz="4" w:space="0" w:color="000000"/>
              <w:left w:val="single" w:sz="4" w:space="0" w:color="000000"/>
              <w:bottom w:val="single" w:sz="4" w:space="0" w:color="000000"/>
              <w:right w:val="single" w:sz="4" w:space="0" w:color="000000"/>
            </w:tcBorders>
          </w:tcPr>
          <w:p w14:paraId="7BBB0986" w14:textId="77777777" w:rsidR="006739F9" w:rsidRPr="006A2826" w:rsidRDefault="006739F9" w:rsidP="006739F9">
            <w:pPr>
              <w:spacing w:line="360" w:lineRule="auto"/>
              <w:rPr>
                <w:bCs/>
              </w:rPr>
            </w:pPr>
          </w:p>
        </w:tc>
        <w:tc>
          <w:tcPr>
            <w:tcW w:w="1034" w:type="dxa"/>
            <w:tcBorders>
              <w:top w:val="single" w:sz="4" w:space="0" w:color="000000"/>
              <w:left w:val="single" w:sz="4" w:space="0" w:color="000000"/>
              <w:bottom w:val="single" w:sz="4" w:space="0" w:color="000000"/>
              <w:right w:val="single" w:sz="4" w:space="0" w:color="000000"/>
            </w:tcBorders>
          </w:tcPr>
          <w:p w14:paraId="51696113"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52BDF86F" w14:textId="77777777" w:rsidR="006739F9"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5CF08EB1"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39F0A60"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575DB1D5" w14:textId="77777777" w:rsidR="006739F9" w:rsidRPr="00F31608" w:rsidRDefault="006739F9" w:rsidP="006739F9">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14:paraId="407C119E" w14:textId="77777777" w:rsidR="006739F9" w:rsidRPr="00F31608" w:rsidRDefault="006739F9" w:rsidP="006739F9">
            <w:pPr>
              <w:spacing w:line="360" w:lineRule="auto"/>
            </w:pPr>
          </w:p>
        </w:tc>
      </w:tr>
      <w:tr w:rsidR="006739F9" w:rsidRPr="00125D75" w14:paraId="27EFFAB6"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E46E3B7" w14:textId="77777777" w:rsidR="006739F9" w:rsidRDefault="006739F9" w:rsidP="006739F9">
            <w:pPr>
              <w:spacing w:line="360" w:lineRule="auto"/>
              <w:jc w:val="left"/>
            </w:pPr>
            <w:r>
              <w:t>Lietuvių kalbos olimpiada 5 klasėms</w:t>
            </w:r>
          </w:p>
        </w:tc>
        <w:tc>
          <w:tcPr>
            <w:tcW w:w="623" w:type="dxa"/>
            <w:tcBorders>
              <w:top w:val="single" w:sz="4" w:space="0" w:color="000000"/>
              <w:left w:val="single" w:sz="4" w:space="0" w:color="000000"/>
              <w:bottom w:val="single" w:sz="4" w:space="0" w:color="000000"/>
              <w:right w:val="single" w:sz="4" w:space="0" w:color="000000"/>
            </w:tcBorders>
          </w:tcPr>
          <w:p w14:paraId="109AD526" w14:textId="77777777" w:rsidR="006739F9" w:rsidRPr="00C61B5B" w:rsidRDefault="006739F9" w:rsidP="006739F9">
            <w:pPr>
              <w:spacing w:line="360" w:lineRule="auto"/>
            </w:pPr>
            <w:r>
              <w:t>1</w:t>
            </w:r>
          </w:p>
        </w:tc>
        <w:tc>
          <w:tcPr>
            <w:tcW w:w="656" w:type="dxa"/>
            <w:tcBorders>
              <w:top w:val="single" w:sz="4" w:space="0" w:color="000000"/>
              <w:left w:val="single" w:sz="4" w:space="0" w:color="000000"/>
              <w:bottom w:val="single" w:sz="4" w:space="0" w:color="000000"/>
              <w:right w:val="single" w:sz="4" w:space="0" w:color="000000"/>
            </w:tcBorders>
          </w:tcPr>
          <w:p w14:paraId="1EEFDB56" w14:textId="77777777" w:rsidR="006739F9" w:rsidRPr="00C61B5B" w:rsidRDefault="006739F9" w:rsidP="006739F9">
            <w:pPr>
              <w:spacing w:line="360" w:lineRule="auto"/>
            </w:pPr>
          </w:p>
        </w:tc>
        <w:tc>
          <w:tcPr>
            <w:tcW w:w="741" w:type="dxa"/>
            <w:tcBorders>
              <w:top w:val="single" w:sz="4" w:space="0" w:color="000000"/>
              <w:left w:val="single" w:sz="4" w:space="0" w:color="000000"/>
              <w:bottom w:val="single" w:sz="4" w:space="0" w:color="000000"/>
              <w:right w:val="single" w:sz="4" w:space="0" w:color="000000"/>
            </w:tcBorders>
          </w:tcPr>
          <w:p w14:paraId="72BE457C" w14:textId="77777777" w:rsidR="006739F9" w:rsidRPr="006A2826" w:rsidRDefault="006739F9" w:rsidP="006739F9">
            <w:pPr>
              <w:spacing w:line="360" w:lineRule="auto"/>
              <w:rPr>
                <w:bCs/>
              </w:rPr>
            </w:pPr>
          </w:p>
        </w:tc>
        <w:tc>
          <w:tcPr>
            <w:tcW w:w="1034" w:type="dxa"/>
            <w:tcBorders>
              <w:top w:val="single" w:sz="4" w:space="0" w:color="000000"/>
              <w:left w:val="single" w:sz="4" w:space="0" w:color="000000"/>
              <w:bottom w:val="single" w:sz="4" w:space="0" w:color="000000"/>
              <w:right w:val="single" w:sz="4" w:space="0" w:color="000000"/>
            </w:tcBorders>
          </w:tcPr>
          <w:p w14:paraId="087C9EAF"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2FE06423"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4E6E4DE8"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78AFAA26" w14:textId="77777777" w:rsidR="006739F9" w:rsidRPr="00C61B5B"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061F7117"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7F422770" w14:textId="77777777" w:rsidR="006739F9" w:rsidRPr="00125D75" w:rsidRDefault="006739F9" w:rsidP="006739F9">
            <w:pPr>
              <w:spacing w:line="360" w:lineRule="auto"/>
              <w:rPr>
                <w:i/>
                <w:u w:val="single" w:color="000000"/>
              </w:rPr>
            </w:pPr>
          </w:p>
        </w:tc>
      </w:tr>
      <w:tr w:rsidR="006739F9" w:rsidRPr="00125D75" w14:paraId="1701ED0B"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C71D7E2" w14:textId="2C9F5447" w:rsidR="006739F9" w:rsidRDefault="006739F9" w:rsidP="006739F9">
            <w:pPr>
              <w:spacing w:line="360" w:lineRule="auto"/>
              <w:jc w:val="left"/>
            </w:pPr>
            <w:r>
              <w:t>Meninio skaitymo konkursas I</w:t>
            </w:r>
            <w:r w:rsidR="00002F72">
              <w:t>–</w:t>
            </w:r>
            <w:r>
              <w:t>IV gimnazijos klasėms</w:t>
            </w:r>
          </w:p>
        </w:tc>
        <w:tc>
          <w:tcPr>
            <w:tcW w:w="623" w:type="dxa"/>
            <w:tcBorders>
              <w:top w:val="single" w:sz="4" w:space="0" w:color="000000"/>
              <w:left w:val="single" w:sz="4" w:space="0" w:color="000000"/>
              <w:bottom w:val="single" w:sz="4" w:space="0" w:color="000000"/>
              <w:right w:val="single" w:sz="4" w:space="0" w:color="000000"/>
            </w:tcBorders>
          </w:tcPr>
          <w:p w14:paraId="7673C2AE" w14:textId="77777777" w:rsidR="006739F9" w:rsidRDefault="006739F9" w:rsidP="006739F9">
            <w:pPr>
              <w:spacing w:line="360" w:lineRule="auto"/>
            </w:pPr>
            <w:r>
              <w:t>1</w:t>
            </w:r>
          </w:p>
        </w:tc>
        <w:tc>
          <w:tcPr>
            <w:tcW w:w="656" w:type="dxa"/>
            <w:tcBorders>
              <w:top w:val="single" w:sz="4" w:space="0" w:color="000000"/>
              <w:left w:val="single" w:sz="4" w:space="0" w:color="000000"/>
              <w:bottom w:val="single" w:sz="4" w:space="0" w:color="000000"/>
              <w:right w:val="single" w:sz="4" w:space="0" w:color="000000"/>
            </w:tcBorders>
          </w:tcPr>
          <w:p w14:paraId="52007549" w14:textId="77777777" w:rsidR="006739F9" w:rsidRPr="00C61B5B" w:rsidRDefault="006739F9" w:rsidP="006739F9">
            <w:pPr>
              <w:spacing w:line="360" w:lineRule="auto"/>
            </w:pPr>
          </w:p>
        </w:tc>
        <w:tc>
          <w:tcPr>
            <w:tcW w:w="741" w:type="dxa"/>
            <w:tcBorders>
              <w:top w:val="single" w:sz="4" w:space="0" w:color="000000"/>
              <w:left w:val="single" w:sz="4" w:space="0" w:color="000000"/>
              <w:bottom w:val="single" w:sz="4" w:space="0" w:color="000000"/>
              <w:right w:val="single" w:sz="4" w:space="0" w:color="000000"/>
            </w:tcBorders>
          </w:tcPr>
          <w:p w14:paraId="76A056E5" w14:textId="77777777" w:rsidR="006739F9" w:rsidRPr="006A2826" w:rsidRDefault="006739F9" w:rsidP="006739F9">
            <w:pPr>
              <w:spacing w:line="360" w:lineRule="auto"/>
              <w:rPr>
                <w:bCs/>
              </w:rPr>
            </w:pPr>
          </w:p>
        </w:tc>
        <w:tc>
          <w:tcPr>
            <w:tcW w:w="1034" w:type="dxa"/>
            <w:tcBorders>
              <w:top w:val="single" w:sz="4" w:space="0" w:color="000000"/>
              <w:left w:val="single" w:sz="4" w:space="0" w:color="000000"/>
              <w:bottom w:val="single" w:sz="4" w:space="0" w:color="000000"/>
              <w:right w:val="single" w:sz="4" w:space="0" w:color="000000"/>
            </w:tcBorders>
          </w:tcPr>
          <w:p w14:paraId="0032862F"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2D525746"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4AEAD3A0"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2DC57605"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0B4D6FF1"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34CC2706" w14:textId="77777777" w:rsidR="006739F9" w:rsidRPr="00125D75" w:rsidRDefault="006739F9" w:rsidP="006739F9">
            <w:pPr>
              <w:spacing w:line="360" w:lineRule="auto"/>
              <w:rPr>
                <w:i/>
                <w:u w:val="single" w:color="000000"/>
              </w:rPr>
            </w:pPr>
          </w:p>
        </w:tc>
      </w:tr>
      <w:tr w:rsidR="006739F9" w:rsidRPr="00125D75" w14:paraId="0B5B2DA5"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FEF8CFF" w14:textId="40497FC9" w:rsidR="006739F9" w:rsidRPr="004843D3" w:rsidRDefault="006739F9" w:rsidP="006739F9">
            <w:pPr>
              <w:spacing w:line="360" w:lineRule="auto"/>
              <w:jc w:val="left"/>
              <w:rPr>
                <w:bCs/>
                <w:szCs w:val="24"/>
              </w:rPr>
            </w:pPr>
            <w:r w:rsidRPr="004843D3">
              <w:rPr>
                <w:bCs/>
                <w:szCs w:val="24"/>
              </w:rPr>
              <w:t>Rajoninė matematikos olimpiada 9–12 klasių  mokiniams</w:t>
            </w:r>
          </w:p>
        </w:tc>
        <w:tc>
          <w:tcPr>
            <w:tcW w:w="623" w:type="dxa"/>
            <w:tcBorders>
              <w:top w:val="single" w:sz="4" w:space="0" w:color="000000"/>
              <w:left w:val="single" w:sz="4" w:space="0" w:color="000000"/>
              <w:bottom w:val="single" w:sz="4" w:space="0" w:color="000000"/>
              <w:right w:val="single" w:sz="4" w:space="0" w:color="000000"/>
            </w:tcBorders>
          </w:tcPr>
          <w:p w14:paraId="6400EFD8" w14:textId="77777777" w:rsidR="006739F9" w:rsidRPr="004843D3" w:rsidRDefault="006739F9" w:rsidP="006739F9">
            <w:pPr>
              <w:spacing w:line="360" w:lineRule="auto"/>
              <w:rPr>
                <w:bCs/>
                <w:szCs w:val="24"/>
              </w:rPr>
            </w:pPr>
          </w:p>
        </w:tc>
        <w:tc>
          <w:tcPr>
            <w:tcW w:w="656" w:type="dxa"/>
            <w:tcBorders>
              <w:top w:val="single" w:sz="4" w:space="0" w:color="000000"/>
              <w:left w:val="single" w:sz="4" w:space="0" w:color="000000"/>
              <w:bottom w:val="single" w:sz="4" w:space="0" w:color="000000"/>
              <w:right w:val="single" w:sz="4" w:space="0" w:color="000000"/>
            </w:tcBorders>
          </w:tcPr>
          <w:p w14:paraId="12FE302D" w14:textId="77777777" w:rsidR="006739F9" w:rsidRPr="004843D3" w:rsidRDefault="006739F9" w:rsidP="006739F9">
            <w:pPr>
              <w:spacing w:line="360" w:lineRule="auto"/>
              <w:rPr>
                <w:bCs/>
                <w:szCs w:val="24"/>
              </w:rPr>
            </w:pPr>
            <w:r w:rsidRPr="004843D3">
              <w:rPr>
                <w:bCs/>
                <w:szCs w:val="24"/>
              </w:rPr>
              <w:t>1</w:t>
            </w:r>
          </w:p>
        </w:tc>
        <w:tc>
          <w:tcPr>
            <w:tcW w:w="741" w:type="dxa"/>
            <w:tcBorders>
              <w:top w:val="single" w:sz="4" w:space="0" w:color="000000"/>
              <w:left w:val="single" w:sz="4" w:space="0" w:color="000000"/>
              <w:bottom w:val="single" w:sz="4" w:space="0" w:color="000000"/>
              <w:right w:val="single" w:sz="4" w:space="0" w:color="000000"/>
            </w:tcBorders>
          </w:tcPr>
          <w:p w14:paraId="3C8AE7BE" w14:textId="77777777" w:rsidR="006739F9" w:rsidRPr="004843D3" w:rsidRDefault="006739F9" w:rsidP="006739F9">
            <w:pPr>
              <w:spacing w:line="360" w:lineRule="auto"/>
              <w:rPr>
                <w:bCs/>
                <w:szCs w:val="24"/>
              </w:rPr>
            </w:pPr>
            <w:r w:rsidRPr="004843D3">
              <w:rPr>
                <w:bCs/>
                <w:szCs w:val="24"/>
              </w:rPr>
              <w:t>2</w:t>
            </w:r>
          </w:p>
        </w:tc>
        <w:tc>
          <w:tcPr>
            <w:tcW w:w="1034" w:type="dxa"/>
            <w:tcBorders>
              <w:top w:val="single" w:sz="4" w:space="0" w:color="000000"/>
              <w:left w:val="single" w:sz="4" w:space="0" w:color="000000"/>
              <w:bottom w:val="single" w:sz="4" w:space="0" w:color="000000"/>
              <w:right w:val="single" w:sz="4" w:space="0" w:color="000000"/>
            </w:tcBorders>
          </w:tcPr>
          <w:p w14:paraId="37E9431C"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0AC04FE8"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EC63CBE"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6615071C"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FBE9EF4"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EE4D20D" w14:textId="77777777" w:rsidR="006739F9" w:rsidRPr="00125D75" w:rsidRDefault="006739F9" w:rsidP="006739F9">
            <w:pPr>
              <w:spacing w:line="360" w:lineRule="auto"/>
              <w:rPr>
                <w:i/>
                <w:u w:val="single" w:color="000000"/>
              </w:rPr>
            </w:pPr>
          </w:p>
        </w:tc>
      </w:tr>
      <w:tr w:rsidR="006739F9" w:rsidRPr="00125D75" w14:paraId="7F9B9BE1"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3F2BC27" w14:textId="5765205A" w:rsidR="006739F9" w:rsidRPr="004843D3" w:rsidRDefault="006739F9" w:rsidP="006739F9">
            <w:pPr>
              <w:spacing w:line="360" w:lineRule="auto"/>
              <w:jc w:val="left"/>
              <w:rPr>
                <w:bCs/>
                <w:szCs w:val="24"/>
              </w:rPr>
            </w:pPr>
            <w:r w:rsidRPr="004843D3">
              <w:rPr>
                <w:bCs/>
                <w:szCs w:val="24"/>
              </w:rPr>
              <w:t>Rajoninė matematikos olimpiada 5</w:t>
            </w:r>
            <w:r w:rsidR="00002F72">
              <w:rPr>
                <w:bCs/>
                <w:szCs w:val="24"/>
              </w:rPr>
              <w:t>–</w:t>
            </w:r>
            <w:r w:rsidRPr="004843D3">
              <w:rPr>
                <w:bCs/>
                <w:szCs w:val="24"/>
              </w:rPr>
              <w:t>8 klasių mokiniams</w:t>
            </w:r>
          </w:p>
        </w:tc>
        <w:tc>
          <w:tcPr>
            <w:tcW w:w="623" w:type="dxa"/>
            <w:tcBorders>
              <w:top w:val="single" w:sz="4" w:space="0" w:color="000000"/>
              <w:left w:val="single" w:sz="4" w:space="0" w:color="000000"/>
              <w:bottom w:val="single" w:sz="4" w:space="0" w:color="000000"/>
              <w:right w:val="single" w:sz="4" w:space="0" w:color="000000"/>
            </w:tcBorders>
          </w:tcPr>
          <w:p w14:paraId="5228FA43" w14:textId="77777777" w:rsidR="006739F9" w:rsidRPr="004843D3" w:rsidRDefault="006739F9" w:rsidP="006739F9">
            <w:pPr>
              <w:spacing w:line="360" w:lineRule="auto"/>
              <w:rPr>
                <w:b/>
                <w:szCs w:val="24"/>
              </w:rPr>
            </w:pPr>
          </w:p>
        </w:tc>
        <w:tc>
          <w:tcPr>
            <w:tcW w:w="656" w:type="dxa"/>
            <w:tcBorders>
              <w:top w:val="single" w:sz="4" w:space="0" w:color="000000"/>
              <w:left w:val="single" w:sz="4" w:space="0" w:color="000000"/>
              <w:bottom w:val="single" w:sz="4" w:space="0" w:color="000000"/>
              <w:right w:val="single" w:sz="4" w:space="0" w:color="000000"/>
            </w:tcBorders>
          </w:tcPr>
          <w:p w14:paraId="0915AADE" w14:textId="77777777" w:rsidR="006739F9" w:rsidRPr="004843D3" w:rsidRDefault="006739F9" w:rsidP="006739F9">
            <w:pPr>
              <w:spacing w:line="360" w:lineRule="auto"/>
              <w:rPr>
                <w:b/>
                <w:szCs w:val="24"/>
              </w:rPr>
            </w:pPr>
          </w:p>
        </w:tc>
        <w:tc>
          <w:tcPr>
            <w:tcW w:w="741" w:type="dxa"/>
            <w:tcBorders>
              <w:top w:val="single" w:sz="4" w:space="0" w:color="000000"/>
              <w:left w:val="single" w:sz="4" w:space="0" w:color="000000"/>
              <w:bottom w:val="single" w:sz="4" w:space="0" w:color="000000"/>
              <w:right w:val="single" w:sz="4" w:space="0" w:color="000000"/>
            </w:tcBorders>
          </w:tcPr>
          <w:p w14:paraId="1F48C7EA" w14:textId="77777777" w:rsidR="006739F9" w:rsidRPr="004843D3" w:rsidRDefault="006739F9" w:rsidP="006739F9">
            <w:pPr>
              <w:spacing w:line="360" w:lineRule="auto"/>
              <w:rPr>
                <w:bCs/>
                <w:szCs w:val="24"/>
              </w:rPr>
            </w:pPr>
            <w:r w:rsidRPr="004843D3">
              <w:rPr>
                <w:bCs/>
                <w:szCs w:val="24"/>
              </w:rPr>
              <w:t>2</w:t>
            </w:r>
          </w:p>
        </w:tc>
        <w:tc>
          <w:tcPr>
            <w:tcW w:w="1034" w:type="dxa"/>
            <w:tcBorders>
              <w:top w:val="single" w:sz="4" w:space="0" w:color="000000"/>
              <w:left w:val="single" w:sz="4" w:space="0" w:color="000000"/>
              <w:bottom w:val="single" w:sz="4" w:space="0" w:color="000000"/>
              <w:right w:val="single" w:sz="4" w:space="0" w:color="000000"/>
            </w:tcBorders>
          </w:tcPr>
          <w:p w14:paraId="462A1780"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57D46BE1"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B3B838A"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0531EEB9"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679FDB6A"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7AB151CA" w14:textId="77777777" w:rsidR="006739F9" w:rsidRPr="00125D75" w:rsidRDefault="006739F9" w:rsidP="006739F9">
            <w:pPr>
              <w:spacing w:line="360" w:lineRule="auto"/>
              <w:rPr>
                <w:i/>
                <w:u w:val="single" w:color="000000"/>
              </w:rPr>
            </w:pPr>
          </w:p>
        </w:tc>
      </w:tr>
      <w:tr w:rsidR="006739F9" w:rsidRPr="00125D75" w14:paraId="6DFC325F"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0FB7FD5A" w14:textId="05FADABC" w:rsidR="006739F9" w:rsidRPr="004843D3" w:rsidRDefault="006739F9" w:rsidP="006739F9">
            <w:pPr>
              <w:spacing w:line="360" w:lineRule="auto"/>
              <w:jc w:val="left"/>
              <w:rPr>
                <w:bCs/>
                <w:szCs w:val="24"/>
              </w:rPr>
            </w:pPr>
            <w:r w:rsidRPr="004843D3">
              <w:rPr>
                <w:bCs/>
                <w:szCs w:val="24"/>
              </w:rPr>
              <w:lastRenderedPageBreak/>
              <w:t>Raseinių r. Bendrojo ugdymo mokyklų 7</w:t>
            </w:r>
            <w:r w:rsidR="00002F72">
              <w:rPr>
                <w:bCs/>
                <w:szCs w:val="24"/>
              </w:rPr>
              <w:t>–</w:t>
            </w:r>
            <w:r w:rsidRPr="004843D3">
              <w:rPr>
                <w:bCs/>
                <w:szCs w:val="24"/>
              </w:rPr>
              <w:t>8 klasės mokinių matematikos konkursas „Moku, pritaikau“ (komanda)</w:t>
            </w:r>
          </w:p>
        </w:tc>
        <w:tc>
          <w:tcPr>
            <w:tcW w:w="623" w:type="dxa"/>
            <w:tcBorders>
              <w:top w:val="single" w:sz="4" w:space="0" w:color="000000"/>
              <w:left w:val="single" w:sz="4" w:space="0" w:color="000000"/>
              <w:bottom w:val="single" w:sz="4" w:space="0" w:color="000000"/>
              <w:right w:val="single" w:sz="4" w:space="0" w:color="000000"/>
            </w:tcBorders>
          </w:tcPr>
          <w:p w14:paraId="207F2DDA" w14:textId="77777777" w:rsidR="006739F9" w:rsidRPr="004843D3" w:rsidRDefault="006739F9" w:rsidP="006739F9">
            <w:pPr>
              <w:spacing w:line="360" w:lineRule="auto"/>
              <w:rPr>
                <w:b/>
                <w:szCs w:val="24"/>
              </w:rPr>
            </w:pPr>
          </w:p>
        </w:tc>
        <w:tc>
          <w:tcPr>
            <w:tcW w:w="656" w:type="dxa"/>
            <w:tcBorders>
              <w:top w:val="single" w:sz="4" w:space="0" w:color="000000"/>
              <w:left w:val="single" w:sz="4" w:space="0" w:color="000000"/>
              <w:bottom w:val="single" w:sz="4" w:space="0" w:color="000000"/>
              <w:right w:val="single" w:sz="4" w:space="0" w:color="000000"/>
            </w:tcBorders>
          </w:tcPr>
          <w:p w14:paraId="4A0EDAF6" w14:textId="77777777" w:rsidR="006739F9" w:rsidRPr="004843D3" w:rsidRDefault="006739F9" w:rsidP="006739F9">
            <w:pPr>
              <w:spacing w:line="360" w:lineRule="auto"/>
              <w:rPr>
                <w:b/>
                <w:szCs w:val="24"/>
              </w:rPr>
            </w:pPr>
          </w:p>
        </w:tc>
        <w:tc>
          <w:tcPr>
            <w:tcW w:w="741" w:type="dxa"/>
            <w:tcBorders>
              <w:top w:val="single" w:sz="4" w:space="0" w:color="000000"/>
              <w:left w:val="single" w:sz="4" w:space="0" w:color="000000"/>
              <w:bottom w:val="single" w:sz="4" w:space="0" w:color="000000"/>
              <w:right w:val="single" w:sz="4" w:space="0" w:color="000000"/>
            </w:tcBorders>
          </w:tcPr>
          <w:p w14:paraId="36F2F63F" w14:textId="77777777" w:rsidR="006739F9" w:rsidRPr="004843D3" w:rsidRDefault="006739F9" w:rsidP="006739F9">
            <w:pPr>
              <w:spacing w:line="360" w:lineRule="auto"/>
              <w:rPr>
                <w:bCs/>
                <w:szCs w:val="24"/>
              </w:rPr>
            </w:pPr>
            <w:r w:rsidRPr="004843D3">
              <w:rPr>
                <w:bCs/>
                <w:szCs w:val="24"/>
              </w:rPr>
              <w:t>1</w:t>
            </w:r>
          </w:p>
        </w:tc>
        <w:tc>
          <w:tcPr>
            <w:tcW w:w="1034" w:type="dxa"/>
            <w:tcBorders>
              <w:top w:val="single" w:sz="4" w:space="0" w:color="000000"/>
              <w:left w:val="single" w:sz="4" w:space="0" w:color="000000"/>
              <w:bottom w:val="single" w:sz="4" w:space="0" w:color="000000"/>
              <w:right w:val="single" w:sz="4" w:space="0" w:color="000000"/>
            </w:tcBorders>
          </w:tcPr>
          <w:p w14:paraId="21DD916D"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4C20C176"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1FAAB4EB"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72EB682B"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C0840CB"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73AA794B" w14:textId="77777777" w:rsidR="006739F9" w:rsidRPr="00125D75" w:rsidRDefault="006739F9" w:rsidP="006739F9">
            <w:pPr>
              <w:spacing w:line="360" w:lineRule="auto"/>
              <w:rPr>
                <w:i/>
                <w:u w:val="single" w:color="000000"/>
              </w:rPr>
            </w:pPr>
          </w:p>
        </w:tc>
      </w:tr>
      <w:tr w:rsidR="006739F9" w:rsidRPr="00125D75" w14:paraId="6D3D49F0"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7F2557BA" w14:textId="15D3A14B" w:rsidR="006739F9" w:rsidRPr="004843D3" w:rsidRDefault="006739F9" w:rsidP="006739F9">
            <w:pPr>
              <w:spacing w:line="360" w:lineRule="auto"/>
              <w:jc w:val="left"/>
              <w:rPr>
                <w:szCs w:val="24"/>
              </w:rPr>
            </w:pPr>
            <w:r w:rsidRPr="004843D3">
              <w:rPr>
                <w:bCs/>
                <w:szCs w:val="24"/>
              </w:rPr>
              <w:t>Rajoninė IT olimpiada 9–12 klasių  mokiniams</w:t>
            </w:r>
          </w:p>
        </w:tc>
        <w:tc>
          <w:tcPr>
            <w:tcW w:w="623" w:type="dxa"/>
            <w:tcBorders>
              <w:top w:val="single" w:sz="4" w:space="0" w:color="000000"/>
              <w:left w:val="single" w:sz="4" w:space="0" w:color="000000"/>
              <w:bottom w:val="single" w:sz="4" w:space="0" w:color="000000"/>
              <w:right w:val="single" w:sz="4" w:space="0" w:color="000000"/>
            </w:tcBorders>
          </w:tcPr>
          <w:p w14:paraId="56A36617" w14:textId="77777777" w:rsidR="006739F9" w:rsidRPr="004843D3" w:rsidRDefault="006739F9" w:rsidP="006739F9">
            <w:pPr>
              <w:spacing w:line="360" w:lineRule="auto"/>
              <w:rPr>
                <w:szCs w:val="24"/>
              </w:rPr>
            </w:pPr>
          </w:p>
        </w:tc>
        <w:tc>
          <w:tcPr>
            <w:tcW w:w="656" w:type="dxa"/>
            <w:tcBorders>
              <w:top w:val="single" w:sz="4" w:space="0" w:color="000000"/>
              <w:left w:val="single" w:sz="4" w:space="0" w:color="000000"/>
              <w:bottom w:val="single" w:sz="4" w:space="0" w:color="000000"/>
              <w:right w:val="single" w:sz="4" w:space="0" w:color="000000"/>
            </w:tcBorders>
          </w:tcPr>
          <w:p w14:paraId="5590735F" w14:textId="77777777" w:rsidR="006739F9" w:rsidRPr="004843D3"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21A6D662" w14:textId="77777777" w:rsidR="006739F9" w:rsidRPr="004843D3" w:rsidRDefault="006739F9" w:rsidP="006739F9">
            <w:pPr>
              <w:spacing w:line="360" w:lineRule="auto"/>
              <w:rPr>
                <w:szCs w:val="24"/>
              </w:rPr>
            </w:pPr>
            <w:r w:rsidRPr="004843D3">
              <w:rPr>
                <w:bCs/>
                <w:szCs w:val="24"/>
              </w:rPr>
              <w:t>1</w:t>
            </w:r>
          </w:p>
        </w:tc>
        <w:tc>
          <w:tcPr>
            <w:tcW w:w="1034" w:type="dxa"/>
            <w:tcBorders>
              <w:top w:val="single" w:sz="4" w:space="0" w:color="000000"/>
              <w:left w:val="single" w:sz="4" w:space="0" w:color="000000"/>
              <w:bottom w:val="single" w:sz="4" w:space="0" w:color="000000"/>
              <w:right w:val="single" w:sz="4" w:space="0" w:color="000000"/>
            </w:tcBorders>
          </w:tcPr>
          <w:p w14:paraId="187B4366"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4BD552B5"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51D2BB80"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C6FFDDC"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0F6AAB07"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0A2FF7AC" w14:textId="77777777" w:rsidR="006739F9" w:rsidRPr="00125D75" w:rsidRDefault="006739F9" w:rsidP="006739F9">
            <w:pPr>
              <w:spacing w:line="360" w:lineRule="auto"/>
              <w:rPr>
                <w:i/>
                <w:u w:val="single" w:color="000000"/>
              </w:rPr>
            </w:pPr>
          </w:p>
        </w:tc>
      </w:tr>
      <w:tr w:rsidR="006739F9" w:rsidRPr="00125D75" w14:paraId="320CE6C4"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634A6ED3" w14:textId="01F6D312" w:rsidR="006739F9" w:rsidRPr="004843D3" w:rsidRDefault="006739F9" w:rsidP="006739F9">
            <w:pPr>
              <w:spacing w:line="360" w:lineRule="auto"/>
              <w:jc w:val="left"/>
              <w:rPr>
                <w:szCs w:val="24"/>
              </w:rPr>
            </w:pPr>
            <w:r w:rsidRPr="004843D3">
              <w:rPr>
                <w:bCs/>
                <w:szCs w:val="24"/>
              </w:rPr>
              <w:t>Rajoninė fizikos olimpiada 9</w:t>
            </w:r>
            <w:r w:rsidR="00002F72">
              <w:rPr>
                <w:bCs/>
                <w:szCs w:val="24"/>
              </w:rPr>
              <w:t>–</w:t>
            </w:r>
            <w:r w:rsidRPr="004843D3">
              <w:rPr>
                <w:bCs/>
                <w:szCs w:val="24"/>
              </w:rPr>
              <w:t>12 mokiniams</w:t>
            </w:r>
          </w:p>
        </w:tc>
        <w:tc>
          <w:tcPr>
            <w:tcW w:w="623" w:type="dxa"/>
            <w:tcBorders>
              <w:top w:val="single" w:sz="4" w:space="0" w:color="000000"/>
              <w:left w:val="single" w:sz="4" w:space="0" w:color="000000"/>
              <w:bottom w:val="single" w:sz="4" w:space="0" w:color="000000"/>
              <w:right w:val="single" w:sz="4" w:space="0" w:color="000000"/>
            </w:tcBorders>
          </w:tcPr>
          <w:p w14:paraId="398A918F" w14:textId="77777777" w:rsidR="006739F9" w:rsidRPr="004843D3" w:rsidRDefault="006739F9" w:rsidP="006739F9">
            <w:pPr>
              <w:spacing w:line="360" w:lineRule="auto"/>
              <w:rPr>
                <w:szCs w:val="24"/>
              </w:rPr>
            </w:pPr>
          </w:p>
        </w:tc>
        <w:tc>
          <w:tcPr>
            <w:tcW w:w="656" w:type="dxa"/>
            <w:tcBorders>
              <w:top w:val="single" w:sz="4" w:space="0" w:color="000000"/>
              <w:left w:val="single" w:sz="4" w:space="0" w:color="000000"/>
              <w:bottom w:val="single" w:sz="4" w:space="0" w:color="000000"/>
              <w:right w:val="single" w:sz="4" w:space="0" w:color="000000"/>
            </w:tcBorders>
          </w:tcPr>
          <w:p w14:paraId="13FEECEC" w14:textId="77777777" w:rsidR="006739F9" w:rsidRPr="004843D3"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35D3E8A3" w14:textId="77777777" w:rsidR="006739F9" w:rsidRPr="004843D3" w:rsidRDefault="006739F9" w:rsidP="006739F9">
            <w:pPr>
              <w:spacing w:line="360" w:lineRule="auto"/>
              <w:rPr>
                <w:szCs w:val="24"/>
              </w:rPr>
            </w:pPr>
            <w:r w:rsidRPr="004843D3">
              <w:rPr>
                <w:bCs/>
                <w:szCs w:val="24"/>
              </w:rPr>
              <w:t>2</w:t>
            </w:r>
          </w:p>
        </w:tc>
        <w:tc>
          <w:tcPr>
            <w:tcW w:w="1034" w:type="dxa"/>
            <w:tcBorders>
              <w:top w:val="single" w:sz="4" w:space="0" w:color="000000"/>
              <w:left w:val="single" w:sz="4" w:space="0" w:color="000000"/>
              <w:bottom w:val="single" w:sz="4" w:space="0" w:color="000000"/>
              <w:right w:val="single" w:sz="4" w:space="0" w:color="000000"/>
            </w:tcBorders>
          </w:tcPr>
          <w:p w14:paraId="1D9072F5"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4996EE41"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3E3F17DE"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5837AD7"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700C3FC0"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20F6AB0D" w14:textId="77777777" w:rsidR="006739F9" w:rsidRPr="00125D75" w:rsidRDefault="006739F9" w:rsidP="006739F9">
            <w:pPr>
              <w:spacing w:line="360" w:lineRule="auto"/>
              <w:rPr>
                <w:i/>
                <w:u w:val="single" w:color="000000"/>
              </w:rPr>
            </w:pPr>
          </w:p>
        </w:tc>
      </w:tr>
      <w:tr w:rsidR="006739F9" w:rsidRPr="00125D75" w14:paraId="417EB51B"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3FDCD43" w14:textId="6A7EA293" w:rsidR="006739F9" w:rsidRPr="004843D3" w:rsidRDefault="006739F9" w:rsidP="006739F9">
            <w:pPr>
              <w:spacing w:line="360" w:lineRule="auto"/>
              <w:jc w:val="left"/>
              <w:rPr>
                <w:szCs w:val="24"/>
              </w:rPr>
            </w:pPr>
            <w:r w:rsidRPr="004843D3">
              <w:rPr>
                <w:bCs/>
                <w:szCs w:val="24"/>
              </w:rPr>
              <w:t>Rajoninė biologijos olimpiada 9–12 klasių  mokiniams</w:t>
            </w:r>
          </w:p>
        </w:tc>
        <w:tc>
          <w:tcPr>
            <w:tcW w:w="623" w:type="dxa"/>
            <w:tcBorders>
              <w:top w:val="single" w:sz="4" w:space="0" w:color="000000"/>
              <w:left w:val="single" w:sz="4" w:space="0" w:color="000000"/>
              <w:bottom w:val="single" w:sz="4" w:space="0" w:color="000000"/>
              <w:right w:val="single" w:sz="4" w:space="0" w:color="000000"/>
            </w:tcBorders>
          </w:tcPr>
          <w:p w14:paraId="2AB857EF" w14:textId="77777777" w:rsidR="006739F9" w:rsidRPr="004843D3" w:rsidRDefault="006739F9" w:rsidP="006739F9">
            <w:pPr>
              <w:spacing w:line="360" w:lineRule="auto"/>
              <w:rPr>
                <w:szCs w:val="24"/>
              </w:rPr>
            </w:pPr>
          </w:p>
        </w:tc>
        <w:tc>
          <w:tcPr>
            <w:tcW w:w="656" w:type="dxa"/>
            <w:tcBorders>
              <w:top w:val="single" w:sz="4" w:space="0" w:color="000000"/>
              <w:left w:val="single" w:sz="4" w:space="0" w:color="000000"/>
              <w:bottom w:val="single" w:sz="4" w:space="0" w:color="000000"/>
              <w:right w:val="single" w:sz="4" w:space="0" w:color="000000"/>
            </w:tcBorders>
          </w:tcPr>
          <w:p w14:paraId="7D12486F" w14:textId="77777777" w:rsidR="006739F9" w:rsidRPr="004843D3" w:rsidRDefault="006739F9" w:rsidP="006739F9">
            <w:pPr>
              <w:spacing w:line="360" w:lineRule="auto"/>
              <w:rPr>
                <w:szCs w:val="24"/>
              </w:rPr>
            </w:pPr>
            <w:r w:rsidRPr="004843D3">
              <w:rPr>
                <w:bCs/>
                <w:szCs w:val="24"/>
              </w:rPr>
              <w:t>1</w:t>
            </w:r>
          </w:p>
        </w:tc>
        <w:tc>
          <w:tcPr>
            <w:tcW w:w="741" w:type="dxa"/>
            <w:tcBorders>
              <w:top w:val="single" w:sz="4" w:space="0" w:color="000000"/>
              <w:left w:val="single" w:sz="4" w:space="0" w:color="000000"/>
              <w:bottom w:val="single" w:sz="4" w:space="0" w:color="000000"/>
              <w:right w:val="single" w:sz="4" w:space="0" w:color="000000"/>
            </w:tcBorders>
          </w:tcPr>
          <w:p w14:paraId="4171B7A5" w14:textId="77777777" w:rsidR="006739F9" w:rsidRPr="004843D3" w:rsidRDefault="006739F9" w:rsidP="006739F9">
            <w:pPr>
              <w:spacing w:line="360" w:lineRule="auto"/>
              <w:rPr>
                <w:szCs w:val="24"/>
              </w:rPr>
            </w:pPr>
            <w:r w:rsidRPr="004843D3">
              <w:rPr>
                <w:bCs/>
                <w:szCs w:val="24"/>
              </w:rPr>
              <w:t>2</w:t>
            </w:r>
          </w:p>
        </w:tc>
        <w:tc>
          <w:tcPr>
            <w:tcW w:w="1034" w:type="dxa"/>
            <w:tcBorders>
              <w:top w:val="single" w:sz="4" w:space="0" w:color="000000"/>
              <w:left w:val="single" w:sz="4" w:space="0" w:color="000000"/>
              <w:bottom w:val="single" w:sz="4" w:space="0" w:color="000000"/>
              <w:right w:val="single" w:sz="4" w:space="0" w:color="000000"/>
            </w:tcBorders>
          </w:tcPr>
          <w:p w14:paraId="429F0F61"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6B1DDF4B"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740C1F07"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00F4735"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352B72E1"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EE2E52C" w14:textId="77777777" w:rsidR="006739F9" w:rsidRPr="00125D75" w:rsidRDefault="006739F9" w:rsidP="006739F9">
            <w:pPr>
              <w:spacing w:line="360" w:lineRule="auto"/>
              <w:rPr>
                <w:i/>
                <w:u w:val="single" w:color="000000"/>
              </w:rPr>
            </w:pPr>
          </w:p>
        </w:tc>
      </w:tr>
      <w:tr w:rsidR="006739F9" w:rsidRPr="00125D75" w14:paraId="5DCC648A"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4F6AAC5" w14:textId="1EE9B748" w:rsidR="006739F9" w:rsidRPr="004843D3" w:rsidRDefault="006739F9" w:rsidP="006739F9">
            <w:pPr>
              <w:spacing w:line="360" w:lineRule="auto"/>
              <w:jc w:val="left"/>
              <w:rPr>
                <w:szCs w:val="24"/>
              </w:rPr>
            </w:pPr>
            <w:r w:rsidRPr="004843D3">
              <w:rPr>
                <w:bCs/>
                <w:szCs w:val="24"/>
              </w:rPr>
              <w:t>Rajoninė chemijos olimpiada 9–12 klasių  mokiniams</w:t>
            </w:r>
          </w:p>
        </w:tc>
        <w:tc>
          <w:tcPr>
            <w:tcW w:w="623" w:type="dxa"/>
            <w:tcBorders>
              <w:top w:val="single" w:sz="4" w:space="0" w:color="000000"/>
              <w:left w:val="single" w:sz="4" w:space="0" w:color="000000"/>
              <w:bottom w:val="single" w:sz="4" w:space="0" w:color="000000"/>
              <w:right w:val="single" w:sz="4" w:space="0" w:color="000000"/>
            </w:tcBorders>
          </w:tcPr>
          <w:p w14:paraId="760218DC" w14:textId="77777777" w:rsidR="006739F9" w:rsidRPr="004843D3" w:rsidRDefault="006739F9" w:rsidP="006739F9">
            <w:pPr>
              <w:spacing w:line="360" w:lineRule="auto"/>
              <w:rPr>
                <w:szCs w:val="24"/>
              </w:rPr>
            </w:pPr>
            <w:r w:rsidRPr="004843D3">
              <w:rPr>
                <w:bCs/>
                <w:szCs w:val="24"/>
              </w:rPr>
              <w:t>1</w:t>
            </w:r>
          </w:p>
        </w:tc>
        <w:tc>
          <w:tcPr>
            <w:tcW w:w="656" w:type="dxa"/>
            <w:tcBorders>
              <w:top w:val="single" w:sz="4" w:space="0" w:color="000000"/>
              <w:left w:val="single" w:sz="4" w:space="0" w:color="000000"/>
              <w:bottom w:val="single" w:sz="4" w:space="0" w:color="000000"/>
              <w:right w:val="single" w:sz="4" w:space="0" w:color="000000"/>
            </w:tcBorders>
          </w:tcPr>
          <w:p w14:paraId="4980B332" w14:textId="77777777" w:rsidR="006739F9" w:rsidRPr="004843D3" w:rsidRDefault="006739F9" w:rsidP="006739F9">
            <w:pPr>
              <w:spacing w:line="360" w:lineRule="auto"/>
              <w:rPr>
                <w:szCs w:val="24"/>
              </w:rPr>
            </w:pPr>
            <w:r w:rsidRPr="004843D3">
              <w:rPr>
                <w:bCs/>
                <w:szCs w:val="24"/>
              </w:rPr>
              <w:t>1</w:t>
            </w:r>
          </w:p>
        </w:tc>
        <w:tc>
          <w:tcPr>
            <w:tcW w:w="741" w:type="dxa"/>
            <w:tcBorders>
              <w:top w:val="single" w:sz="4" w:space="0" w:color="000000"/>
              <w:left w:val="single" w:sz="4" w:space="0" w:color="000000"/>
              <w:bottom w:val="single" w:sz="4" w:space="0" w:color="000000"/>
              <w:right w:val="single" w:sz="4" w:space="0" w:color="000000"/>
            </w:tcBorders>
          </w:tcPr>
          <w:p w14:paraId="696767FE" w14:textId="77777777" w:rsidR="006739F9" w:rsidRPr="004843D3" w:rsidRDefault="006739F9" w:rsidP="006739F9">
            <w:pPr>
              <w:spacing w:line="360" w:lineRule="auto"/>
              <w:rPr>
                <w:szCs w:val="24"/>
              </w:rPr>
            </w:pPr>
            <w:r w:rsidRPr="004843D3">
              <w:rPr>
                <w:bCs/>
                <w:szCs w:val="24"/>
              </w:rPr>
              <w:t>1</w:t>
            </w:r>
          </w:p>
        </w:tc>
        <w:tc>
          <w:tcPr>
            <w:tcW w:w="1034" w:type="dxa"/>
            <w:tcBorders>
              <w:top w:val="single" w:sz="4" w:space="0" w:color="000000"/>
              <w:left w:val="single" w:sz="4" w:space="0" w:color="000000"/>
              <w:bottom w:val="single" w:sz="4" w:space="0" w:color="000000"/>
              <w:right w:val="single" w:sz="4" w:space="0" w:color="000000"/>
            </w:tcBorders>
          </w:tcPr>
          <w:p w14:paraId="3F0D6B84"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00E2848B"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D0376F4"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58F739CB"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1F710D35"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4F146DFD" w14:textId="77777777" w:rsidR="006739F9" w:rsidRPr="00125D75" w:rsidRDefault="006739F9" w:rsidP="006739F9">
            <w:pPr>
              <w:spacing w:line="360" w:lineRule="auto"/>
              <w:rPr>
                <w:i/>
                <w:u w:val="single" w:color="000000"/>
              </w:rPr>
            </w:pPr>
          </w:p>
        </w:tc>
      </w:tr>
      <w:tr w:rsidR="006739F9" w:rsidRPr="00125D75" w14:paraId="313E5B78"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0539F5FA" w14:textId="77777777" w:rsidR="006739F9" w:rsidRPr="00D4329B" w:rsidRDefault="006739F9" w:rsidP="006739F9">
            <w:pPr>
              <w:spacing w:line="360" w:lineRule="auto"/>
              <w:jc w:val="left"/>
            </w:pPr>
            <w:r w:rsidRPr="00D4329B">
              <w:t>Lengvosios atletikos jaunių vaikinų varžybos „Auksinis ruduo 2021“</w:t>
            </w:r>
          </w:p>
        </w:tc>
        <w:tc>
          <w:tcPr>
            <w:tcW w:w="623" w:type="dxa"/>
            <w:tcBorders>
              <w:top w:val="single" w:sz="4" w:space="0" w:color="000000"/>
              <w:left w:val="single" w:sz="4" w:space="0" w:color="000000"/>
              <w:bottom w:val="single" w:sz="4" w:space="0" w:color="000000"/>
              <w:right w:val="single" w:sz="4" w:space="0" w:color="000000"/>
            </w:tcBorders>
          </w:tcPr>
          <w:p w14:paraId="1B9E2441" w14:textId="77777777" w:rsidR="006739F9" w:rsidRPr="00D4329B"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1CE1A071" w14:textId="77777777" w:rsidR="006739F9" w:rsidRPr="00D4329B" w:rsidRDefault="006739F9" w:rsidP="006739F9">
            <w:pPr>
              <w:spacing w:line="360" w:lineRule="auto"/>
            </w:pPr>
          </w:p>
        </w:tc>
        <w:tc>
          <w:tcPr>
            <w:tcW w:w="741" w:type="dxa"/>
            <w:tcBorders>
              <w:top w:val="single" w:sz="4" w:space="0" w:color="000000"/>
              <w:left w:val="single" w:sz="4" w:space="0" w:color="000000"/>
              <w:bottom w:val="single" w:sz="4" w:space="0" w:color="000000"/>
              <w:right w:val="single" w:sz="4" w:space="0" w:color="000000"/>
            </w:tcBorders>
          </w:tcPr>
          <w:p w14:paraId="16D4C5D4" w14:textId="77777777" w:rsidR="006739F9" w:rsidRPr="00D4329B" w:rsidRDefault="006739F9" w:rsidP="006739F9">
            <w:pPr>
              <w:spacing w:line="360" w:lineRule="auto"/>
            </w:pPr>
            <w:r>
              <w:t xml:space="preserve">1 </w:t>
            </w:r>
          </w:p>
        </w:tc>
        <w:tc>
          <w:tcPr>
            <w:tcW w:w="1034" w:type="dxa"/>
            <w:tcBorders>
              <w:top w:val="single" w:sz="4" w:space="0" w:color="000000"/>
              <w:left w:val="single" w:sz="4" w:space="0" w:color="000000"/>
              <w:bottom w:val="single" w:sz="4" w:space="0" w:color="000000"/>
              <w:right w:val="single" w:sz="4" w:space="0" w:color="000000"/>
            </w:tcBorders>
          </w:tcPr>
          <w:p w14:paraId="7BB60105"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10522710"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3AB1493C"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E535405"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1DCB19C3"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13A80E6E" w14:textId="77777777" w:rsidR="006739F9" w:rsidRPr="00125D75" w:rsidRDefault="006739F9" w:rsidP="006739F9">
            <w:pPr>
              <w:spacing w:line="360" w:lineRule="auto"/>
              <w:rPr>
                <w:i/>
                <w:u w:val="single" w:color="000000"/>
              </w:rPr>
            </w:pPr>
          </w:p>
        </w:tc>
      </w:tr>
      <w:tr w:rsidR="006739F9" w:rsidRPr="00125D75" w14:paraId="49CDBAF7"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047C556" w14:textId="77777777" w:rsidR="006739F9" w:rsidRPr="00D4329B" w:rsidRDefault="006739F9" w:rsidP="006739F9">
            <w:pPr>
              <w:spacing w:line="360" w:lineRule="auto"/>
              <w:jc w:val="left"/>
            </w:pPr>
            <w:r w:rsidRPr="00D4329B">
              <w:t>Lengvosios atletikos jaunučių berniukų varžybos „Auksinis ruduo 2021“</w:t>
            </w:r>
          </w:p>
        </w:tc>
        <w:tc>
          <w:tcPr>
            <w:tcW w:w="623" w:type="dxa"/>
            <w:tcBorders>
              <w:top w:val="single" w:sz="4" w:space="0" w:color="000000"/>
              <w:left w:val="single" w:sz="4" w:space="0" w:color="000000"/>
              <w:bottom w:val="single" w:sz="4" w:space="0" w:color="000000"/>
              <w:right w:val="single" w:sz="4" w:space="0" w:color="000000"/>
            </w:tcBorders>
          </w:tcPr>
          <w:p w14:paraId="1C6A5DAB" w14:textId="77777777" w:rsidR="006739F9" w:rsidRPr="00D4329B"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37983267" w14:textId="77777777" w:rsidR="006739F9" w:rsidRPr="00D4329B" w:rsidRDefault="006739F9" w:rsidP="006739F9">
            <w:pPr>
              <w:spacing w:line="360" w:lineRule="auto"/>
            </w:pPr>
            <w:r>
              <w:t xml:space="preserve">1 </w:t>
            </w:r>
          </w:p>
        </w:tc>
        <w:tc>
          <w:tcPr>
            <w:tcW w:w="741" w:type="dxa"/>
            <w:tcBorders>
              <w:top w:val="single" w:sz="4" w:space="0" w:color="000000"/>
              <w:left w:val="single" w:sz="4" w:space="0" w:color="000000"/>
              <w:bottom w:val="single" w:sz="4" w:space="0" w:color="000000"/>
              <w:right w:val="single" w:sz="4" w:space="0" w:color="000000"/>
            </w:tcBorders>
          </w:tcPr>
          <w:p w14:paraId="64D2659E" w14:textId="77777777" w:rsidR="006739F9" w:rsidRPr="00D4329B" w:rsidRDefault="006739F9" w:rsidP="006739F9">
            <w:pPr>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14:paraId="7691542F"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40577D98"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777A070F"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F6DB84C"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F43FA2D"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7DE15D85" w14:textId="77777777" w:rsidR="006739F9" w:rsidRPr="00125D75" w:rsidRDefault="006739F9" w:rsidP="006739F9">
            <w:pPr>
              <w:spacing w:line="360" w:lineRule="auto"/>
              <w:rPr>
                <w:i/>
                <w:u w:val="single" w:color="000000"/>
              </w:rPr>
            </w:pPr>
          </w:p>
        </w:tc>
      </w:tr>
      <w:tr w:rsidR="006739F9" w:rsidRPr="00125D75" w14:paraId="31900208"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748A751C" w14:textId="77777777" w:rsidR="006739F9" w:rsidRPr="00D4329B" w:rsidRDefault="006739F9" w:rsidP="006739F9">
            <w:pPr>
              <w:spacing w:line="360" w:lineRule="auto"/>
              <w:jc w:val="left"/>
            </w:pPr>
            <w:r w:rsidRPr="00D4329B">
              <w:t>Lengvosios atletikos jaunučių mergaičių varžybos „Auksinis ruduo 2021“</w:t>
            </w:r>
          </w:p>
        </w:tc>
        <w:tc>
          <w:tcPr>
            <w:tcW w:w="623" w:type="dxa"/>
            <w:tcBorders>
              <w:top w:val="single" w:sz="4" w:space="0" w:color="000000"/>
              <w:left w:val="single" w:sz="4" w:space="0" w:color="000000"/>
              <w:bottom w:val="single" w:sz="4" w:space="0" w:color="000000"/>
              <w:right w:val="single" w:sz="4" w:space="0" w:color="000000"/>
            </w:tcBorders>
          </w:tcPr>
          <w:p w14:paraId="7EBBBC23" w14:textId="77777777" w:rsidR="006739F9" w:rsidRPr="00D4329B"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032D8C6B" w14:textId="77777777" w:rsidR="006739F9" w:rsidRPr="00D4329B" w:rsidRDefault="006739F9" w:rsidP="006739F9">
            <w:pPr>
              <w:spacing w:line="360" w:lineRule="auto"/>
            </w:pPr>
            <w:r>
              <w:t>1</w:t>
            </w:r>
          </w:p>
        </w:tc>
        <w:tc>
          <w:tcPr>
            <w:tcW w:w="741" w:type="dxa"/>
            <w:tcBorders>
              <w:top w:val="single" w:sz="4" w:space="0" w:color="000000"/>
              <w:left w:val="single" w:sz="4" w:space="0" w:color="000000"/>
              <w:bottom w:val="single" w:sz="4" w:space="0" w:color="000000"/>
              <w:right w:val="single" w:sz="4" w:space="0" w:color="000000"/>
            </w:tcBorders>
          </w:tcPr>
          <w:p w14:paraId="0570A889" w14:textId="77777777" w:rsidR="006739F9" w:rsidRPr="00D4329B" w:rsidRDefault="006739F9" w:rsidP="006739F9">
            <w:pPr>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14:paraId="4DFE4412"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2E864F22"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7196856B"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689514F"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D010BDB"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3C30A753" w14:textId="77777777" w:rsidR="006739F9" w:rsidRPr="00125D75" w:rsidRDefault="006739F9" w:rsidP="006739F9">
            <w:pPr>
              <w:spacing w:line="360" w:lineRule="auto"/>
              <w:rPr>
                <w:i/>
                <w:u w:val="single" w:color="000000"/>
              </w:rPr>
            </w:pPr>
          </w:p>
        </w:tc>
      </w:tr>
      <w:tr w:rsidR="006739F9" w:rsidRPr="00125D75" w14:paraId="652023F8"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7CAAAF70" w14:textId="77777777" w:rsidR="006739F9" w:rsidRPr="00D4329B" w:rsidRDefault="006739F9" w:rsidP="006739F9">
            <w:pPr>
              <w:spacing w:line="360" w:lineRule="auto"/>
              <w:jc w:val="left"/>
            </w:pPr>
            <w:r w:rsidRPr="00AD2152">
              <w:t>Rajoninė muzikos olimpiada</w:t>
            </w:r>
          </w:p>
        </w:tc>
        <w:tc>
          <w:tcPr>
            <w:tcW w:w="623" w:type="dxa"/>
            <w:tcBorders>
              <w:top w:val="single" w:sz="4" w:space="0" w:color="000000"/>
              <w:left w:val="single" w:sz="4" w:space="0" w:color="000000"/>
              <w:bottom w:val="single" w:sz="4" w:space="0" w:color="000000"/>
              <w:right w:val="single" w:sz="4" w:space="0" w:color="000000"/>
            </w:tcBorders>
          </w:tcPr>
          <w:p w14:paraId="3B196748" w14:textId="77777777" w:rsidR="006739F9" w:rsidRPr="00D4329B"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589BF7EB" w14:textId="77777777" w:rsidR="006739F9" w:rsidRPr="00D4329B" w:rsidRDefault="006739F9" w:rsidP="006739F9">
            <w:pPr>
              <w:spacing w:line="360" w:lineRule="auto"/>
            </w:pPr>
          </w:p>
        </w:tc>
        <w:tc>
          <w:tcPr>
            <w:tcW w:w="741" w:type="dxa"/>
            <w:tcBorders>
              <w:top w:val="single" w:sz="4" w:space="0" w:color="000000"/>
              <w:left w:val="single" w:sz="4" w:space="0" w:color="000000"/>
              <w:bottom w:val="single" w:sz="4" w:space="0" w:color="000000"/>
              <w:right w:val="single" w:sz="4" w:space="0" w:color="000000"/>
            </w:tcBorders>
          </w:tcPr>
          <w:p w14:paraId="7282C623" w14:textId="77777777" w:rsidR="006739F9" w:rsidRPr="00D4329B" w:rsidRDefault="006739F9" w:rsidP="006739F9">
            <w:pPr>
              <w:spacing w:line="360" w:lineRule="auto"/>
            </w:pPr>
            <w:r>
              <w:t>1</w:t>
            </w:r>
          </w:p>
        </w:tc>
        <w:tc>
          <w:tcPr>
            <w:tcW w:w="1034" w:type="dxa"/>
            <w:tcBorders>
              <w:top w:val="single" w:sz="4" w:space="0" w:color="000000"/>
              <w:left w:val="single" w:sz="4" w:space="0" w:color="000000"/>
              <w:bottom w:val="single" w:sz="4" w:space="0" w:color="000000"/>
              <w:right w:val="single" w:sz="4" w:space="0" w:color="000000"/>
            </w:tcBorders>
          </w:tcPr>
          <w:p w14:paraId="1DF82FC4"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554D4034"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FA4E81B"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446905C9"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0C0FCFC8"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5A2E460" w14:textId="77777777" w:rsidR="006739F9" w:rsidRPr="00125D75" w:rsidRDefault="006739F9" w:rsidP="006739F9">
            <w:pPr>
              <w:spacing w:line="360" w:lineRule="auto"/>
              <w:rPr>
                <w:i/>
                <w:u w:val="single" w:color="000000"/>
              </w:rPr>
            </w:pPr>
          </w:p>
        </w:tc>
      </w:tr>
      <w:tr w:rsidR="006739F9" w:rsidRPr="00125D75" w14:paraId="40FC5C57"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1D10CCEB" w14:textId="77777777" w:rsidR="006739F9" w:rsidRPr="00AD2152" w:rsidRDefault="006739F9" w:rsidP="006739F9">
            <w:pPr>
              <w:spacing w:line="360" w:lineRule="auto"/>
              <w:jc w:val="left"/>
            </w:pPr>
            <w:r w:rsidRPr="007C378B">
              <w:lastRenderedPageBreak/>
              <w:t>Rajoninė technologi</w:t>
            </w:r>
            <w:r>
              <w:t>jų olimpiada I–IV klasės</w:t>
            </w:r>
            <w:r>
              <w:tab/>
            </w:r>
            <w:r>
              <w:tab/>
            </w:r>
          </w:p>
        </w:tc>
        <w:tc>
          <w:tcPr>
            <w:tcW w:w="623" w:type="dxa"/>
            <w:tcBorders>
              <w:top w:val="single" w:sz="4" w:space="0" w:color="000000"/>
              <w:left w:val="single" w:sz="4" w:space="0" w:color="000000"/>
              <w:bottom w:val="single" w:sz="4" w:space="0" w:color="000000"/>
              <w:right w:val="single" w:sz="4" w:space="0" w:color="000000"/>
            </w:tcBorders>
          </w:tcPr>
          <w:p w14:paraId="28921576" w14:textId="77777777" w:rsidR="006739F9" w:rsidRPr="00D4329B" w:rsidRDefault="006739F9" w:rsidP="006739F9">
            <w:pPr>
              <w:spacing w:line="360" w:lineRule="auto"/>
            </w:pPr>
          </w:p>
        </w:tc>
        <w:tc>
          <w:tcPr>
            <w:tcW w:w="656" w:type="dxa"/>
            <w:tcBorders>
              <w:top w:val="single" w:sz="4" w:space="0" w:color="000000"/>
              <w:left w:val="single" w:sz="4" w:space="0" w:color="000000"/>
              <w:bottom w:val="single" w:sz="4" w:space="0" w:color="000000"/>
              <w:right w:val="single" w:sz="4" w:space="0" w:color="000000"/>
            </w:tcBorders>
          </w:tcPr>
          <w:p w14:paraId="074E0B4A" w14:textId="77777777" w:rsidR="006739F9" w:rsidRPr="00D4329B" w:rsidRDefault="006739F9" w:rsidP="006739F9">
            <w:pPr>
              <w:spacing w:line="360" w:lineRule="auto"/>
            </w:pPr>
            <w:r>
              <w:t>1</w:t>
            </w:r>
          </w:p>
        </w:tc>
        <w:tc>
          <w:tcPr>
            <w:tcW w:w="741" w:type="dxa"/>
            <w:tcBorders>
              <w:top w:val="single" w:sz="4" w:space="0" w:color="000000"/>
              <w:left w:val="single" w:sz="4" w:space="0" w:color="000000"/>
              <w:bottom w:val="single" w:sz="4" w:space="0" w:color="000000"/>
              <w:right w:val="single" w:sz="4" w:space="0" w:color="000000"/>
            </w:tcBorders>
          </w:tcPr>
          <w:p w14:paraId="5813CAEE" w14:textId="77777777" w:rsidR="006739F9" w:rsidRDefault="006739F9" w:rsidP="006739F9">
            <w:pPr>
              <w:spacing w:line="360" w:lineRule="auto"/>
            </w:pPr>
          </w:p>
        </w:tc>
        <w:tc>
          <w:tcPr>
            <w:tcW w:w="1034" w:type="dxa"/>
            <w:tcBorders>
              <w:top w:val="single" w:sz="4" w:space="0" w:color="000000"/>
              <w:left w:val="single" w:sz="4" w:space="0" w:color="000000"/>
              <w:bottom w:val="single" w:sz="4" w:space="0" w:color="000000"/>
              <w:right w:val="single" w:sz="4" w:space="0" w:color="000000"/>
            </w:tcBorders>
          </w:tcPr>
          <w:p w14:paraId="0A5CFD62"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2C7141D0"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FF69EA9"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0331618F"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18786C37"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EDC3579" w14:textId="77777777" w:rsidR="006739F9" w:rsidRPr="00125D75" w:rsidRDefault="006739F9" w:rsidP="006739F9">
            <w:pPr>
              <w:spacing w:line="360" w:lineRule="auto"/>
              <w:rPr>
                <w:i/>
                <w:u w:val="single" w:color="000000"/>
              </w:rPr>
            </w:pPr>
          </w:p>
        </w:tc>
      </w:tr>
      <w:tr w:rsidR="006739F9" w:rsidRPr="00125D75" w14:paraId="2C1FAA25"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2C6F5956" w14:textId="77777777" w:rsidR="006739F9" w:rsidRPr="004D18B8" w:rsidRDefault="006739F9" w:rsidP="006739F9">
            <w:pPr>
              <w:spacing w:line="360" w:lineRule="auto"/>
              <w:jc w:val="left"/>
              <w:rPr>
                <w:color w:val="000000" w:themeColor="text1"/>
              </w:rPr>
            </w:pPr>
            <w:r w:rsidRPr="004D18B8">
              <w:rPr>
                <w:color w:val="000000" w:themeColor="text1"/>
              </w:rPr>
              <w:t>Rajoninė dailės olimpiada</w:t>
            </w:r>
          </w:p>
        </w:tc>
        <w:tc>
          <w:tcPr>
            <w:tcW w:w="623" w:type="dxa"/>
            <w:tcBorders>
              <w:top w:val="single" w:sz="4" w:space="0" w:color="000000"/>
              <w:left w:val="single" w:sz="4" w:space="0" w:color="000000"/>
              <w:bottom w:val="single" w:sz="4" w:space="0" w:color="000000"/>
              <w:right w:val="single" w:sz="4" w:space="0" w:color="000000"/>
            </w:tcBorders>
          </w:tcPr>
          <w:p w14:paraId="46C30904" w14:textId="77777777" w:rsidR="006739F9" w:rsidRPr="004D18B8" w:rsidRDefault="006739F9" w:rsidP="006739F9">
            <w:pPr>
              <w:spacing w:line="360" w:lineRule="auto"/>
              <w:rPr>
                <w:color w:val="000000" w:themeColor="text1"/>
              </w:rPr>
            </w:pPr>
          </w:p>
        </w:tc>
        <w:tc>
          <w:tcPr>
            <w:tcW w:w="656" w:type="dxa"/>
            <w:tcBorders>
              <w:top w:val="single" w:sz="4" w:space="0" w:color="000000"/>
              <w:left w:val="single" w:sz="4" w:space="0" w:color="000000"/>
              <w:bottom w:val="single" w:sz="4" w:space="0" w:color="000000"/>
              <w:right w:val="single" w:sz="4" w:space="0" w:color="000000"/>
            </w:tcBorders>
          </w:tcPr>
          <w:p w14:paraId="433DB0F3" w14:textId="77777777" w:rsidR="006739F9" w:rsidRPr="004D18B8" w:rsidRDefault="006739F9"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30BA3398" w14:textId="77777777" w:rsidR="006739F9" w:rsidRPr="004D18B8" w:rsidRDefault="006739F9" w:rsidP="006739F9">
            <w:pPr>
              <w:spacing w:line="360" w:lineRule="auto"/>
              <w:rPr>
                <w:color w:val="000000" w:themeColor="text1"/>
              </w:rPr>
            </w:pPr>
            <w:r>
              <w:rPr>
                <w:color w:val="000000" w:themeColor="text1"/>
              </w:rPr>
              <w:t>1</w:t>
            </w:r>
          </w:p>
        </w:tc>
        <w:tc>
          <w:tcPr>
            <w:tcW w:w="1034" w:type="dxa"/>
            <w:tcBorders>
              <w:top w:val="single" w:sz="4" w:space="0" w:color="000000"/>
              <w:left w:val="single" w:sz="4" w:space="0" w:color="000000"/>
              <w:bottom w:val="single" w:sz="4" w:space="0" w:color="000000"/>
              <w:right w:val="single" w:sz="4" w:space="0" w:color="000000"/>
            </w:tcBorders>
          </w:tcPr>
          <w:p w14:paraId="725A1579"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04F6B933"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082B7EEC"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07B0C95A"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24293C37"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CF7DE80" w14:textId="77777777" w:rsidR="006739F9" w:rsidRPr="00125D75" w:rsidRDefault="006739F9" w:rsidP="006739F9">
            <w:pPr>
              <w:spacing w:line="360" w:lineRule="auto"/>
              <w:rPr>
                <w:i/>
                <w:u w:val="single" w:color="000000"/>
              </w:rPr>
            </w:pPr>
          </w:p>
        </w:tc>
      </w:tr>
      <w:tr w:rsidR="00E9317E" w:rsidRPr="00125D75" w14:paraId="69C9779A"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55CF1885" w14:textId="77777777" w:rsidR="00E9317E" w:rsidRPr="004D18B8" w:rsidRDefault="00E9317E" w:rsidP="006739F9">
            <w:pPr>
              <w:spacing w:line="360" w:lineRule="auto"/>
              <w:jc w:val="left"/>
              <w:rPr>
                <w:color w:val="000000" w:themeColor="text1"/>
              </w:rPr>
            </w:pPr>
            <w:r>
              <w:rPr>
                <w:color w:val="000000" w:themeColor="text1"/>
              </w:rPr>
              <w:t>Rajoninis piešinių konkursas ,,Maironio takais“</w:t>
            </w:r>
          </w:p>
        </w:tc>
        <w:tc>
          <w:tcPr>
            <w:tcW w:w="623" w:type="dxa"/>
            <w:tcBorders>
              <w:top w:val="single" w:sz="4" w:space="0" w:color="000000"/>
              <w:left w:val="single" w:sz="4" w:space="0" w:color="000000"/>
              <w:bottom w:val="single" w:sz="4" w:space="0" w:color="000000"/>
              <w:right w:val="single" w:sz="4" w:space="0" w:color="000000"/>
            </w:tcBorders>
          </w:tcPr>
          <w:p w14:paraId="04EC804F" w14:textId="77777777" w:rsidR="00E9317E" w:rsidRPr="004D18B8" w:rsidRDefault="00E9317E" w:rsidP="006739F9">
            <w:pPr>
              <w:spacing w:line="360" w:lineRule="auto"/>
              <w:rPr>
                <w:color w:val="000000" w:themeColor="text1"/>
              </w:rPr>
            </w:pPr>
            <w:r>
              <w:rPr>
                <w:color w:val="000000" w:themeColor="text1"/>
              </w:rPr>
              <w:t>1</w:t>
            </w:r>
          </w:p>
        </w:tc>
        <w:tc>
          <w:tcPr>
            <w:tcW w:w="656" w:type="dxa"/>
            <w:tcBorders>
              <w:top w:val="single" w:sz="4" w:space="0" w:color="000000"/>
              <w:left w:val="single" w:sz="4" w:space="0" w:color="000000"/>
              <w:bottom w:val="single" w:sz="4" w:space="0" w:color="000000"/>
              <w:right w:val="single" w:sz="4" w:space="0" w:color="000000"/>
            </w:tcBorders>
          </w:tcPr>
          <w:p w14:paraId="00030FF3" w14:textId="77777777" w:rsidR="00E9317E" w:rsidRPr="004D18B8" w:rsidRDefault="00E9317E"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10878811" w14:textId="77777777" w:rsidR="00E9317E" w:rsidRDefault="00E9317E" w:rsidP="006739F9">
            <w:pPr>
              <w:spacing w:line="360" w:lineRule="auto"/>
              <w:rPr>
                <w:color w:val="000000" w:themeColor="text1"/>
              </w:rPr>
            </w:pPr>
          </w:p>
        </w:tc>
        <w:tc>
          <w:tcPr>
            <w:tcW w:w="1034" w:type="dxa"/>
            <w:tcBorders>
              <w:top w:val="single" w:sz="4" w:space="0" w:color="000000"/>
              <w:left w:val="single" w:sz="4" w:space="0" w:color="000000"/>
              <w:bottom w:val="single" w:sz="4" w:space="0" w:color="000000"/>
              <w:right w:val="single" w:sz="4" w:space="0" w:color="000000"/>
            </w:tcBorders>
          </w:tcPr>
          <w:p w14:paraId="3A7B9CCA" w14:textId="77777777" w:rsidR="00E9317E" w:rsidRPr="00C61B5B" w:rsidRDefault="00E9317E"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333AC3EB" w14:textId="77777777" w:rsidR="00E9317E" w:rsidRPr="00C61B5B" w:rsidRDefault="00E9317E"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707AD7F3" w14:textId="77777777" w:rsidR="00E9317E" w:rsidRPr="00C61B5B" w:rsidRDefault="00E9317E"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3BB6D5B" w14:textId="77777777" w:rsidR="00E9317E" w:rsidRDefault="00E9317E"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385EFB13" w14:textId="77777777" w:rsidR="00E9317E" w:rsidRPr="00125D75" w:rsidRDefault="00E9317E"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2ED2D887" w14:textId="77777777" w:rsidR="00E9317E" w:rsidRPr="00125D75" w:rsidRDefault="00E9317E" w:rsidP="006739F9">
            <w:pPr>
              <w:spacing w:line="360" w:lineRule="auto"/>
              <w:rPr>
                <w:i/>
                <w:u w:val="single" w:color="000000"/>
              </w:rPr>
            </w:pPr>
          </w:p>
        </w:tc>
      </w:tr>
      <w:tr w:rsidR="00E9317E" w:rsidRPr="00125D75" w14:paraId="025CC89E"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70FE3080" w14:textId="77777777" w:rsidR="00E9317E" w:rsidRDefault="00E9317E" w:rsidP="006739F9">
            <w:pPr>
              <w:spacing w:line="360" w:lineRule="auto"/>
              <w:jc w:val="left"/>
              <w:rPr>
                <w:color w:val="000000" w:themeColor="text1"/>
              </w:rPr>
            </w:pPr>
            <w:r>
              <w:rPr>
                <w:color w:val="000000" w:themeColor="text1"/>
              </w:rPr>
              <w:t xml:space="preserve">Rajoninis konkursas </w:t>
            </w:r>
            <w:r w:rsidRPr="00E9317E">
              <w:rPr>
                <w:color w:val="000000" w:themeColor="text1"/>
              </w:rPr>
              <w:t>‚,Muzikiniu traukiniu atrieda Kalėdos</w:t>
            </w:r>
            <w:r>
              <w:rPr>
                <w:color w:val="000000" w:themeColor="text1"/>
              </w:rPr>
              <w:t>“</w:t>
            </w:r>
          </w:p>
        </w:tc>
        <w:tc>
          <w:tcPr>
            <w:tcW w:w="623" w:type="dxa"/>
            <w:tcBorders>
              <w:top w:val="single" w:sz="4" w:space="0" w:color="000000"/>
              <w:left w:val="single" w:sz="4" w:space="0" w:color="000000"/>
              <w:bottom w:val="single" w:sz="4" w:space="0" w:color="000000"/>
              <w:right w:val="single" w:sz="4" w:space="0" w:color="000000"/>
            </w:tcBorders>
          </w:tcPr>
          <w:p w14:paraId="62978B5E" w14:textId="77777777" w:rsidR="00E9317E" w:rsidRDefault="00E9317E" w:rsidP="006739F9">
            <w:pPr>
              <w:spacing w:line="360" w:lineRule="auto"/>
              <w:rPr>
                <w:color w:val="000000" w:themeColor="text1"/>
              </w:rPr>
            </w:pPr>
            <w:r>
              <w:rPr>
                <w:color w:val="000000" w:themeColor="text1"/>
              </w:rPr>
              <w:t>1</w:t>
            </w:r>
          </w:p>
        </w:tc>
        <w:tc>
          <w:tcPr>
            <w:tcW w:w="656" w:type="dxa"/>
            <w:tcBorders>
              <w:top w:val="single" w:sz="4" w:space="0" w:color="000000"/>
              <w:left w:val="single" w:sz="4" w:space="0" w:color="000000"/>
              <w:bottom w:val="single" w:sz="4" w:space="0" w:color="000000"/>
              <w:right w:val="single" w:sz="4" w:space="0" w:color="000000"/>
            </w:tcBorders>
          </w:tcPr>
          <w:p w14:paraId="6ACA9280" w14:textId="77777777" w:rsidR="00E9317E" w:rsidRPr="004D18B8" w:rsidRDefault="00E9317E"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78633447" w14:textId="77777777" w:rsidR="00E9317E" w:rsidRDefault="00E9317E" w:rsidP="006739F9">
            <w:pPr>
              <w:spacing w:line="360" w:lineRule="auto"/>
              <w:rPr>
                <w:color w:val="000000" w:themeColor="text1"/>
              </w:rPr>
            </w:pPr>
          </w:p>
        </w:tc>
        <w:tc>
          <w:tcPr>
            <w:tcW w:w="1034" w:type="dxa"/>
            <w:tcBorders>
              <w:top w:val="single" w:sz="4" w:space="0" w:color="000000"/>
              <w:left w:val="single" w:sz="4" w:space="0" w:color="000000"/>
              <w:bottom w:val="single" w:sz="4" w:space="0" w:color="000000"/>
              <w:right w:val="single" w:sz="4" w:space="0" w:color="000000"/>
            </w:tcBorders>
          </w:tcPr>
          <w:p w14:paraId="10D98AB2" w14:textId="77777777" w:rsidR="00E9317E" w:rsidRPr="00C61B5B" w:rsidRDefault="00E9317E"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04AA8EBB" w14:textId="77777777" w:rsidR="00E9317E" w:rsidRPr="00C61B5B" w:rsidRDefault="00E9317E"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1E325B07" w14:textId="77777777" w:rsidR="00E9317E" w:rsidRPr="00C61B5B" w:rsidRDefault="00E9317E"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0CDACCC6" w14:textId="77777777" w:rsidR="00E9317E" w:rsidRDefault="00E9317E"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0EE885E" w14:textId="77777777" w:rsidR="00E9317E" w:rsidRPr="00125D75" w:rsidRDefault="00E9317E"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19F26015" w14:textId="77777777" w:rsidR="00E9317E" w:rsidRPr="00125D75" w:rsidRDefault="00E9317E" w:rsidP="006739F9">
            <w:pPr>
              <w:spacing w:line="360" w:lineRule="auto"/>
              <w:rPr>
                <w:i/>
                <w:u w:val="single" w:color="000000"/>
              </w:rPr>
            </w:pPr>
          </w:p>
        </w:tc>
      </w:tr>
      <w:tr w:rsidR="006739F9" w:rsidRPr="00125D75" w14:paraId="594ED985"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C8917B6" w14:textId="3010B1BA" w:rsidR="006739F9" w:rsidRPr="004D18B8" w:rsidRDefault="006739F9" w:rsidP="006739F9">
            <w:pPr>
              <w:spacing w:line="360" w:lineRule="auto"/>
              <w:jc w:val="left"/>
              <w:rPr>
                <w:color w:val="000000" w:themeColor="text1"/>
              </w:rPr>
            </w:pPr>
            <w:r w:rsidRPr="004D18B8">
              <w:rPr>
                <w:color w:val="000000" w:themeColor="text1"/>
              </w:rPr>
              <w:t>Raseinių rajono ugdymo įstaigų 5</w:t>
            </w:r>
            <w:r w:rsidR="00002F72">
              <w:rPr>
                <w:color w:val="000000" w:themeColor="text1"/>
              </w:rPr>
              <w:t>–</w:t>
            </w:r>
            <w:r w:rsidRPr="004D18B8">
              <w:rPr>
                <w:color w:val="000000" w:themeColor="text1"/>
              </w:rPr>
              <w:t>12 klasių mokinių integruota dailės ir  technologijos kūrybinių darbų paroda</w:t>
            </w:r>
            <w:r w:rsidR="00002F72">
              <w:rPr>
                <w:color w:val="000000" w:themeColor="text1"/>
              </w:rPr>
              <w:t>-</w:t>
            </w:r>
            <w:r w:rsidRPr="004D18B8">
              <w:rPr>
                <w:color w:val="000000" w:themeColor="text1"/>
              </w:rPr>
              <w:t>konkursas ,,Kalėdinė pasaka“</w:t>
            </w:r>
          </w:p>
        </w:tc>
        <w:tc>
          <w:tcPr>
            <w:tcW w:w="623" w:type="dxa"/>
            <w:tcBorders>
              <w:top w:val="single" w:sz="4" w:space="0" w:color="000000"/>
              <w:left w:val="single" w:sz="4" w:space="0" w:color="000000"/>
              <w:bottom w:val="single" w:sz="4" w:space="0" w:color="000000"/>
              <w:right w:val="single" w:sz="4" w:space="0" w:color="000000"/>
            </w:tcBorders>
          </w:tcPr>
          <w:p w14:paraId="725F7171" w14:textId="77777777" w:rsidR="006739F9" w:rsidRPr="004D18B8" w:rsidRDefault="006739F9" w:rsidP="006739F9">
            <w:pPr>
              <w:spacing w:line="360" w:lineRule="auto"/>
              <w:rPr>
                <w:color w:val="000000" w:themeColor="text1"/>
              </w:rPr>
            </w:pPr>
          </w:p>
        </w:tc>
        <w:tc>
          <w:tcPr>
            <w:tcW w:w="656" w:type="dxa"/>
            <w:tcBorders>
              <w:top w:val="single" w:sz="4" w:space="0" w:color="000000"/>
              <w:left w:val="single" w:sz="4" w:space="0" w:color="000000"/>
              <w:bottom w:val="single" w:sz="4" w:space="0" w:color="000000"/>
              <w:right w:val="single" w:sz="4" w:space="0" w:color="000000"/>
            </w:tcBorders>
          </w:tcPr>
          <w:p w14:paraId="528FE21A" w14:textId="77777777" w:rsidR="006739F9" w:rsidRPr="004D18B8" w:rsidRDefault="006739F9"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74E1E891" w14:textId="77777777" w:rsidR="006739F9" w:rsidRPr="004D18B8" w:rsidRDefault="006739F9" w:rsidP="006739F9">
            <w:pPr>
              <w:spacing w:line="360" w:lineRule="auto"/>
              <w:rPr>
                <w:color w:val="000000" w:themeColor="text1"/>
              </w:rPr>
            </w:pPr>
            <w:r>
              <w:rPr>
                <w:color w:val="000000" w:themeColor="text1"/>
              </w:rPr>
              <w:t xml:space="preserve">    1</w:t>
            </w:r>
          </w:p>
        </w:tc>
        <w:tc>
          <w:tcPr>
            <w:tcW w:w="1034" w:type="dxa"/>
            <w:tcBorders>
              <w:top w:val="single" w:sz="4" w:space="0" w:color="000000"/>
              <w:left w:val="single" w:sz="4" w:space="0" w:color="000000"/>
              <w:bottom w:val="single" w:sz="4" w:space="0" w:color="000000"/>
              <w:right w:val="single" w:sz="4" w:space="0" w:color="000000"/>
            </w:tcBorders>
          </w:tcPr>
          <w:p w14:paraId="19A3FCD0"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43266E09"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34582B22"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57B855A"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5EB7AAE8"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47245E9F" w14:textId="77777777" w:rsidR="006739F9" w:rsidRPr="00125D75" w:rsidRDefault="006739F9" w:rsidP="006739F9">
            <w:pPr>
              <w:spacing w:line="360" w:lineRule="auto"/>
              <w:rPr>
                <w:i/>
                <w:u w:val="single" w:color="000000"/>
              </w:rPr>
            </w:pPr>
          </w:p>
        </w:tc>
      </w:tr>
      <w:tr w:rsidR="006739F9" w:rsidRPr="00125D75" w14:paraId="42345194"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0FBA267" w14:textId="2045DCED" w:rsidR="006739F9" w:rsidRPr="004D18B8" w:rsidRDefault="006739F9" w:rsidP="006739F9">
            <w:pPr>
              <w:spacing w:line="360" w:lineRule="auto"/>
              <w:jc w:val="left"/>
              <w:rPr>
                <w:color w:val="000000" w:themeColor="text1"/>
              </w:rPr>
            </w:pPr>
            <w:r w:rsidRPr="004D18B8">
              <w:rPr>
                <w:color w:val="000000" w:themeColor="text1"/>
              </w:rPr>
              <w:t>Raseinių rajono ugdymo įstaigų 5</w:t>
            </w:r>
            <w:r w:rsidR="00002F72">
              <w:rPr>
                <w:color w:val="000000" w:themeColor="text1"/>
              </w:rPr>
              <w:t>–</w:t>
            </w:r>
            <w:r w:rsidRPr="004D18B8">
              <w:rPr>
                <w:color w:val="000000" w:themeColor="text1"/>
              </w:rPr>
              <w:t>12 klasių mokinių integruota dailės ir  technologijos kūrybinių darbų konkursas ,, Rudens nuotaikos“</w:t>
            </w:r>
          </w:p>
        </w:tc>
        <w:tc>
          <w:tcPr>
            <w:tcW w:w="623" w:type="dxa"/>
            <w:tcBorders>
              <w:top w:val="single" w:sz="4" w:space="0" w:color="000000"/>
              <w:left w:val="single" w:sz="4" w:space="0" w:color="000000"/>
              <w:bottom w:val="single" w:sz="4" w:space="0" w:color="000000"/>
              <w:right w:val="single" w:sz="4" w:space="0" w:color="000000"/>
            </w:tcBorders>
          </w:tcPr>
          <w:p w14:paraId="10921027" w14:textId="77777777" w:rsidR="006739F9" w:rsidRPr="004D18B8" w:rsidRDefault="006739F9" w:rsidP="006739F9">
            <w:pPr>
              <w:spacing w:line="360" w:lineRule="auto"/>
              <w:rPr>
                <w:color w:val="000000" w:themeColor="text1"/>
              </w:rPr>
            </w:pPr>
            <w:r>
              <w:rPr>
                <w:color w:val="000000" w:themeColor="text1"/>
              </w:rPr>
              <w:t>1</w:t>
            </w:r>
          </w:p>
        </w:tc>
        <w:tc>
          <w:tcPr>
            <w:tcW w:w="656" w:type="dxa"/>
            <w:tcBorders>
              <w:top w:val="single" w:sz="4" w:space="0" w:color="000000"/>
              <w:left w:val="single" w:sz="4" w:space="0" w:color="000000"/>
              <w:bottom w:val="single" w:sz="4" w:space="0" w:color="000000"/>
              <w:right w:val="single" w:sz="4" w:space="0" w:color="000000"/>
            </w:tcBorders>
          </w:tcPr>
          <w:p w14:paraId="4E826DA0" w14:textId="77777777" w:rsidR="006739F9" w:rsidRPr="004D18B8" w:rsidRDefault="006739F9"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7CB47B92" w14:textId="77777777" w:rsidR="006739F9" w:rsidRPr="004D18B8" w:rsidRDefault="006739F9" w:rsidP="006739F9">
            <w:pPr>
              <w:spacing w:line="360" w:lineRule="auto"/>
              <w:rPr>
                <w:color w:val="000000" w:themeColor="text1"/>
              </w:rPr>
            </w:pPr>
            <w:r>
              <w:rPr>
                <w:color w:val="000000" w:themeColor="text1"/>
              </w:rPr>
              <w:t>1</w:t>
            </w:r>
            <w:r w:rsidRPr="004D18B8">
              <w:rPr>
                <w:color w:val="000000" w:themeColor="text1"/>
              </w:rPr>
              <w:t xml:space="preserve"> </w:t>
            </w:r>
          </w:p>
        </w:tc>
        <w:tc>
          <w:tcPr>
            <w:tcW w:w="1034" w:type="dxa"/>
            <w:tcBorders>
              <w:top w:val="single" w:sz="4" w:space="0" w:color="000000"/>
              <w:left w:val="single" w:sz="4" w:space="0" w:color="000000"/>
              <w:bottom w:val="single" w:sz="4" w:space="0" w:color="000000"/>
              <w:right w:val="single" w:sz="4" w:space="0" w:color="000000"/>
            </w:tcBorders>
          </w:tcPr>
          <w:p w14:paraId="32F5982F"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12DC1E91"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218D4BD6"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44A31C32"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407D80A2"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29BC91DB" w14:textId="77777777" w:rsidR="006739F9" w:rsidRPr="00125D75" w:rsidRDefault="006739F9" w:rsidP="006739F9">
            <w:pPr>
              <w:spacing w:line="360" w:lineRule="auto"/>
              <w:rPr>
                <w:i/>
                <w:u w:val="single" w:color="000000"/>
              </w:rPr>
            </w:pPr>
          </w:p>
        </w:tc>
      </w:tr>
      <w:tr w:rsidR="006739F9" w:rsidRPr="00125D75" w14:paraId="6D217020"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6C2A7E7E" w14:textId="34E52FBE" w:rsidR="006739F9" w:rsidRPr="004D18B8" w:rsidRDefault="006739F9" w:rsidP="006739F9">
            <w:pPr>
              <w:spacing w:line="360" w:lineRule="auto"/>
              <w:jc w:val="left"/>
              <w:rPr>
                <w:color w:val="000000" w:themeColor="text1"/>
              </w:rPr>
            </w:pPr>
            <w:r w:rsidRPr="004D18B8">
              <w:rPr>
                <w:color w:val="000000" w:themeColor="text1"/>
              </w:rPr>
              <w:t>Raseinių rajono ugdymo įstaigų 5</w:t>
            </w:r>
            <w:r w:rsidR="00002F72">
              <w:rPr>
                <w:color w:val="000000" w:themeColor="text1"/>
              </w:rPr>
              <w:t>–</w:t>
            </w:r>
            <w:r w:rsidRPr="004D18B8">
              <w:rPr>
                <w:color w:val="000000" w:themeColor="text1"/>
              </w:rPr>
              <w:t xml:space="preserve">12 klasių mokinių </w:t>
            </w:r>
            <w:r w:rsidRPr="004D18B8">
              <w:rPr>
                <w:color w:val="000000" w:themeColor="text1"/>
              </w:rPr>
              <w:lastRenderedPageBreak/>
              <w:t>integruota dailės konkursas ,,Mano pavasaris“</w:t>
            </w:r>
          </w:p>
        </w:tc>
        <w:tc>
          <w:tcPr>
            <w:tcW w:w="623" w:type="dxa"/>
            <w:tcBorders>
              <w:top w:val="single" w:sz="4" w:space="0" w:color="000000"/>
              <w:left w:val="single" w:sz="4" w:space="0" w:color="000000"/>
              <w:bottom w:val="single" w:sz="4" w:space="0" w:color="000000"/>
              <w:right w:val="single" w:sz="4" w:space="0" w:color="000000"/>
            </w:tcBorders>
          </w:tcPr>
          <w:p w14:paraId="35439EE9" w14:textId="77777777" w:rsidR="006739F9" w:rsidRPr="004D18B8" w:rsidRDefault="006739F9" w:rsidP="006739F9">
            <w:pPr>
              <w:spacing w:line="360" w:lineRule="auto"/>
              <w:rPr>
                <w:color w:val="000000" w:themeColor="text1"/>
              </w:rPr>
            </w:pPr>
          </w:p>
        </w:tc>
        <w:tc>
          <w:tcPr>
            <w:tcW w:w="656" w:type="dxa"/>
            <w:tcBorders>
              <w:top w:val="single" w:sz="4" w:space="0" w:color="000000"/>
              <w:left w:val="single" w:sz="4" w:space="0" w:color="000000"/>
              <w:bottom w:val="single" w:sz="4" w:space="0" w:color="000000"/>
              <w:right w:val="single" w:sz="4" w:space="0" w:color="000000"/>
            </w:tcBorders>
          </w:tcPr>
          <w:p w14:paraId="7E342349" w14:textId="77777777" w:rsidR="006739F9" w:rsidRPr="004D18B8" w:rsidRDefault="006739F9" w:rsidP="006739F9">
            <w:pPr>
              <w:spacing w:line="360" w:lineRule="auto"/>
              <w:rPr>
                <w:color w:val="000000" w:themeColor="text1"/>
              </w:rPr>
            </w:pPr>
            <w:r>
              <w:rPr>
                <w:color w:val="000000" w:themeColor="text1"/>
              </w:rPr>
              <w:t>1</w:t>
            </w:r>
          </w:p>
        </w:tc>
        <w:tc>
          <w:tcPr>
            <w:tcW w:w="741" w:type="dxa"/>
            <w:tcBorders>
              <w:top w:val="single" w:sz="4" w:space="0" w:color="000000"/>
              <w:left w:val="single" w:sz="4" w:space="0" w:color="000000"/>
              <w:bottom w:val="single" w:sz="4" w:space="0" w:color="000000"/>
              <w:right w:val="single" w:sz="4" w:space="0" w:color="000000"/>
            </w:tcBorders>
          </w:tcPr>
          <w:p w14:paraId="313AB523" w14:textId="77777777" w:rsidR="006739F9" w:rsidRPr="004D18B8" w:rsidRDefault="006739F9" w:rsidP="006739F9">
            <w:pPr>
              <w:spacing w:line="360" w:lineRule="auto"/>
              <w:rPr>
                <w:color w:val="000000" w:themeColor="text1"/>
              </w:rPr>
            </w:pPr>
            <w:r>
              <w:rPr>
                <w:color w:val="000000" w:themeColor="text1"/>
              </w:rPr>
              <w:t>2</w:t>
            </w:r>
          </w:p>
        </w:tc>
        <w:tc>
          <w:tcPr>
            <w:tcW w:w="1034" w:type="dxa"/>
            <w:tcBorders>
              <w:top w:val="single" w:sz="4" w:space="0" w:color="000000"/>
              <w:left w:val="single" w:sz="4" w:space="0" w:color="000000"/>
              <w:bottom w:val="single" w:sz="4" w:space="0" w:color="000000"/>
              <w:right w:val="single" w:sz="4" w:space="0" w:color="000000"/>
            </w:tcBorders>
          </w:tcPr>
          <w:p w14:paraId="3443BEE1"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25FE9C4D"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33BEF24A"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3F61E330"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29558E44"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23F9AC6" w14:textId="77777777" w:rsidR="006739F9" w:rsidRPr="00125D75" w:rsidRDefault="006739F9" w:rsidP="006739F9">
            <w:pPr>
              <w:spacing w:line="360" w:lineRule="auto"/>
              <w:rPr>
                <w:i/>
                <w:u w:val="single" w:color="000000"/>
              </w:rPr>
            </w:pPr>
          </w:p>
        </w:tc>
      </w:tr>
      <w:tr w:rsidR="006739F9" w:rsidRPr="00125D75" w14:paraId="0489E563"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6D75F6E" w14:textId="2C963D96" w:rsidR="006739F9" w:rsidRPr="004D18B8" w:rsidRDefault="006739F9" w:rsidP="006739F9">
            <w:pPr>
              <w:spacing w:line="360" w:lineRule="auto"/>
              <w:jc w:val="left"/>
              <w:rPr>
                <w:color w:val="000000" w:themeColor="text1"/>
              </w:rPr>
            </w:pPr>
            <w:r w:rsidRPr="004D18B8">
              <w:rPr>
                <w:color w:val="000000" w:themeColor="text1"/>
              </w:rPr>
              <w:t>Rajoninis 5</w:t>
            </w:r>
            <w:r w:rsidR="00B77CC5">
              <w:rPr>
                <w:color w:val="000000" w:themeColor="text1"/>
              </w:rPr>
              <w:t>–</w:t>
            </w:r>
            <w:r w:rsidRPr="004D18B8">
              <w:rPr>
                <w:color w:val="000000" w:themeColor="text1"/>
              </w:rPr>
              <w:t>8 kl. žmogaus saugos konkursas</w:t>
            </w:r>
          </w:p>
        </w:tc>
        <w:tc>
          <w:tcPr>
            <w:tcW w:w="623" w:type="dxa"/>
            <w:tcBorders>
              <w:top w:val="single" w:sz="4" w:space="0" w:color="000000"/>
              <w:left w:val="single" w:sz="4" w:space="0" w:color="000000"/>
              <w:bottom w:val="single" w:sz="4" w:space="0" w:color="000000"/>
              <w:right w:val="single" w:sz="4" w:space="0" w:color="000000"/>
            </w:tcBorders>
          </w:tcPr>
          <w:p w14:paraId="7F74D6B3" w14:textId="77777777" w:rsidR="006739F9" w:rsidRPr="004D18B8" w:rsidRDefault="006739F9" w:rsidP="006739F9">
            <w:pPr>
              <w:spacing w:line="360" w:lineRule="auto"/>
              <w:rPr>
                <w:color w:val="000000" w:themeColor="text1"/>
              </w:rPr>
            </w:pPr>
            <w:r>
              <w:rPr>
                <w:color w:val="000000" w:themeColor="text1"/>
              </w:rPr>
              <w:t>1</w:t>
            </w:r>
          </w:p>
        </w:tc>
        <w:tc>
          <w:tcPr>
            <w:tcW w:w="656" w:type="dxa"/>
            <w:tcBorders>
              <w:top w:val="single" w:sz="4" w:space="0" w:color="000000"/>
              <w:left w:val="single" w:sz="4" w:space="0" w:color="000000"/>
              <w:bottom w:val="single" w:sz="4" w:space="0" w:color="000000"/>
              <w:right w:val="single" w:sz="4" w:space="0" w:color="000000"/>
            </w:tcBorders>
          </w:tcPr>
          <w:p w14:paraId="405D85C4" w14:textId="77777777" w:rsidR="006739F9" w:rsidRPr="004D18B8" w:rsidRDefault="006739F9" w:rsidP="006739F9">
            <w:pPr>
              <w:spacing w:line="360" w:lineRule="auto"/>
              <w:rPr>
                <w:color w:val="000000" w:themeColor="text1"/>
              </w:rPr>
            </w:pPr>
          </w:p>
        </w:tc>
        <w:tc>
          <w:tcPr>
            <w:tcW w:w="741" w:type="dxa"/>
            <w:tcBorders>
              <w:top w:val="single" w:sz="4" w:space="0" w:color="000000"/>
              <w:left w:val="single" w:sz="4" w:space="0" w:color="000000"/>
              <w:bottom w:val="single" w:sz="4" w:space="0" w:color="000000"/>
              <w:right w:val="single" w:sz="4" w:space="0" w:color="000000"/>
            </w:tcBorders>
          </w:tcPr>
          <w:p w14:paraId="5EE18A0A" w14:textId="77777777" w:rsidR="006739F9" w:rsidRPr="004D18B8" w:rsidRDefault="006739F9" w:rsidP="006739F9">
            <w:pPr>
              <w:spacing w:line="360" w:lineRule="auto"/>
              <w:rPr>
                <w:color w:val="000000" w:themeColor="text1"/>
              </w:rPr>
            </w:pPr>
          </w:p>
        </w:tc>
        <w:tc>
          <w:tcPr>
            <w:tcW w:w="1034" w:type="dxa"/>
            <w:tcBorders>
              <w:top w:val="single" w:sz="4" w:space="0" w:color="000000"/>
              <w:left w:val="single" w:sz="4" w:space="0" w:color="000000"/>
              <w:bottom w:val="single" w:sz="4" w:space="0" w:color="000000"/>
              <w:right w:val="single" w:sz="4" w:space="0" w:color="000000"/>
            </w:tcBorders>
          </w:tcPr>
          <w:p w14:paraId="0D7999AC"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0D090E84"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2F7E85D1"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23E06EAE"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7402D52F"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2BB97352" w14:textId="77777777" w:rsidR="006739F9" w:rsidRPr="00125D75" w:rsidRDefault="006739F9" w:rsidP="006739F9">
            <w:pPr>
              <w:spacing w:line="360" w:lineRule="auto"/>
              <w:rPr>
                <w:i/>
                <w:u w:val="single" w:color="000000"/>
              </w:rPr>
            </w:pPr>
          </w:p>
        </w:tc>
      </w:tr>
      <w:tr w:rsidR="006739F9" w:rsidRPr="00125D75" w14:paraId="2A85E36A"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931BD37" w14:textId="21722513" w:rsidR="006739F9" w:rsidRPr="00F16C2F" w:rsidRDefault="006739F9" w:rsidP="006739F9">
            <w:pPr>
              <w:spacing w:line="360" w:lineRule="auto"/>
              <w:jc w:val="left"/>
              <w:rPr>
                <w:b/>
                <w:szCs w:val="24"/>
              </w:rPr>
            </w:pPr>
            <w:r w:rsidRPr="00F16C2F">
              <w:rPr>
                <w:szCs w:val="24"/>
              </w:rPr>
              <w:t>Raseinių rajono ugdymo įstaigų mokinių</w:t>
            </w:r>
            <w:r w:rsidR="00B77CC5">
              <w:rPr>
                <w:szCs w:val="24"/>
              </w:rPr>
              <w:t xml:space="preserve"> </w:t>
            </w:r>
            <w:r w:rsidRPr="00F16C2F">
              <w:rPr>
                <w:szCs w:val="24"/>
              </w:rPr>
              <w:t>/</w:t>
            </w:r>
            <w:r w:rsidR="00B77CC5">
              <w:rPr>
                <w:szCs w:val="24"/>
              </w:rPr>
              <w:t xml:space="preserve"> </w:t>
            </w:r>
            <w:r w:rsidRPr="00F16C2F">
              <w:rPr>
                <w:szCs w:val="24"/>
              </w:rPr>
              <w:t>vaikų meninio skaitymo konkurse ,,Vaikystės žodžiai“</w:t>
            </w:r>
          </w:p>
        </w:tc>
        <w:tc>
          <w:tcPr>
            <w:tcW w:w="623" w:type="dxa"/>
            <w:tcBorders>
              <w:top w:val="single" w:sz="4" w:space="0" w:color="000000"/>
              <w:left w:val="single" w:sz="4" w:space="0" w:color="000000"/>
              <w:bottom w:val="single" w:sz="4" w:space="0" w:color="000000"/>
              <w:right w:val="single" w:sz="4" w:space="0" w:color="000000"/>
            </w:tcBorders>
          </w:tcPr>
          <w:p w14:paraId="4434ADF0" w14:textId="77777777" w:rsidR="006739F9" w:rsidRPr="00F16C2F" w:rsidRDefault="006739F9" w:rsidP="006739F9">
            <w:pPr>
              <w:spacing w:line="360" w:lineRule="auto"/>
              <w:rPr>
                <w:bCs/>
              </w:rPr>
            </w:pPr>
            <w:r w:rsidRPr="00F16C2F">
              <w:rPr>
                <w:bCs/>
              </w:rPr>
              <w:t>2</w:t>
            </w:r>
          </w:p>
        </w:tc>
        <w:tc>
          <w:tcPr>
            <w:tcW w:w="656" w:type="dxa"/>
            <w:tcBorders>
              <w:top w:val="single" w:sz="4" w:space="0" w:color="000000"/>
              <w:left w:val="single" w:sz="4" w:space="0" w:color="000000"/>
              <w:bottom w:val="single" w:sz="4" w:space="0" w:color="000000"/>
              <w:right w:val="single" w:sz="4" w:space="0" w:color="000000"/>
            </w:tcBorders>
          </w:tcPr>
          <w:p w14:paraId="3401AA8D" w14:textId="77777777" w:rsidR="006739F9" w:rsidRPr="004843D3" w:rsidRDefault="006739F9" w:rsidP="006739F9">
            <w:pPr>
              <w:spacing w:line="360" w:lineRule="auto"/>
              <w:rPr>
                <w:bCs/>
                <w:szCs w:val="24"/>
              </w:rPr>
            </w:pPr>
          </w:p>
        </w:tc>
        <w:tc>
          <w:tcPr>
            <w:tcW w:w="741" w:type="dxa"/>
            <w:tcBorders>
              <w:top w:val="single" w:sz="4" w:space="0" w:color="000000"/>
              <w:left w:val="single" w:sz="4" w:space="0" w:color="000000"/>
              <w:bottom w:val="single" w:sz="4" w:space="0" w:color="000000"/>
              <w:right w:val="single" w:sz="4" w:space="0" w:color="000000"/>
            </w:tcBorders>
          </w:tcPr>
          <w:p w14:paraId="3EF8BF4F" w14:textId="77777777" w:rsidR="006739F9" w:rsidRPr="004843D3" w:rsidRDefault="006739F9" w:rsidP="006739F9">
            <w:pPr>
              <w:spacing w:line="360" w:lineRule="auto"/>
              <w:rPr>
                <w:bCs/>
                <w:szCs w:val="24"/>
              </w:rPr>
            </w:pPr>
          </w:p>
        </w:tc>
        <w:tc>
          <w:tcPr>
            <w:tcW w:w="1034" w:type="dxa"/>
            <w:tcBorders>
              <w:top w:val="single" w:sz="4" w:space="0" w:color="000000"/>
              <w:left w:val="single" w:sz="4" w:space="0" w:color="000000"/>
              <w:bottom w:val="single" w:sz="4" w:space="0" w:color="000000"/>
              <w:right w:val="single" w:sz="4" w:space="0" w:color="000000"/>
            </w:tcBorders>
          </w:tcPr>
          <w:p w14:paraId="67D01C9A"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35E63728" w14:textId="77777777" w:rsidR="006739F9" w:rsidRPr="00C61B5B" w:rsidRDefault="006739F9" w:rsidP="006739F9">
            <w:pPr>
              <w:spacing w:line="360" w:lineRule="auto"/>
            </w:pPr>
          </w:p>
        </w:tc>
        <w:tc>
          <w:tcPr>
            <w:tcW w:w="846" w:type="dxa"/>
            <w:tcBorders>
              <w:top w:val="single" w:sz="4" w:space="0" w:color="000000"/>
              <w:left w:val="single" w:sz="6" w:space="0" w:color="000000"/>
              <w:bottom w:val="single" w:sz="4" w:space="0" w:color="000000"/>
              <w:right w:val="single" w:sz="4" w:space="0" w:color="000000"/>
            </w:tcBorders>
          </w:tcPr>
          <w:p w14:paraId="5BDED2FF"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0E5155D5"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61569402" w14:textId="77777777" w:rsidR="006739F9" w:rsidRPr="00125D75" w:rsidRDefault="006739F9" w:rsidP="006739F9">
            <w:pPr>
              <w:spacing w:line="360" w:lineRule="auto"/>
              <w:rPr>
                <w:i/>
                <w:u w:val="single" w:color="000000"/>
              </w:rPr>
            </w:pPr>
          </w:p>
        </w:tc>
        <w:tc>
          <w:tcPr>
            <w:tcW w:w="1134" w:type="dxa"/>
            <w:tcBorders>
              <w:top w:val="single" w:sz="4" w:space="0" w:color="000000"/>
              <w:left w:val="single" w:sz="4" w:space="0" w:color="000000"/>
              <w:bottom w:val="single" w:sz="4" w:space="0" w:color="000000"/>
              <w:right w:val="single" w:sz="4" w:space="0" w:color="000000"/>
            </w:tcBorders>
          </w:tcPr>
          <w:p w14:paraId="51790371" w14:textId="77777777" w:rsidR="006739F9" w:rsidRPr="00125D75" w:rsidRDefault="006739F9" w:rsidP="006739F9">
            <w:pPr>
              <w:spacing w:line="360" w:lineRule="auto"/>
              <w:rPr>
                <w:i/>
                <w:u w:val="single" w:color="000000"/>
              </w:rPr>
            </w:pPr>
          </w:p>
        </w:tc>
      </w:tr>
      <w:tr w:rsidR="006739F9" w:rsidRPr="00125D75" w14:paraId="47A98937"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6D72196B" w14:textId="77777777" w:rsidR="006739F9" w:rsidRPr="00D6142A" w:rsidRDefault="006739F9" w:rsidP="006739F9">
            <w:pPr>
              <w:spacing w:line="360" w:lineRule="auto"/>
              <w:jc w:val="left"/>
              <w:rPr>
                <w:szCs w:val="24"/>
              </w:rPr>
            </w:pPr>
            <w:r w:rsidRPr="00D6142A">
              <w:rPr>
                <w:szCs w:val="24"/>
              </w:rPr>
              <w:t>Raseinių rajono bendrojo ugdymo mokyklų pradinių klasių mokinių eilėraščių konkursas „Tau, mamyte“</w:t>
            </w:r>
            <w:r>
              <w:rPr>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4D461BC0" w14:textId="77777777" w:rsidR="006739F9" w:rsidRPr="00F03872" w:rsidRDefault="006739F9" w:rsidP="006739F9">
            <w:pPr>
              <w:spacing w:line="360" w:lineRule="auto"/>
              <w:rPr>
                <w:szCs w:val="24"/>
              </w:rPr>
            </w:pPr>
            <w:r w:rsidRPr="00F03872">
              <w:rPr>
                <w:szCs w:val="24"/>
              </w:rPr>
              <w:t>2</w:t>
            </w:r>
          </w:p>
        </w:tc>
        <w:tc>
          <w:tcPr>
            <w:tcW w:w="656" w:type="dxa"/>
            <w:tcBorders>
              <w:top w:val="single" w:sz="4" w:space="0" w:color="000000"/>
              <w:left w:val="single" w:sz="4" w:space="0" w:color="000000"/>
              <w:bottom w:val="single" w:sz="4" w:space="0" w:color="000000"/>
              <w:right w:val="single" w:sz="4" w:space="0" w:color="000000"/>
            </w:tcBorders>
          </w:tcPr>
          <w:p w14:paraId="15A37496" w14:textId="77777777" w:rsidR="006739F9" w:rsidRPr="00D6142A" w:rsidRDefault="006739F9" w:rsidP="006739F9">
            <w:pPr>
              <w:spacing w:line="360" w:lineRule="auto"/>
              <w:rPr>
                <w:b/>
                <w:szCs w:val="24"/>
              </w:rPr>
            </w:pPr>
          </w:p>
        </w:tc>
        <w:tc>
          <w:tcPr>
            <w:tcW w:w="741" w:type="dxa"/>
            <w:tcBorders>
              <w:top w:val="single" w:sz="4" w:space="0" w:color="000000"/>
              <w:left w:val="single" w:sz="4" w:space="0" w:color="000000"/>
              <w:bottom w:val="single" w:sz="4" w:space="0" w:color="000000"/>
              <w:right w:val="single" w:sz="4" w:space="0" w:color="000000"/>
            </w:tcBorders>
          </w:tcPr>
          <w:p w14:paraId="3ABC5E2F" w14:textId="77777777" w:rsidR="006739F9" w:rsidRPr="00D6142A" w:rsidRDefault="006739F9" w:rsidP="006739F9">
            <w:pPr>
              <w:spacing w:line="360" w:lineRule="auto"/>
              <w:rPr>
                <w:b/>
                <w:szCs w:val="24"/>
              </w:rPr>
            </w:pPr>
          </w:p>
        </w:tc>
        <w:tc>
          <w:tcPr>
            <w:tcW w:w="1034" w:type="dxa"/>
            <w:tcBorders>
              <w:top w:val="single" w:sz="4" w:space="0" w:color="000000"/>
              <w:left w:val="single" w:sz="4" w:space="0" w:color="000000"/>
              <w:bottom w:val="single" w:sz="4" w:space="0" w:color="000000"/>
              <w:right w:val="single" w:sz="4" w:space="0" w:color="000000"/>
            </w:tcBorders>
          </w:tcPr>
          <w:p w14:paraId="6775F3AF"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33126CC6" w14:textId="6613CEE2" w:rsidR="006739F9" w:rsidRPr="00D6142A" w:rsidRDefault="006739F9" w:rsidP="006739F9">
            <w:pPr>
              <w:spacing w:line="360" w:lineRule="auto"/>
              <w:rPr>
                <w:b/>
                <w:szCs w:val="24"/>
              </w:rPr>
            </w:pPr>
            <w:r w:rsidRPr="00D6142A">
              <w:rPr>
                <w:bCs/>
                <w:szCs w:val="24"/>
              </w:rPr>
              <w:t>Raseinių rajono ir respublikos Šaltinio vardo bendrojo ugdymo mokyklų pradinių (3</w:t>
            </w:r>
            <w:r w:rsidR="00B77CC5">
              <w:rPr>
                <w:bCs/>
                <w:szCs w:val="24"/>
              </w:rPr>
              <w:t>–</w:t>
            </w:r>
            <w:r w:rsidRPr="00D6142A">
              <w:rPr>
                <w:bCs/>
                <w:szCs w:val="24"/>
              </w:rPr>
              <w:t>4) klasių mokinių kūrybinių darbų konk</w:t>
            </w:r>
            <w:r>
              <w:rPr>
                <w:bCs/>
                <w:szCs w:val="24"/>
              </w:rPr>
              <w:t xml:space="preserve">ursas „Augu su pasaka“ </w:t>
            </w:r>
          </w:p>
        </w:tc>
        <w:tc>
          <w:tcPr>
            <w:tcW w:w="846" w:type="dxa"/>
            <w:tcBorders>
              <w:top w:val="single" w:sz="4" w:space="0" w:color="000000"/>
              <w:left w:val="single" w:sz="6" w:space="0" w:color="000000"/>
              <w:bottom w:val="single" w:sz="4" w:space="0" w:color="000000"/>
              <w:right w:val="single" w:sz="4" w:space="0" w:color="000000"/>
            </w:tcBorders>
          </w:tcPr>
          <w:p w14:paraId="64E3A67E" w14:textId="77777777" w:rsidR="006739F9" w:rsidRPr="00F03872" w:rsidRDefault="006739F9" w:rsidP="006739F9">
            <w:pPr>
              <w:spacing w:line="360" w:lineRule="auto"/>
              <w:rPr>
                <w:szCs w:val="24"/>
              </w:rPr>
            </w:pPr>
            <w:r w:rsidRPr="00F03872">
              <w:rPr>
                <w:szCs w:val="24"/>
              </w:rPr>
              <w:t>1</w:t>
            </w:r>
          </w:p>
        </w:tc>
        <w:tc>
          <w:tcPr>
            <w:tcW w:w="924" w:type="dxa"/>
            <w:tcBorders>
              <w:top w:val="single" w:sz="4" w:space="0" w:color="000000"/>
              <w:left w:val="single" w:sz="4" w:space="0" w:color="000000"/>
              <w:bottom w:val="single" w:sz="4" w:space="0" w:color="000000"/>
              <w:right w:val="single" w:sz="4" w:space="0" w:color="000000"/>
            </w:tcBorders>
          </w:tcPr>
          <w:p w14:paraId="0C772351" w14:textId="77777777" w:rsidR="006739F9" w:rsidRPr="00D6142A" w:rsidRDefault="006739F9" w:rsidP="006739F9">
            <w:pPr>
              <w:spacing w:line="360" w:lineRule="auto"/>
              <w:rPr>
                <w:b/>
                <w:szCs w:val="24"/>
              </w:rPr>
            </w:pPr>
          </w:p>
        </w:tc>
        <w:tc>
          <w:tcPr>
            <w:tcW w:w="850" w:type="dxa"/>
            <w:tcBorders>
              <w:top w:val="single" w:sz="4" w:space="0" w:color="000000"/>
              <w:left w:val="single" w:sz="4" w:space="0" w:color="000000"/>
              <w:bottom w:val="single" w:sz="4" w:space="0" w:color="000000"/>
              <w:right w:val="single" w:sz="4" w:space="0" w:color="000000"/>
            </w:tcBorders>
          </w:tcPr>
          <w:p w14:paraId="51929159" w14:textId="77777777" w:rsidR="006739F9" w:rsidRPr="00D6142A" w:rsidRDefault="006739F9" w:rsidP="006739F9">
            <w:pPr>
              <w:spacing w:line="360" w:lineRule="auto"/>
              <w:rPr>
                <w:b/>
                <w:szCs w:val="24"/>
              </w:rPr>
            </w:pPr>
          </w:p>
        </w:tc>
        <w:tc>
          <w:tcPr>
            <w:tcW w:w="1134" w:type="dxa"/>
            <w:tcBorders>
              <w:top w:val="single" w:sz="4" w:space="0" w:color="000000"/>
              <w:left w:val="single" w:sz="4" w:space="0" w:color="000000"/>
              <w:bottom w:val="single" w:sz="4" w:space="0" w:color="000000"/>
              <w:right w:val="single" w:sz="4" w:space="0" w:color="000000"/>
            </w:tcBorders>
          </w:tcPr>
          <w:p w14:paraId="7EDEE2A3" w14:textId="77777777" w:rsidR="006739F9" w:rsidRPr="00125D75" w:rsidRDefault="006739F9" w:rsidP="006739F9">
            <w:pPr>
              <w:spacing w:line="360" w:lineRule="auto"/>
              <w:rPr>
                <w:i/>
                <w:u w:val="single" w:color="000000"/>
              </w:rPr>
            </w:pPr>
          </w:p>
        </w:tc>
      </w:tr>
      <w:tr w:rsidR="006739F9" w:rsidRPr="00125D75" w14:paraId="7DF09F95"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E01E283" w14:textId="77777777" w:rsidR="006739F9" w:rsidRPr="00D6142A" w:rsidRDefault="006739F9" w:rsidP="006739F9">
            <w:pPr>
              <w:spacing w:line="360" w:lineRule="auto"/>
              <w:jc w:val="left"/>
              <w:rPr>
                <w:b/>
                <w:szCs w:val="24"/>
              </w:rPr>
            </w:pPr>
            <w:r w:rsidRPr="00D6142A">
              <w:rPr>
                <w:szCs w:val="24"/>
                <w:shd w:val="clear" w:color="auto" w:fill="FFFFFF"/>
              </w:rPr>
              <w:t xml:space="preserve">Raseinių rajono priešmokyklinio ugdymo grupių vaikų ir pradinių klasių mokinių velykinių atvirukų </w:t>
            </w:r>
            <w:r>
              <w:rPr>
                <w:szCs w:val="24"/>
                <w:shd w:val="clear" w:color="auto" w:fill="FFFFFF"/>
              </w:rPr>
              <w:t xml:space="preserve">virtualus konkursas </w:t>
            </w:r>
          </w:p>
        </w:tc>
        <w:tc>
          <w:tcPr>
            <w:tcW w:w="623" w:type="dxa"/>
            <w:tcBorders>
              <w:top w:val="single" w:sz="4" w:space="0" w:color="000000"/>
              <w:left w:val="single" w:sz="4" w:space="0" w:color="000000"/>
              <w:bottom w:val="single" w:sz="4" w:space="0" w:color="000000"/>
              <w:right w:val="single" w:sz="4" w:space="0" w:color="000000"/>
            </w:tcBorders>
          </w:tcPr>
          <w:p w14:paraId="395BAC22" w14:textId="77777777" w:rsidR="006739F9" w:rsidRPr="00F03872" w:rsidRDefault="006739F9" w:rsidP="006739F9">
            <w:pPr>
              <w:spacing w:line="360" w:lineRule="auto"/>
              <w:rPr>
                <w:szCs w:val="24"/>
              </w:rPr>
            </w:pPr>
            <w:r w:rsidRPr="00F03872">
              <w:rPr>
                <w:szCs w:val="24"/>
              </w:rPr>
              <w:t>5</w:t>
            </w:r>
          </w:p>
        </w:tc>
        <w:tc>
          <w:tcPr>
            <w:tcW w:w="656" w:type="dxa"/>
            <w:tcBorders>
              <w:top w:val="single" w:sz="4" w:space="0" w:color="000000"/>
              <w:left w:val="single" w:sz="4" w:space="0" w:color="000000"/>
              <w:bottom w:val="single" w:sz="4" w:space="0" w:color="000000"/>
              <w:right w:val="single" w:sz="4" w:space="0" w:color="000000"/>
            </w:tcBorders>
          </w:tcPr>
          <w:p w14:paraId="0CE76773" w14:textId="77777777" w:rsidR="006739F9" w:rsidRPr="00D6142A" w:rsidRDefault="006739F9" w:rsidP="006739F9">
            <w:pPr>
              <w:spacing w:line="360" w:lineRule="auto"/>
              <w:rPr>
                <w:b/>
                <w:szCs w:val="24"/>
              </w:rPr>
            </w:pPr>
          </w:p>
        </w:tc>
        <w:tc>
          <w:tcPr>
            <w:tcW w:w="741" w:type="dxa"/>
            <w:tcBorders>
              <w:top w:val="single" w:sz="4" w:space="0" w:color="000000"/>
              <w:left w:val="single" w:sz="4" w:space="0" w:color="000000"/>
              <w:bottom w:val="single" w:sz="4" w:space="0" w:color="000000"/>
              <w:right w:val="single" w:sz="4" w:space="0" w:color="000000"/>
            </w:tcBorders>
          </w:tcPr>
          <w:p w14:paraId="24786B1D" w14:textId="77777777" w:rsidR="006739F9" w:rsidRPr="00D6142A" w:rsidRDefault="006739F9" w:rsidP="006739F9">
            <w:pPr>
              <w:spacing w:line="360" w:lineRule="auto"/>
              <w:rPr>
                <w:b/>
                <w:szCs w:val="24"/>
              </w:rPr>
            </w:pPr>
          </w:p>
        </w:tc>
        <w:tc>
          <w:tcPr>
            <w:tcW w:w="1034" w:type="dxa"/>
            <w:tcBorders>
              <w:top w:val="single" w:sz="4" w:space="0" w:color="000000"/>
              <w:left w:val="single" w:sz="4" w:space="0" w:color="000000"/>
              <w:bottom w:val="single" w:sz="4" w:space="0" w:color="000000"/>
              <w:right w:val="single" w:sz="4" w:space="0" w:color="000000"/>
            </w:tcBorders>
          </w:tcPr>
          <w:p w14:paraId="3AB20430"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5A57784F" w14:textId="1604FC4E" w:rsidR="006739F9" w:rsidRPr="00D6142A" w:rsidRDefault="006739F9" w:rsidP="006739F9">
            <w:pPr>
              <w:spacing w:line="360" w:lineRule="auto"/>
              <w:rPr>
                <w:b/>
                <w:szCs w:val="24"/>
              </w:rPr>
            </w:pPr>
            <w:r w:rsidRPr="00D6142A">
              <w:rPr>
                <w:szCs w:val="24"/>
              </w:rPr>
              <w:t>Respublikinis 1</w:t>
            </w:r>
            <w:r w:rsidR="00CE0424">
              <w:rPr>
                <w:szCs w:val="24"/>
              </w:rPr>
              <w:t>–</w:t>
            </w:r>
            <w:r w:rsidRPr="00D6142A">
              <w:rPr>
                <w:szCs w:val="24"/>
              </w:rPr>
              <w:t>4 klasių mokinių ir jų šeimos narių nuotraukų koliažų ir piešinių, naudojant IKT, konkursas</w:t>
            </w:r>
            <w:r w:rsidR="00CE0424">
              <w:rPr>
                <w:szCs w:val="24"/>
              </w:rPr>
              <w:t>-</w:t>
            </w:r>
            <w:r w:rsidRPr="00D6142A">
              <w:rPr>
                <w:szCs w:val="24"/>
              </w:rPr>
              <w:t>paroda „Kovo 11-oji mano šeimoje“</w:t>
            </w:r>
          </w:p>
        </w:tc>
        <w:tc>
          <w:tcPr>
            <w:tcW w:w="846" w:type="dxa"/>
            <w:tcBorders>
              <w:top w:val="single" w:sz="4" w:space="0" w:color="000000"/>
              <w:left w:val="single" w:sz="6" w:space="0" w:color="000000"/>
              <w:bottom w:val="single" w:sz="4" w:space="0" w:color="000000"/>
              <w:right w:val="single" w:sz="4" w:space="0" w:color="000000"/>
            </w:tcBorders>
          </w:tcPr>
          <w:p w14:paraId="68AF447D" w14:textId="77777777" w:rsidR="006739F9" w:rsidRPr="00D6142A" w:rsidRDefault="006739F9" w:rsidP="006739F9">
            <w:pPr>
              <w:spacing w:line="360" w:lineRule="auto"/>
              <w:rPr>
                <w:b/>
                <w:szCs w:val="24"/>
              </w:rPr>
            </w:pPr>
          </w:p>
        </w:tc>
        <w:tc>
          <w:tcPr>
            <w:tcW w:w="924" w:type="dxa"/>
            <w:tcBorders>
              <w:top w:val="single" w:sz="4" w:space="0" w:color="000000"/>
              <w:left w:val="single" w:sz="4" w:space="0" w:color="000000"/>
              <w:bottom w:val="single" w:sz="4" w:space="0" w:color="000000"/>
              <w:right w:val="single" w:sz="4" w:space="0" w:color="000000"/>
            </w:tcBorders>
          </w:tcPr>
          <w:p w14:paraId="26E36ECA" w14:textId="77777777" w:rsidR="006739F9" w:rsidRPr="00D6142A" w:rsidRDefault="006739F9" w:rsidP="006739F9">
            <w:pPr>
              <w:spacing w:line="360" w:lineRule="auto"/>
              <w:rPr>
                <w:b/>
                <w:szCs w:val="24"/>
              </w:rPr>
            </w:pPr>
          </w:p>
        </w:tc>
        <w:tc>
          <w:tcPr>
            <w:tcW w:w="850" w:type="dxa"/>
            <w:tcBorders>
              <w:top w:val="single" w:sz="4" w:space="0" w:color="000000"/>
              <w:left w:val="single" w:sz="4" w:space="0" w:color="000000"/>
              <w:bottom w:val="single" w:sz="4" w:space="0" w:color="000000"/>
              <w:right w:val="single" w:sz="4" w:space="0" w:color="000000"/>
            </w:tcBorders>
          </w:tcPr>
          <w:p w14:paraId="7E1E0D20" w14:textId="77777777" w:rsidR="006739F9" w:rsidRPr="00D6142A" w:rsidRDefault="006739F9" w:rsidP="006739F9">
            <w:pPr>
              <w:spacing w:line="360" w:lineRule="auto"/>
              <w:rPr>
                <w:szCs w:val="24"/>
              </w:rPr>
            </w:pPr>
            <w:r>
              <w:rPr>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61EA8B58" w14:textId="77777777" w:rsidR="006739F9" w:rsidRPr="00125D75" w:rsidRDefault="006739F9" w:rsidP="006739F9">
            <w:pPr>
              <w:spacing w:line="360" w:lineRule="auto"/>
              <w:rPr>
                <w:i/>
                <w:u w:val="single" w:color="000000"/>
              </w:rPr>
            </w:pPr>
          </w:p>
        </w:tc>
      </w:tr>
      <w:tr w:rsidR="006739F9" w:rsidRPr="00125D75" w14:paraId="2D9B2FAC"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1327178F" w14:textId="36D34FEF" w:rsidR="006739F9" w:rsidRPr="00D6142A" w:rsidRDefault="006739F9" w:rsidP="006739F9">
            <w:pPr>
              <w:spacing w:line="360" w:lineRule="auto"/>
              <w:jc w:val="left"/>
              <w:rPr>
                <w:szCs w:val="24"/>
              </w:rPr>
            </w:pPr>
            <w:r w:rsidRPr="00D6142A">
              <w:rPr>
                <w:szCs w:val="24"/>
              </w:rPr>
              <w:t>Raseinių rajono bendrojo ugdymo įstaigų pradinių klasių mokinių virtualus piešinių konkursas „Žemė</w:t>
            </w:r>
            <w:r w:rsidR="00CE0424">
              <w:rPr>
                <w:szCs w:val="24"/>
              </w:rPr>
              <w:t xml:space="preserve"> –</w:t>
            </w:r>
            <w:r w:rsidRPr="00D6142A">
              <w:rPr>
                <w:szCs w:val="24"/>
              </w:rPr>
              <w:t xml:space="preserve"> mūsų namai“</w:t>
            </w:r>
            <w:r>
              <w:rPr>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5DBF8950" w14:textId="77777777" w:rsidR="006739F9" w:rsidRPr="00D6142A" w:rsidRDefault="006739F9" w:rsidP="006739F9">
            <w:pPr>
              <w:spacing w:line="360" w:lineRule="auto"/>
              <w:rPr>
                <w:szCs w:val="24"/>
              </w:rPr>
            </w:pPr>
            <w:r>
              <w:rPr>
                <w:szCs w:val="24"/>
              </w:rPr>
              <w:t>2</w:t>
            </w:r>
          </w:p>
        </w:tc>
        <w:tc>
          <w:tcPr>
            <w:tcW w:w="656" w:type="dxa"/>
            <w:tcBorders>
              <w:top w:val="single" w:sz="4" w:space="0" w:color="000000"/>
              <w:left w:val="single" w:sz="4" w:space="0" w:color="000000"/>
              <w:bottom w:val="single" w:sz="4" w:space="0" w:color="000000"/>
              <w:right w:val="single" w:sz="4" w:space="0" w:color="000000"/>
            </w:tcBorders>
          </w:tcPr>
          <w:p w14:paraId="18039D07"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5DABDCA6"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253CB49B"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24E97228" w14:textId="0699FFA0" w:rsidR="006739F9" w:rsidRPr="00D6142A" w:rsidRDefault="006739F9" w:rsidP="006739F9">
            <w:pPr>
              <w:spacing w:line="360" w:lineRule="auto"/>
              <w:rPr>
                <w:szCs w:val="24"/>
              </w:rPr>
            </w:pPr>
            <w:r w:rsidRPr="00D6142A">
              <w:rPr>
                <w:szCs w:val="24"/>
              </w:rPr>
              <w:t>Respublikinis bendrojo lavinimo mokyklų 1 klasių mokinių virtualus konkursas ,,Aš tavo gimtinė 2021</w:t>
            </w:r>
            <w:r w:rsidR="00CE0424">
              <w:rPr>
                <w:szCs w:val="24"/>
              </w:rPr>
              <w:t>“</w:t>
            </w:r>
          </w:p>
        </w:tc>
        <w:tc>
          <w:tcPr>
            <w:tcW w:w="846" w:type="dxa"/>
            <w:tcBorders>
              <w:top w:val="single" w:sz="4" w:space="0" w:color="000000"/>
              <w:left w:val="single" w:sz="6" w:space="0" w:color="000000"/>
              <w:bottom w:val="single" w:sz="4" w:space="0" w:color="000000"/>
              <w:right w:val="single" w:sz="4" w:space="0" w:color="000000"/>
            </w:tcBorders>
          </w:tcPr>
          <w:p w14:paraId="2ACD25D3" w14:textId="77777777" w:rsidR="006739F9" w:rsidRPr="00D6142A" w:rsidRDefault="006739F9" w:rsidP="006739F9">
            <w:pPr>
              <w:spacing w:line="360" w:lineRule="auto"/>
              <w:rPr>
                <w:szCs w:val="24"/>
              </w:rPr>
            </w:pPr>
          </w:p>
        </w:tc>
        <w:tc>
          <w:tcPr>
            <w:tcW w:w="924" w:type="dxa"/>
            <w:tcBorders>
              <w:top w:val="single" w:sz="4" w:space="0" w:color="000000"/>
              <w:left w:val="single" w:sz="4" w:space="0" w:color="000000"/>
              <w:bottom w:val="single" w:sz="4" w:space="0" w:color="000000"/>
              <w:right w:val="single" w:sz="4" w:space="0" w:color="000000"/>
            </w:tcBorders>
          </w:tcPr>
          <w:p w14:paraId="1B30D976" w14:textId="77777777" w:rsidR="006739F9" w:rsidRPr="00D6142A" w:rsidRDefault="006739F9" w:rsidP="006739F9">
            <w:pPr>
              <w:spacing w:line="360" w:lineRule="auto"/>
              <w:rPr>
                <w:szCs w:val="24"/>
              </w:rPr>
            </w:pPr>
            <w:r>
              <w:rPr>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C13341F" w14:textId="77777777" w:rsidR="006739F9" w:rsidRPr="00D6142A" w:rsidRDefault="006739F9" w:rsidP="006739F9">
            <w:pPr>
              <w:spacing w:line="360" w:lineRule="auto"/>
              <w:rPr>
                <w:szCs w:val="24"/>
              </w:rPr>
            </w:pPr>
            <w:r>
              <w:rPr>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7C36234" w14:textId="77777777" w:rsidR="006739F9" w:rsidRPr="00125D75" w:rsidRDefault="006739F9" w:rsidP="006739F9">
            <w:pPr>
              <w:spacing w:line="360" w:lineRule="auto"/>
              <w:rPr>
                <w:i/>
                <w:u w:val="single" w:color="000000"/>
              </w:rPr>
            </w:pPr>
          </w:p>
        </w:tc>
      </w:tr>
      <w:tr w:rsidR="006739F9" w:rsidRPr="00125D75" w14:paraId="1EB8DC7B"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580979A" w14:textId="0C3C7F82" w:rsidR="006739F9" w:rsidRPr="00D6142A" w:rsidRDefault="006739F9" w:rsidP="006739F9">
            <w:pPr>
              <w:spacing w:line="360" w:lineRule="auto"/>
              <w:jc w:val="left"/>
              <w:rPr>
                <w:szCs w:val="24"/>
              </w:rPr>
            </w:pPr>
            <w:r w:rsidRPr="00D6142A">
              <w:rPr>
                <w:szCs w:val="24"/>
              </w:rPr>
              <w:t>Raseinių rajono bendrojo ugdymo mokyklų 3</w:t>
            </w:r>
            <w:r w:rsidR="00CE0424">
              <w:rPr>
                <w:szCs w:val="24"/>
              </w:rPr>
              <w:t>–</w:t>
            </w:r>
            <w:r w:rsidRPr="00D6142A">
              <w:rPr>
                <w:szCs w:val="24"/>
              </w:rPr>
              <w:t xml:space="preserve">4 klasių </w:t>
            </w:r>
            <w:r w:rsidRPr="00D6142A">
              <w:rPr>
                <w:szCs w:val="24"/>
              </w:rPr>
              <w:lastRenderedPageBreak/>
              <w:t>mokinių matematikos olimpiada</w:t>
            </w:r>
          </w:p>
        </w:tc>
        <w:tc>
          <w:tcPr>
            <w:tcW w:w="623" w:type="dxa"/>
            <w:tcBorders>
              <w:top w:val="single" w:sz="4" w:space="0" w:color="000000"/>
              <w:left w:val="single" w:sz="4" w:space="0" w:color="000000"/>
              <w:bottom w:val="single" w:sz="4" w:space="0" w:color="000000"/>
              <w:right w:val="single" w:sz="4" w:space="0" w:color="000000"/>
            </w:tcBorders>
          </w:tcPr>
          <w:p w14:paraId="2144B8AD" w14:textId="77777777" w:rsidR="006739F9" w:rsidRPr="00D6142A" w:rsidRDefault="006739F9" w:rsidP="006739F9">
            <w:pPr>
              <w:spacing w:line="360" w:lineRule="auto"/>
              <w:rPr>
                <w:szCs w:val="24"/>
              </w:rPr>
            </w:pPr>
            <w:r w:rsidRPr="00D6142A">
              <w:rPr>
                <w:szCs w:val="24"/>
              </w:rPr>
              <w:lastRenderedPageBreak/>
              <w:t>1</w:t>
            </w:r>
          </w:p>
        </w:tc>
        <w:tc>
          <w:tcPr>
            <w:tcW w:w="656" w:type="dxa"/>
            <w:tcBorders>
              <w:top w:val="single" w:sz="4" w:space="0" w:color="000000"/>
              <w:left w:val="single" w:sz="4" w:space="0" w:color="000000"/>
              <w:bottom w:val="single" w:sz="4" w:space="0" w:color="000000"/>
              <w:right w:val="single" w:sz="4" w:space="0" w:color="000000"/>
            </w:tcBorders>
          </w:tcPr>
          <w:p w14:paraId="646D947F"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5AE6A932"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5DF5D3EE"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3AD03976" w14:textId="573E9D9F" w:rsidR="006739F9" w:rsidRPr="00D6142A" w:rsidRDefault="006739F9" w:rsidP="006739F9">
            <w:pPr>
              <w:spacing w:line="360" w:lineRule="auto"/>
              <w:rPr>
                <w:szCs w:val="24"/>
              </w:rPr>
            </w:pPr>
            <w:r w:rsidRPr="00D6142A">
              <w:rPr>
                <w:szCs w:val="24"/>
              </w:rPr>
              <w:t>Respublikinis mokinių kūrybinių darbų paroda-konkursas ,,Aš atidarysiu dainų skrynel</w:t>
            </w:r>
            <w:r w:rsidR="00CE0424">
              <w:rPr>
                <w:szCs w:val="24"/>
              </w:rPr>
              <w:t>ę“</w:t>
            </w:r>
            <w:r w:rsidRPr="00D6142A">
              <w:rPr>
                <w:szCs w:val="24"/>
              </w:rPr>
              <w:t xml:space="preserve"> </w:t>
            </w:r>
          </w:p>
        </w:tc>
        <w:tc>
          <w:tcPr>
            <w:tcW w:w="846" w:type="dxa"/>
            <w:tcBorders>
              <w:top w:val="single" w:sz="4" w:space="0" w:color="000000"/>
              <w:left w:val="single" w:sz="6" w:space="0" w:color="000000"/>
              <w:bottom w:val="single" w:sz="4" w:space="0" w:color="000000"/>
              <w:right w:val="single" w:sz="4" w:space="0" w:color="000000"/>
            </w:tcBorders>
          </w:tcPr>
          <w:p w14:paraId="61394233" w14:textId="77777777" w:rsidR="006739F9" w:rsidRPr="00D6142A" w:rsidRDefault="006739F9" w:rsidP="006739F9">
            <w:pPr>
              <w:spacing w:line="360" w:lineRule="auto"/>
              <w:rPr>
                <w:szCs w:val="24"/>
              </w:rPr>
            </w:pPr>
            <w:r>
              <w:rPr>
                <w:szCs w:val="24"/>
              </w:rPr>
              <w:t>1</w:t>
            </w:r>
          </w:p>
        </w:tc>
        <w:tc>
          <w:tcPr>
            <w:tcW w:w="924" w:type="dxa"/>
            <w:tcBorders>
              <w:top w:val="single" w:sz="4" w:space="0" w:color="000000"/>
              <w:left w:val="single" w:sz="4" w:space="0" w:color="000000"/>
              <w:bottom w:val="single" w:sz="4" w:space="0" w:color="000000"/>
              <w:right w:val="single" w:sz="4" w:space="0" w:color="000000"/>
            </w:tcBorders>
          </w:tcPr>
          <w:p w14:paraId="6CAD92AA"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59E0726D"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292A461" w14:textId="77777777" w:rsidR="006739F9" w:rsidRPr="00125D75" w:rsidRDefault="006739F9" w:rsidP="006739F9">
            <w:pPr>
              <w:spacing w:line="360" w:lineRule="auto"/>
              <w:rPr>
                <w:i/>
                <w:u w:val="single" w:color="000000"/>
              </w:rPr>
            </w:pPr>
          </w:p>
        </w:tc>
      </w:tr>
      <w:tr w:rsidR="006739F9" w:rsidRPr="00125D75" w14:paraId="17C3419D"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4EF19D9" w14:textId="77777777" w:rsidR="006739F9" w:rsidRPr="00D6142A" w:rsidRDefault="006739F9" w:rsidP="006739F9">
            <w:pPr>
              <w:spacing w:line="360" w:lineRule="auto"/>
              <w:jc w:val="left"/>
              <w:rPr>
                <w:szCs w:val="24"/>
              </w:rPr>
            </w:pPr>
            <w:r w:rsidRPr="00D6142A">
              <w:rPr>
                <w:szCs w:val="24"/>
              </w:rPr>
              <w:t>Raseinių rajono pirmų klasių mokinių interaktyvus gamtos ir matematikos turnyras „Visų mokslų raktas yra klaustukas“</w:t>
            </w:r>
            <w:r>
              <w:rPr>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53BF7864" w14:textId="77777777" w:rsidR="006739F9" w:rsidRPr="00D6142A" w:rsidRDefault="006739F9" w:rsidP="006739F9">
            <w:pPr>
              <w:spacing w:line="360" w:lineRule="auto"/>
              <w:rPr>
                <w:szCs w:val="24"/>
              </w:rPr>
            </w:pPr>
            <w:r>
              <w:rPr>
                <w:szCs w:val="24"/>
              </w:rPr>
              <w:t>8</w:t>
            </w:r>
          </w:p>
        </w:tc>
        <w:tc>
          <w:tcPr>
            <w:tcW w:w="656" w:type="dxa"/>
            <w:tcBorders>
              <w:top w:val="single" w:sz="4" w:space="0" w:color="000000"/>
              <w:left w:val="single" w:sz="4" w:space="0" w:color="000000"/>
              <w:bottom w:val="single" w:sz="4" w:space="0" w:color="000000"/>
              <w:right w:val="single" w:sz="4" w:space="0" w:color="000000"/>
            </w:tcBorders>
          </w:tcPr>
          <w:p w14:paraId="737A7702"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3C346A08"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41D49ABC"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1440F25F" w14:textId="4A4E179D" w:rsidR="006739F9" w:rsidRPr="00D6142A" w:rsidRDefault="006739F9" w:rsidP="006739F9">
            <w:pPr>
              <w:spacing w:line="360" w:lineRule="auto"/>
              <w:rPr>
                <w:szCs w:val="24"/>
              </w:rPr>
            </w:pPr>
            <w:r w:rsidRPr="00D6142A">
              <w:rPr>
                <w:szCs w:val="24"/>
              </w:rPr>
              <w:t>Tarptautinis matematikos konkursas ,,Pangea 2021</w:t>
            </w:r>
            <w:r w:rsidR="00CE0424">
              <w:rPr>
                <w:szCs w:val="24"/>
              </w:rPr>
              <w:t>“</w:t>
            </w:r>
          </w:p>
        </w:tc>
        <w:tc>
          <w:tcPr>
            <w:tcW w:w="846" w:type="dxa"/>
            <w:tcBorders>
              <w:top w:val="single" w:sz="4" w:space="0" w:color="000000"/>
              <w:left w:val="single" w:sz="6" w:space="0" w:color="000000"/>
              <w:bottom w:val="single" w:sz="4" w:space="0" w:color="000000"/>
              <w:right w:val="single" w:sz="4" w:space="0" w:color="000000"/>
            </w:tcBorders>
          </w:tcPr>
          <w:p w14:paraId="1A9ED259" w14:textId="77777777" w:rsidR="006739F9" w:rsidRPr="00D6142A" w:rsidRDefault="006739F9" w:rsidP="006739F9">
            <w:pPr>
              <w:spacing w:line="360" w:lineRule="auto"/>
              <w:rPr>
                <w:szCs w:val="24"/>
              </w:rPr>
            </w:pPr>
            <w:r>
              <w:rPr>
                <w:szCs w:val="24"/>
              </w:rPr>
              <w:t xml:space="preserve"> 3</w:t>
            </w:r>
          </w:p>
        </w:tc>
        <w:tc>
          <w:tcPr>
            <w:tcW w:w="924" w:type="dxa"/>
            <w:tcBorders>
              <w:top w:val="single" w:sz="4" w:space="0" w:color="000000"/>
              <w:left w:val="single" w:sz="4" w:space="0" w:color="000000"/>
              <w:bottom w:val="single" w:sz="4" w:space="0" w:color="000000"/>
              <w:right w:val="single" w:sz="4" w:space="0" w:color="000000"/>
            </w:tcBorders>
          </w:tcPr>
          <w:p w14:paraId="59F85DC6"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28324CAC" w14:textId="77777777" w:rsidR="006739F9" w:rsidRPr="00D6142A" w:rsidRDefault="006739F9" w:rsidP="006739F9">
            <w:pPr>
              <w:spacing w:line="360" w:lineRule="auto"/>
              <w:rPr>
                <w:szCs w:val="24"/>
              </w:rPr>
            </w:pPr>
            <w:r>
              <w:rPr>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2CB430DC" w14:textId="77777777" w:rsidR="006739F9" w:rsidRPr="00125D75" w:rsidRDefault="006739F9" w:rsidP="006739F9">
            <w:pPr>
              <w:spacing w:line="360" w:lineRule="auto"/>
              <w:rPr>
                <w:i/>
                <w:u w:val="single" w:color="000000"/>
              </w:rPr>
            </w:pPr>
          </w:p>
        </w:tc>
      </w:tr>
      <w:tr w:rsidR="006739F9" w:rsidRPr="00125D75" w14:paraId="27911191"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38B8E7C5" w14:textId="77777777" w:rsidR="006739F9" w:rsidRPr="00D6142A" w:rsidRDefault="006739F9" w:rsidP="006739F9">
            <w:pPr>
              <w:spacing w:line="360" w:lineRule="auto"/>
              <w:jc w:val="left"/>
              <w:rPr>
                <w:szCs w:val="24"/>
              </w:rPr>
            </w:pPr>
            <w:r w:rsidRPr="00D6142A">
              <w:rPr>
                <w:bCs/>
                <w:szCs w:val="24"/>
              </w:rPr>
              <w:t>Raseinių rajono priešmokyklinio ugdymo grupių vaikų ir pradinių klasių mokinių konkursas „Atvirukas Lietuvai“</w:t>
            </w:r>
            <w:r>
              <w:rPr>
                <w:bCs/>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28A05233" w14:textId="77777777" w:rsidR="006739F9" w:rsidRPr="00D6142A" w:rsidRDefault="006739F9" w:rsidP="006739F9">
            <w:pPr>
              <w:spacing w:line="360" w:lineRule="auto"/>
              <w:rPr>
                <w:szCs w:val="24"/>
              </w:rPr>
            </w:pPr>
            <w:r>
              <w:rPr>
                <w:szCs w:val="24"/>
              </w:rPr>
              <w:t>2</w:t>
            </w:r>
          </w:p>
        </w:tc>
        <w:tc>
          <w:tcPr>
            <w:tcW w:w="656" w:type="dxa"/>
            <w:tcBorders>
              <w:top w:val="single" w:sz="4" w:space="0" w:color="000000"/>
              <w:left w:val="single" w:sz="4" w:space="0" w:color="000000"/>
              <w:bottom w:val="single" w:sz="4" w:space="0" w:color="000000"/>
              <w:right w:val="single" w:sz="4" w:space="0" w:color="000000"/>
            </w:tcBorders>
          </w:tcPr>
          <w:p w14:paraId="297E3C01"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6AD0C528"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662884B8" w14:textId="77777777" w:rsidR="006739F9" w:rsidRPr="00D6142A" w:rsidRDefault="006739F9" w:rsidP="006739F9">
            <w:pPr>
              <w:spacing w:line="360" w:lineRule="auto"/>
              <w:rPr>
                <w:szCs w:val="24"/>
              </w:rPr>
            </w:pPr>
          </w:p>
        </w:tc>
        <w:tc>
          <w:tcPr>
            <w:tcW w:w="5310" w:type="dxa"/>
            <w:tcBorders>
              <w:top w:val="single" w:sz="4" w:space="0" w:color="000000"/>
              <w:left w:val="single" w:sz="4" w:space="0" w:color="000000"/>
              <w:bottom w:val="single" w:sz="4" w:space="0" w:color="000000"/>
              <w:right w:val="single" w:sz="6" w:space="0" w:color="000000"/>
            </w:tcBorders>
          </w:tcPr>
          <w:p w14:paraId="3B7863FB" w14:textId="77777777" w:rsidR="006739F9" w:rsidRPr="00D6142A" w:rsidRDefault="006739F9" w:rsidP="006739F9">
            <w:pPr>
              <w:spacing w:line="360" w:lineRule="auto"/>
              <w:rPr>
                <w:szCs w:val="24"/>
              </w:rPr>
            </w:pPr>
            <w:r w:rsidRPr="00D6142A">
              <w:rPr>
                <w:szCs w:val="24"/>
              </w:rPr>
              <w:t>Respublikinis vaikų kūrybinių darbų konkursas</w:t>
            </w:r>
          </w:p>
          <w:p w14:paraId="14A0658F" w14:textId="77777777" w:rsidR="006739F9" w:rsidRPr="00D6142A" w:rsidRDefault="006739F9" w:rsidP="006739F9">
            <w:pPr>
              <w:spacing w:line="360" w:lineRule="auto"/>
              <w:rPr>
                <w:szCs w:val="24"/>
              </w:rPr>
            </w:pPr>
            <w:r w:rsidRPr="00D6142A">
              <w:rPr>
                <w:szCs w:val="24"/>
              </w:rPr>
              <w:t xml:space="preserve">„Knygos skirtukas“ </w:t>
            </w:r>
          </w:p>
          <w:p w14:paraId="6864DC77" w14:textId="77777777" w:rsidR="006739F9" w:rsidRPr="00D6142A" w:rsidRDefault="006739F9" w:rsidP="006739F9">
            <w:pPr>
              <w:spacing w:line="360" w:lineRule="auto"/>
              <w:rPr>
                <w:szCs w:val="24"/>
              </w:rPr>
            </w:pPr>
          </w:p>
        </w:tc>
        <w:tc>
          <w:tcPr>
            <w:tcW w:w="846" w:type="dxa"/>
            <w:tcBorders>
              <w:top w:val="single" w:sz="4" w:space="0" w:color="000000"/>
              <w:left w:val="single" w:sz="6" w:space="0" w:color="000000"/>
              <w:bottom w:val="single" w:sz="4" w:space="0" w:color="000000"/>
              <w:right w:val="single" w:sz="4" w:space="0" w:color="000000"/>
            </w:tcBorders>
          </w:tcPr>
          <w:p w14:paraId="006A9FF2" w14:textId="77777777" w:rsidR="006739F9" w:rsidRPr="00D6142A" w:rsidRDefault="006739F9" w:rsidP="006739F9">
            <w:pPr>
              <w:spacing w:line="360" w:lineRule="auto"/>
              <w:rPr>
                <w:szCs w:val="24"/>
              </w:rPr>
            </w:pPr>
            <w:r>
              <w:rPr>
                <w:szCs w:val="24"/>
              </w:rPr>
              <w:t>2</w:t>
            </w:r>
          </w:p>
        </w:tc>
        <w:tc>
          <w:tcPr>
            <w:tcW w:w="924" w:type="dxa"/>
            <w:tcBorders>
              <w:top w:val="single" w:sz="4" w:space="0" w:color="000000"/>
              <w:left w:val="single" w:sz="4" w:space="0" w:color="000000"/>
              <w:bottom w:val="single" w:sz="4" w:space="0" w:color="000000"/>
              <w:right w:val="single" w:sz="4" w:space="0" w:color="000000"/>
            </w:tcBorders>
          </w:tcPr>
          <w:p w14:paraId="1586AACF"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6A537AE6"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F9EBBA3" w14:textId="77777777" w:rsidR="006739F9" w:rsidRPr="00125D75" w:rsidRDefault="006739F9" w:rsidP="006739F9">
            <w:pPr>
              <w:spacing w:line="360" w:lineRule="auto"/>
              <w:rPr>
                <w:i/>
                <w:u w:val="single" w:color="000000"/>
              </w:rPr>
            </w:pPr>
          </w:p>
        </w:tc>
      </w:tr>
      <w:tr w:rsidR="006739F9" w:rsidRPr="00125D75" w14:paraId="7876274C"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035BA7BE" w14:textId="77777777" w:rsidR="006739F9" w:rsidRPr="00D6142A" w:rsidRDefault="006739F9" w:rsidP="006739F9">
            <w:pPr>
              <w:spacing w:line="360" w:lineRule="auto"/>
              <w:jc w:val="left"/>
              <w:rPr>
                <w:szCs w:val="24"/>
              </w:rPr>
            </w:pPr>
            <w:r w:rsidRPr="00D6142A">
              <w:rPr>
                <w:szCs w:val="24"/>
              </w:rPr>
              <w:t>Raseinių rajono bendrojo ugdymo mokyklų</w:t>
            </w:r>
          </w:p>
          <w:p w14:paraId="6E3EE31C" w14:textId="77777777" w:rsidR="006739F9" w:rsidRPr="00D6142A" w:rsidRDefault="006739F9" w:rsidP="006739F9">
            <w:pPr>
              <w:spacing w:line="360" w:lineRule="auto"/>
              <w:jc w:val="left"/>
              <w:rPr>
                <w:szCs w:val="24"/>
              </w:rPr>
            </w:pPr>
            <w:r w:rsidRPr="00D6142A">
              <w:rPr>
                <w:szCs w:val="24"/>
              </w:rPr>
              <w:t>pradinių klasių mokinių meninio</w:t>
            </w:r>
          </w:p>
          <w:p w14:paraId="7D9BA71F" w14:textId="77777777" w:rsidR="006739F9" w:rsidRPr="00D6142A" w:rsidRDefault="006739F9" w:rsidP="006739F9">
            <w:pPr>
              <w:spacing w:line="360" w:lineRule="auto"/>
              <w:jc w:val="left"/>
              <w:rPr>
                <w:bCs/>
                <w:szCs w:val="24"/>
              </w:rPr>
            </w:pPr>
            <w:r w:rsidRPr="00D6142A">
              <w:rPr>
                <w:szCs w:val="24"/>
              </w:rPr>
              <w:t xml:space="preserve">skaitymo konkursas „Gimtinės spalvos“ </w:t>
            </w:r>
          </w:p>
        </w:tc>
        <w:tc>
          <w:tcPr>
            <w:tcW w:w="623" w:type="dxa"/>
            <w:tcBorders>
              <w:top w:val="single" w:sz="4" w:space="0" w:color="000000"/>
              <w:left w:val="single" w:sz="4" w:space="0" w:color="000000"/>
              <w:bottom w:val="single" w:sz="4" w:space="0" w:color="000000"/>
              <w:right w:val="single" w:sz="4" w:space="0" w:color="000000"/>
            </w:tcBorders>
          </w:tcPr>
          <w:p w14:paraId="57675D80" w14:textId="77777777" w:rsidR="006739F9" w:rsidRPr="00D6142A" w:rsidRDefault="006739F9" w:rsidP="006739F9">
            <w:pPr>
              <w:spacing w:line="360" w:lineRule="auto"/>
              <w:rPr>
                <w:szCs w:val="24"/>
              </w:rPr>
            </w:pPr>
            <w:r>
              <w:rPr>
                <w:szCs w:val="24"/>
              </w:rPr>
              <w:t>1</w:t>
            </w:r>
          </w:p>
        </w:tc>
        <w:tc>
          <w:tcPr>
            <w:tcW w:w="656" w:type="dxa"/>
            <w:tcBorders>
              <w:top w:val="single" w:sz="4" w:space="0" w:color="000000"/>
              <w:left w:val="single" w:sz="4" w:space="0" w:color="000000"/>
              <w:bottom w:val="single" w:sz="4" w:space="0" w:color="000000"/>
              <w:right w:val="single" w:sz="4" w:space="0" w:color="000000"/>
            </w:tcBorders>
          </w:tcPr>
          <w:p w14:paraId="337AE07A"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0C026E28"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5448B318" w14:textId="77777777" w:rsidR="006739F9" w:rsidRPr="00D6142A" w:rsidRDefault="006739F9" w:rsidP="006739F9">
            <w:pPr>
              <w:spacing w:line="360" w:lineRule="auto"/>
              <w:rPr>
                <w:szCs w:val="24"/>
              </w:rPr>
            </w:pPr>
            <w:r w:rsidRPr="00D6142A">
              <w:rPr>
                <w:szCs w:val="24"/>
              </w:rPr>
              <w:t>1</w:t>
            </w:r>
          </w:p>
        </w:tc>
        <w:tc>
          <w:tcPr>
            <w:tcW w:w="5310" w:type="dxa"/>
            <w:tcBorders>
              <w:top w:val="single" w:sz="4" w:space="0" w:color="000000"/>
              <w:left w:val="single" w:sz="4" w:space="0" w:color="000000"/>
              <w:bottom w:val="single" w:sz="4" w:space="0" w:color="000000"/>
              <w:right w:val="single" w:sz="6" w:space="0" w:color="000000"/>
            </w:tcBorders>
          </w:tcPr>
          <w:p w14:paraId="040B9343" w14:textId="77777777" w:rsidR="006739F9" w:rsidRPr="00D6142A" w:rsidRDefault="006739F9" w:rsidP="006739F9">
            <w:pPr>
              <w:spacing w:line="360" w:lineRule="auto"/>
              <w:rPr>
                <w:szCs w:val="24"/>
              </w:rPr>
            </w:pPr>
            <w:r w:rsidRPr="00D6142A">
              <w:rPr>
                <w:szCs w:val="24"/>
              </w:rPr>
              <w:t xml:space="preserve">Respublikos bendrojo ugdymo įstaigų pradinių klasių mokinių virtualaus piešinių konkurso </w:t>
            </w:r>
            <w:r>
              <w:rPr>
                <w:szCs w:val="24"/>
              </w:rPr>
              <w:t xml:space="preserve">„Kaukėtos Užgavėnės“ </w:t>
            </w:r>
          </w:p>
        </w:tc>
        <w:tc>
          <w:tcPr>
            <w:tcW w:w="846" w:type="dxa"/>
            <w:tcBorders>
              <w:top w:val="single" w:sz="4" w:space="0" w:color="000000"/>
              <w:left w:val="single" w:sz="6" w:space="0" w:color="000000"/>
              <w:bottom w:val="single" w:sz="4" w:space="0" w:color="000000"/>
              <w:right w:val="single" w:sz="4" w:space="0" w:color="000000"/>
            </w:tcBorders>
          </w:tcPr>
          <w:p w14:paraId="4B1D2843" w14:textId="77777777" w:rsidR="006739F9" w:rsidRPr="00D6142A" w:rsidRDefault="006739F9" w:rsidP="006739F9">
            <w:pPr>
              <w:spacing w:line="360" w:lineRule="auto"/>
              <w:rPr>
                <w:szCs w:val="24"/>
              </w:rPr>
            </w:pPr>
            <w:r>
              <w:rPr>
                <w:szCs w:val="24"/>
              </w:rPr>
              <w:t>1</w:t>
            </w:r>
          </w:p>
        </w:tc>
        <w:tc>
          <w:tcPr>
            <w:tcW w:w="924" w:type="dxa"/>
            <w:tcBorders>
              <w:top w:val="single" w:sz="4" w:space="0" w:color="000000"/>
              <w:left w:val="single" w:sz="4" w:space="0" w:color="000000"/>
              <w:bottom w:val="single" w:sz="4" w:space="0" w:color="000000"/>
              <w:right w:val="single" w:sz="4" w:space="0" w:color="000000"/>
            </w:tcBorders>
          </w:tcPr>
          <w:p w14:paraId="389E71A6"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317AC8F1"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E7BA502" w14:textId="77777777" w:rsidR="006739F9" w:rsidRPr="00125D75" w:rsidRDefault="006739F9" w:rsidP="006739F9">
            <w:pPr>
              <w:spacing w:line="360" w:lineRule="auto"/>
              <w:rPr>
                <w:i/>
                <w:u w:val="single" w:color="000000"/>
              </w:rPr>
            </w:pPr>
          </w:p>
        </w:tc>
      </w:tr>
      <w:tr w:rsidR="006739F9" w:rsidRPr="00125D75" w14:paraId="6C54E7C9"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67CE8C30" w14:textId="03440552" w:rsidR="006739F9" w:rsidRPr="00D6142A" w:rsidRDefault="006739F9" w:rsidP="006739F9">
            <w:pPr>
              <w:spacing w:line="360" w:lineRule="auto"/>
              <w:jc w:val="left"/>
              <w:rPr>
                <w:szCs w:val="24"/>
              </w:rPr>
            </w:pPr>
            <w:r w:rsidRPr="00D6142A">
              <w:rPr>
                <w:szCs w:val="24"/>
              </w:rPr>
              <w:t>Rajoninė 3</w:t>
            </w:r>
            <w:r w:rsidR="00CE0424">
              <w:rPr>
                <w:szCs w:val="24"/>
              </w:rPr>
              <w:t>–</w:t>
            </w:r>
            <w:r w:rsidRPr="00D6142A">
              <w:rPr>
                <w:szCs w:val="24"/>
              </w:rPr>
              <w:t>4 klasių matematikos olimpiada (4 klasių mokinių  grupėje)</w:t>
            </w:r>
          </w:p>
        </w:tc>
        <w:tc>
          <w:tcPr>
            <w:tcW w:w="623" w:type="dxa"/>
            <w:tcBorders>
              <w:top w:val="single" w:sz="4" w:space="0" w:color="000000"/>
              <w:left w:val="single" w:sz="4" w:space="0" w:color="000000"/>
              <w:bottom w:val="single" w:sz="4" w:space="0" w:color="000000"/>
              <w:right w:val="single" w:sz="4" w:space="0" w:color="000000"/>
            </w:tcBorders>
          </w:tcPr>
          <w:p w14:paraId="79E4F7C2" w14:textId="77777777" w:rsidR="006739F9" w:rsidRPr="00D6142A" w:rsidRDefault="006739F9" w:rsidP="006739F9">
            <w:pPr>
              <w:spacing w:line="360" w:lineRule="auto"/>
              <w:rPr>
                <w:szCs w:val="24"/>
              </w:rPr>
            </w:pPr>
          </w:p>
        </w:tc>
        <w:tc>
          <w:tcPr>
            <w:tcW w:w="656" w:type="dxa"/>
            <w:tcBorders>
              <w:top w:val="single" w:sz="4" w:space="0" w:color="000000"/>
              <w:left w:val="single" w:sz="4" w:space="0" w:color="000000"/>
              <w:bottom w:val="single" w:sz="4" w:space="0" w:color="000000"/>
              <w:right w:val="single" w:sz="4" w:space="0" w:color="000000"/>
            </w:tcBorders>
          </w:tcPr>
          <w:p w14:paraId="6001C403"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3EC98EB7" w14:textId="77777777" w:rsidR="006739F9" w:rsidRPr="00D6142A" w:rsidRDefault="006739F9" w:rsidP="006739F9">
            <w:pPr>
              <w:spacing w:line="360" w:lineRule="auto"/>
              <w:rPr>
                <w:szCs w:val="24"/>
              </w:rPr>
            </w:pPr>
            <w:r>
              <w:rPr>
                <w:szCs w:val="24"/>
              </w:rPr>
              <w:t>1</w:t>
            </w:r>
          </w:p>
        </w:tc>
        <w:tc>
          <w:tcPr>
            <w:tcW w:w="1034" w:type="dxa"/>
            <w:tcBorders>
              <w:top w:val="single" w:sz="4" w:space="0" w:color="000000"/>
              <w:left w:val="single" w:sz="4" w:space="0" w:color="000000"/>
              <w:bottom w:val="single" w:sz="4" w:space="0" w:color="000000"/>
              <w:right w:val="single" w:sz="4" w:space="0" w:color="000000"/>
            </w:tcBorders>
          </w:tcPr>
          <w:p w14:paraId="5574E456" w14:textId="77777777" w:rsidR="006739F9" w:rsidRPr="00D6142A" w:rsidRDefault="006739F9" w:rsidP="006739F9">
            <w:pPr>
              <w:spacing w:line="360" w:lineRule="auto"/>
              <w:rPr>
                <w:szCs w:val="24"/>
              </w:rPr>
            </w:pPr>
            <w:r w:rsidRPr="00D6142A">
              <w:rPr>
                <w:szCs w:val="24"/>
              </w:rPr>
              <w:t>1</w:t>
            </w:r>
          </w:p>
        </w:tc>
        <w:tc>
          <w:tcPr>
            <w:tcW w:w="5310" w:type="dxa"/>
            <w:tcBorders>
              <w:top w:val="single" w:sz="4" w:space="0" w:color="000000"/>
              <w:left w:val="single" w:sz="4" w:space="0" w:color="000000"/>
              <w:bottom w:val="single" w:sz="4" w:space="0" w:color="000000"/>
              <w:right w:val="single" w:sz="6" w:space="0" w:color="000000"/>
            </w:tcBorders>
          </w:tcPr>
          <w:p w14:paraId="006899A1" w14:textId="7FBA3F8F" w:rsidR="006739F9" w:rsidRPr="00D6142A" w:rsidRDefault="006739F9" w:rsidP="006739F9">
            <w:pPr>
              <w:spacing w:line="360" w:lineRule="auto"/>
              <w:rPr>
                <w:szCs w:val="24"/>
              </w:rPr>
            </w:pPr>
            <w:r w:rsidRPr="00D6142A">
              <w:rPr>
                <w:szCs w:val="24"/>
                <w:shd w:val="clear" w:color="auto" w:fill="FFFFFF"/>
              </w:rPr>
              <w:t>Edukacinis konkursas ,,Olimpis 2021</w:t>
            </w:r>
            <w:r w:rsidR="00CE0424">
              <w:rPr>
                <w:szCs w:val="24"/>
                <w:shd w:val="clear" w:color="auto" w:fill="FFFFFF"/>
              </w:rPr>
              <w:t>“</w:t>
            </w:r>
          </w:p>
        </w:tc>
        <w:tc>
          <w:tcPr>
            <w:tcW w:w="846" w:type="dxa"/>
            <w:tcBorders>
              <w:top w:val="single" w:sz="4" w:space="0" w:color="000000"/>
              <w:left w:val="single" w:sz="6" w:space="0" w:color="000000"/>
              <w:bottom w:val="single" w:sz="4" w:space="0" w:color="000000"/>
              <w:right w:val="single" w:sz="4" w:space="0" w:color="000000"/>
            </w:tcBorders>
          </w:tcPr>
          <w:p w14:paraId="47DA558F" w14:textId="77777777" w:rsidR="006739F9" w:rsidRPr="00D6142A" w:rsidRDefault="006739F9" w:rsidP="006739F9">
            <w:pPr>
              <w:spacing w:line="360" w:lineRule="auto"/>
              <w:rPr>
                <w:szCs w:val="24"/>
              </w:rPr>
            </w:pPr>
            <w:r>
              <w:rPr>
                <w:szCs w:val="24"/>
              </w:rPr>
              <w:t>1</w:t>
            </w:r>
          </w:p>
        </w:tc>
        <w:tc>
          <w:tcPr>
            <w:tcW w:w="924" w:type="dxa"/>
            <w:tcBorders>
              <w:top w:val="single" w:sz="4" w:space="0" w:color="000000"/>
              <w:left w:val="single" w:sz="4" w:space="0" w:color="000000"/>
              <w:bottom w:val="single" w:sz="4" w:space="0" w:color="000000"/>
              <w:right w:val="single" w:sz="4" w:space="0" w:color="000000"/>
            </w:tcBorders>
          </w:tcPr>
          <w:p w14:paraId="1E111EE7"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11DB3E84"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22FA0314" w14:textId="77777777" w:rsidR="006739F9" w:rsidRPr="00125D75" w:rsidRDefault="006739F9" w:rsidP="006739F9">
            <w:pPr>
              <w:spacing w:line="360" w:lineRule="auto"/>
              <w:rPr>
                <w:i/>
                <w:u w:val="single" w:color="000000"/>
              </w:rPr>
            </w:pPr>
          </w:p>
        </w:tc>
      </w:tr>
      <w:tr w:rsidR="006739F9" w:rsidRPr="00125D75" w14:paraId="5146BC19"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104CFBD7" w14:textId="77777777" w:rsidR="006739F9" w:rsidRPr="00D6142A" w:rsidRDefault="006739F9" w:rsidP="006739F9">
            <w:pPr>
              <w:spacing w:line="360" w:lineRule="auto"/>
              <w:jc w:val="left"/>
              <w:rPr>
                <w:szCs w:val="24"/>
              </w:rPr>
            </w:pPr>
            <w:r w:rsidRPr="00D6142A">
              <w:rPr>
                <w:szCs w:val="24"/>
              </w:rPr>
              <w:t>Raseinių rajono bendrojo ugdymo mokyklų pradinių klasių (4 kl.) mokinių lietuvių kalbos olimpiada</w:t>
            </w:r>
          </w:p>
        </w:tc>
        <w:tc>
          <w:tcPr>
            <w:tcW w:w="623" w:type="dxa"/>
            <w:tcBorders>
              <w:top w:val="single" w:sz="4" w:space="0" w:color="000000"/>
              <w:left w:val="single" w:sz="4" w:space="0" w:color="000000"/>
              <w:bottom w:val="single" w:sz="4" w:space="0" w:color="000000"/>
              <w:right w:val="single" w:sz="4" w:space="0" w:color="000000"/>
            </w:tcBorders>
          </w:tcPr>
          <w:p w14:paraId="74661748" w14:textId="77777777" w:rsidR="006739F9" w:rsidRPr="00D6142A" w:rsidRDefault="006739F9" w:rsidP="006739F9">
            <w:pPr>
              <w:spacing w:line="360" w:lineRule="auto"/>
              <w:rPr>
                <w:szCs w:val="24"/>
              </w:rPr>
            </w:pPr>
          </w:p>
        </w:tc>
        <w:tc>
          <w:tcPr>
            <w:tcW w:w="656" w:type="dxa"/>
            <w:tcBorders>
              <w:top w:val="single" w:sz="4" w:space="0" w:color="000000"/>
              <w:left w:val="single" w:sz="4" w:space="0" w:color="000000"/>
              <w:bottom w:val="single" w:sz="4" w:space="0" w:color="000000"/>
              <w:right w:val="single" w:sz="4" w:space="0" w:color="000000"/>
            </w:tcBorders>
          </w:tcPr>
          <w:p w14:paraId="0B981D7F" w14:textId="77777777" w:rsidR="006739F9" w:rsidRPr="00D6142A" w:rsidRDefault="006739F9" w:rsidP="006739F9">
            <w:pPr>
              <w:spacing w:line="360" w:lineRule="auto"/>
              <w:rPr>
                <w:szCs w:val="24"/>
              </w:rPr>
            </w:pPr>
            <w:r>
              <w:rPr>
                <w:szCs w:val="24"/>
              </w:rPr>
              <w:t>1</w:t>
            </w:r>
          </w:p>
        </w:tc>
        <w:tc>
          <w:tcPr>
            <w:tcW w:w="741" w:type="dxa"/>
            <w:tcBorders>
              <w:top w:val="single" w:sz="4" w:space="0" w:color="000000"/>
              <w:left w:val="single" w:sz="4" w:space="0" w:color="000000"/>
              <w:bottom w:val="single" w:sz="4" w:space="0" w:color="000000"/>
              <w:right w:val="single" w:sz="4" w:space="0" w:color="000000"/>
            </w:tcBorders>
          </w:tcPr>
          <w:p w14:paraId="65B039D2"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34A71F55" w14:textId="77777777" w:rsidR="006739F9" w:rsidRPr="00D6142A" w:rsidRDefault="006739F9" w:rsidP="006739F9">
            <w:pPr>
              <w:spacing w:line="360" w:lineRule="auto"/>
              <w:rPr>
                <w:szCs w:val="24"/>
              </w:rPr>
            </w:pPr>
            <w:r w:rsidRPr="00D6142A">
              <w:rPr>
                <w:szCs w:val="24"/>
              </w:rPr>
              <w:t>1</w:t>
            </w:r>
          </w:p>
        </w:tc>
        <w:tc>
          <w:tcPr>
            <w:tcW w:w="5310" w:type="dxa"/>
            <w:tcBorders>
              <w:top w:val="single" w:sz="4" w:space="0" w:color="000000"/>
              <w:left w:val="single" w:sz="4" w:space="0" w:color="000000"/>
              <w:bottom w:val="single" w:sz="4" w:space="0" w:color="000000"/>
              <w:right w:val="single" w:sz="6" w:space="0" w:color="000000"/>
            </w:tcBorders>
          </w:tcPr>
          <w:p w14:paraId="0A69C4E4" w14:textId="77777777" w:rsidR="006739F9" w:rsidRPr="00D6142A" w:rsidRDefault="006739F9" w:rsidP="006739F9">
            <w:pPr>
              <w:spacing w:line="360" w:lineRule="auto"/>
              <w:rPr>
                <w:szCs w:val="24"/>
              </w:rPr>
            </w:pPr>
          </w:p>
        </w:tc>
        <w:tc>
          <w:tcPr>
            <w:tcW w:w="846" w:type="dxa"/>
            <w:tcBorders>
              <w:top w:val="single" w:sz="4" w:space="0" w:color="000000"/>
              <w:left w:val="single" w:sz="6" w:space="0" w:color="000000"/>
              <w:bottom w:val="single" w:sz="4" w:space="0" w:color="000000"/>
              <w:right w:val="single" w:sz="4" w:space="0" w:color="000000"/>
            </w:tcBorders>
          </w:tcPr>
          <w:p w14:paraId="16B31D79" w14:textId="77777777" w:rsidR="006739F9" w:rsidRPr="00D6142A" w:rsidRDefault="006739F9" w:rsidP="006739F9">
            <w:pPr>
              <w:spacing w:line="360" w:lineRule="auto"/>
              <w:rPr>
                <w:szCs w:val="24"/>
              </w:rPr>
            </w:pPr>
          </w:p>
        </w:tc>
        <w:tc>
          <w:tcPr>
            <w:tcW w:w="924" w:type="dxa"/>
            <w:tcBorders>
              <w:top w:val="single" w:sz="4" w:space="0" w:color="000000"/>
              <w:left w:val="single" w:sz="4" w:space="0" w:color="000000"/>
              <w:bottom w:val="single" w:sz="4" w:space="0" w:color="000000"/>
              <w:right w:val="single" w:sz="4" w:space="0" w:color="000000"/>
            </w:tcBorders>
          </w:tcPr>
          <w:p w14:paraId="707E58BC"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3A1F23D3"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7AE357C" w14:textId="77777777" w:rsidR="006739F9" w:rsidRPr="00125D75" w:rsidRDefault="006739F9" w:rsidP="006739F9">
            <w:pPr>
              <w:spacing w:line="360" w:lineRule="auto"/>
              <w:rPr>
                <w:i/>
                <w:u w:val="single" w:color="000000"/>
              </w:rPr>
            </w:pPr>
          </w:p>
        </w:tc>
      </w:tr>
      <w:tr w:rsidR="006739F9" w:rsidRPr="00125D75" w14:paraId="4E3842A8"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21AAF40F" w14:textId="6F92BB00" w:rsidR="006739F9" w:rsidRPr="00D6142A" w:rsidRDefault="006739F9" w:rsidP="006739F9">
            <w:pPr>
              <w:spacing w:line="360" w:lineRule="auto"/>
              <w:jc w:val="left"/>
              <w:rPr>
                <w:szCs w:val="24"/>
              </w:rPr>
            </w:pPr>
            <w:r w:rsidRPr="00D6142A">
              <w:rPr>
                <w:szCs w:val="24"/>
              </w:rPr>
              <w:lastRenderedPageBreak/>
              <w:t>Raseinių rajono priešmokyklinio ugdymo vaikų raiškaus žodžio konkursas ,</w:t>
            </w:r>
            <w:r>
              <w:rPr>
                <w:szCs w:val="24"/>
              </w:rPr>
              <w:t>,Vaikystės spalvos</w:t>
            </w:r>
            <w:r w:rsidR="00CE0424">
              <w:rPr>
                <w:szCs w:val="24"/>
              </w:rPr>
              <w:t>“</w:t>
            </w:r>
            <w:r>
              <w:rPr>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3661A949" w14:textId="77777777" w:rsidR="006739F9" w:rsidRPr="00D6142A" w:rsidRDefault="006739F9" w:rsidP="006739F9">
            <w:pPr>
              <w:spacing w:line="360" w:lineRule="auto"/>
              <w:rPr>
                <w:szCs w:val="24"/>
              </w:rPr>
            </w:pPr>
            <w:r>
              <w:rPr>
                <w:szCs w:val="24"/>
              </w:rPr>
              <w:t>1</w:t>
            </w:r>
          </w:p>
        </w:tc>
        <w:tc>
          <w:tcPr>
            <w:tcW w:w="656" w:type="dxa"/>
            <w:tcBorders>
              <w:top w:val="single" w:sz="4" w:space="0" w:color="000000"/>
              <w:left w:val="single" w:sz="4" w:space="0" w:color="000000"/>
              <w:bottom w:val="single" w:sz="4" w:space="0" w:color="000000"/>
              <w:right w:val="single" w:sz="4" w:space="0" w:color="000000"/>
            </w:tcBorders>
          </w:tcPr>
          <w:p w14:paraId="5BA81415" w14:textId="77777777" w:rsidR="006739F9" w:rsidRPr="00D6142A" w:rsidRDefault="006739F9" w:rsidP="006739F9">
            <w:pPr>
              <w:spacing w:line="360" w:lineRule="auto"/>
              <w:rPr>
                <w:szCs w:val="24"/>
              </w:rPr>
            </w:pPr>
          </w:p>
        </w:tc>
        <w:tc>
          <w:tcPr>
            <w:tcW w:w="741" w:type="dxa"/>
            <w:tcBorders>
              <w:top w:val="single" w:sz="4" w:space="0" w:color="000000"/>
              <w:left w:val="single" w:sz="4" w:space="0" w:color="000000"/>
              <w:bottom w:val="single" w:sz="4" w:space="0" w:color="000000"/>
              <w:right w:val="single" w:sz="4" w:space="0" w:color="000000"/>
            </w:tcBorders>
          </w:tcPr>
          <w:p w14:paraId="5A175D2B" w14:textId="77777777" w:rsidR="006739F9" w:rsidRPr="00D6142A" w:rsidRDefault="006739F9" w:rsidP="006739F9">
            <w:pPr>
              <w:spacing w:line="360" w:lineRule="auto"/>
              <w:rPr>
                <w:szCs w:val="24"/>
              </w:rPr>
            </w:pPr>
          </w:p>
        </w:tc>
        <w:tc>
          <w:tcPr>
            <w:tcW w:w="1034" w:type="dxa"/>
            <w:tcBorders>
              <w:top w:val="single" w:sz="4" w:space="0" w:color="000000"/>
              <w:left w:val="single" w:sz="4" w:space="0" w:color="000000"/>
              <w:bottom w:val="single" w:sz="4" w:space="0" w:color="000000"/>
              <w:right w:val="single" w:sz="4" w:space="0" w:color="000000"/>
            </w:tcBorders>
          </w:tcPr>
          <w:p w14:paraId="4D5E17E8" w14:textId="77777777" w:rsidR="006739F9" w:rsidRPr="00D6142A" w:rsidRDefault="006739F9" w:rsidP="006739F9">
            <w:pPr>
              <w:spacing w:line="360" w:lineRule="auto"/>
              <w:rPr>
                <w:szCs w:val="24"/>
              </w:rPr>
            </w:pPr>
            <w:r w:rsidRPr="00D6142A">
              <w:rPr>
                <w:szCs w:val="24"/>
              </w:rPr>
              <w:t>1</w:t>
            </w:r>
          </w:p>
        </w:tc>
        <w:tc>
          <w:tcPr>
            <w:tcW w:w="5310" w:type="dxa"/>
            <w:tcBorders>
              <w:top w:val="single" w:sz="4" w:space="0" w:color="000000"/>
              <w:left w:val="single" w:sz="4" w:space="0" w:color="000000"/>
              <w:bottom w:val="single" w:sz="4" w:space="0" w:color="000000"/>
              <w:right w:val="single" w:sz="6" w:space="0" w:color="000000"/>
            </w:tcBorders>
          </w:tcPr>
          <w:p w14:paraId="2DC7FE97" w14:textId="77777777" w:rsidR="006739F9" w:rsidRPr="00D6142A" w:rsidRDefault="006739F9" w:rsidP="006739F9">
            <w:pPr>
              <w:spacing w:line="360" w:lineRule="auto"/>
              <w:rPr>
                <w:szCs w:val="24"/>
              </w:rPr>
            </w:pPr>
          </w:p>
        </w:tc>
        <w:tc>
          <w:tcPr>
            <w:tcW w:w="846" w:type="dxa"/>
            <w:tcBorders>
              <w:top w:val="single" w:sz="4" w:space="0" w:color="000000"/>
              <w:left w:val="single" w:sz="6" w:space="0" w:color="000000"/>
              <w:bottom w:val="single" w:sz="4" w:space="0" w:color="000000"/>
              <w:right w:val="single" w:sz="4" w:space="0" w:color="000000"/>
            </w:tcBorders>
          </w:tcPr>
          <w:p w14:paraId="6C7EC27E" w14:textId="77777777" w:rsidR="006739F9" w:rsidRPr="00D6142A" w:rsidRDefault="006739F9" w:rsidP="006739F9">
            <w:pPr>
              <w:spacing w:line="360" w:lineRule="auto"/>
              <w:rPr>
                <w:szCs w:val="24"/>
              </w:rPr>
            </w:pPr>
          </w:p>
        </w:tc>
        <w:tc>
          <w:tcPr>
            <w:tcW w:w="924" w:type="dxa"/>
            <w:tcBorders>
              <w:top w:val="single" w:sz="4" w:space="0" w:color="000000"/>
              <w:left w:val="single" w:sz="4" w:space="0" w:color="000000"/>
              <w:bottom w:val="single" w:sz="4" w:space="0" w:color="000000"/>
              <w:right w:val="single" w:sz="4" w:space="0" w:color="000000"/>
            </w:tcBorders>
          </w:tcPr>
          <w:p w14:paraId="55F83B3B" w14:textId="77777777" w:rsidR="006739F9" w:rsidRPr="00D6142A" w:rsidRDefault="006739F9" w:rsidP="006739F9">
            <w:pPr>
              <w:spacing w:line="360"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2F053029" w14:textId="77777777" w:rsidR="006739F9" w:rsidRPr="00D6142A" w:rsidRDefault="006739F9" w:rsidP="006739F9">
            <w:pPr>
              <w:spacing w:line="360" w:lineRule="auto"/>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51553AE" w14:textId="77777777" w:rsidR="006739F9" w:rsidRPr="00125D75" w:rsidRDefault="006739F9" w:rsidP="006739F9">
            <w:pPr>
              <w:spacing w:line="360" w:lineRule="auto"/>
              <w:rPr>
                <w:i/>
                <w:u w:val="single" w:color="000000"/>
              </w:rPr>
            </w:pPr>
          </w:p>
        </w:tc>
      </w:tr>
      <w:tr w:rsidR="006739F9" w:rsidRPr="00125D75" w14:paraId="61B85C85"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5F61F807" w14:textId="77777777" w:rsidR="006739F9" w:rsidRPr="00CE0424" w:rsidRDefault="00810B79" w:rsidP="00810B79">
            <w:pPr>
              <w:spacing w:line="360" w:lineRule="auto"/>
              <w:ind w:left="0" w:firstLine="0"/>
              <w:rPr>
                <w:bCs/>
                <w:szCs w:val="24"/>
              </w:rPr>
            </w:pPr>
            <w:r w:rsidRPr="00CE0424">
              <w:rPr>
                <w:bCs/>
                <w:color w:val="000000" w:themeColor="text1"/>
                <w:szCs w:val="24"/>
              </w:rPr>
              <w:t>Rajoninė istorijos olimpiada</w:t>
            </w:r>
          </w:p>
        </w:tc>
        <w:tc>
          <w:tcPr>
            <w:tcW w:w="623" w:type="dxa"/>
            <w:tcBorders>
              <w:top w:val="single" w:sz="4" w:space="0" w:color="000000"/>
              <w:left w:val="single" w:sz="4" w:space="0" w:color="000000"/>
              <w:bottom w:val="single" w:sz="4" w:space="0" w:color="000000"/>
              <w:right w:val="single" w:sz="4" w:space="0" w:color="000000"/>
            </w:tcBorders>
          </w:tcPr>
          <w:p w14:paraId="4C750BF2" w14:textId="77777777" w:rsidR="006739F9" w:rsidRPr="004843D3" w:rsidRDefault="00810B79" w:rsidP="006739F9">
            <w:pPr>
              <w:spacing w:line="360" w:lineRule="auto"/>
              <w:rPr>
                <w:bCs/>
                <w:szCs w:val="24"/>
              </w:rPr>
            </w:pPr>
            <w:r>
              <w:rPr>
                <w:bCs/>
                <w:szCs w:val="24"/>
              </w:rPr>
              <w:t>1</w:t>
            </w:r>
          </w:p>
        </w:tc>
        <w:tc>
          <w:tcPr>
            <w:tcW w:w="656" w:type="dxa"/>
            <w:tcBorders>
              <w:top w:val="single" w:sz="4" w:space="0" w:color="000000"/>
              <w:left w:val="single" w:sz="4" w:space="0" w:color="000000"/>
              <w:bottom w:val="single" w:sz="4" w:space="0" w:color="000000"/>
              <w:right w:val="single" w:sz="4" w:space="0" w:color="000000"/>
            </w:tcBorders>
          </w:tcPr>
          <w:p w14:paraId="41580FDE" w14:textId="77777777" w:rsidR="006739F9" w:rsidRPr="004843D3" w:rsidRDefault="006739F9" w:rsidP="006739F9">
            <w:pPr>
              <w:spacing w:line="360" w:lineRule="auto"/>
              <w:rPr>
                <w:bCs/>
                <w:szCs w:val="24"/>
              </w:rPr>
            </w:pPr>
          </w:p>
        </w:tc>
        <w:tc>
          <w:tcPr>
            <w:tcW w:w="741" w:type="dxa"/>
            <w:tcBorders>
              <w:top w:val="single" w:sz="4" w:space="0" w:color="000000"/>
              <w:left w:val="single" w:sz="4" w:space="0" w:color="000000"/>
              <w:bottom w:val="single" w:sz="4" w:space="0" w:color="000000"/>
              <w:right w:val="single" w:sz="4" w:space="0" w:color="000000"/>
            </w:tcBorders>
          </w:tcPr>
          <w:p w14:paraId="6A658007" w14:textId="77777777" w:rsidR="006739F9" w:rsidRPr="004843D3" w:rsidRDefault="00810B79" w:rsidP="006739F9">
            <w:pPr>
              <w:spacing w:line="360" w:lineRule="auto"/>
              <w:rPr>
                <w:bCs/>
                <w:szCs w:val="24"/>
              </w:rPr>
            </w:pPr>
            <w:r>
              <w:rPr>
                <w:bCs/>
                <w:szCs w:val="24"/>
              </w:rPr>
              <w:t>1</w:t>
            </w:r>
          </w:p>
        </w:tc>
        <w:tc>
          <w:tcPr>
            <w:tcW w:w="1034" w:type="dxa"/>
            <w:tcBorders>
              <w:top w:val="single" w:sz="4" w:space="0" w:color="000000"/>
              <w:left w:val="single" w:sz="4" w:space="0" w:color="000000"/>
              <w:bottom w:val="single" w:sz="4" w:space="0" w:color="000000"/>
              <w:right w:val="single" w:sz="4" w:space="0" w:color="000000"/>
            </w:tcBorders>
          </w:tcPr>
          <w:p w14:paraId="52ED7837" w14:textId="77777777" w:rsidR="006739F9" w:rsidRPr="00C61B5B" w:rsidRDefault="006739F9"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7B29B07E" w14:textId="77777777" w:rsidR="006739F9" w:rsidRPr="00C61B5B" w:rsidRDefault="00F03872" w:rsidP="00F03872">
            <w:pPr>
              <w:spacing w:line="360" w:lineRule="auto"/>
              <w:ind w:left="0" w:firstLine="0"/>
            </w:pPr>
            <w:r>
              <w:t>K</w:t>
            </w:r>
            <w:r w:rsidRPr="00F03872">
              <w:t>onkursas „JuniorBEC 2021“</w:t>
            </w:r>
          </w:p>
        </w:tc>
        <w:tc>
          <w:tcPr>
            <w:tcW w:w="846" w:type="dxa"/>
            <w:tcBorders>
              <w:top w:val="single" w:sz="4" w:space="0" w:color="000000"/>
              <w:left w:val="single" w:sz="6" w:space="0" w:color="000000"/>
              <w:bottom w:val="single" w:sz="4" w:space="0" w:color="000000"/>
              <w:right w:val="single" w:sz="4" w:space="0" w:color="000000"/>
            </w:tcBorders>
          </w:tcPr>
          <w:p w14:paraId="0964BBCD" w14:textId="77777777" w:rsidR="006739F9" w:rsidRPr="00C61B5B" w:rsidRDefault="006739F9"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78855BD8" w14:textId="77777777" w:rsidR="006739F9" w:rsidRDefault="006739F9" w:rsidP="006739F9">
            <w:pPr>
              <w:spacing w:line="360" w:lineRule="auto"/>
            </w:pPr>
          </w:p>
        </w:tc>
        <w:tc>
          <w:tcPr>
            <w:tcW w:w="850" w:type="dxa"/>
            <w:tcBorders>
              <w:top w:val="single" w:sz="4" w:space="0" w:color="000000"/>
              <w:left w:val="single" w:sz="4" w:space="0" w:color="000000"/>
              <w:bottom w:val="single" w:sz="4" w:space="0" w:color="000000"/>
              <w:right w:val="single" w:sz="4" w:space="0" w:color="000000"/>
            </w:tcBorders>
          </w:tcPr>
          <w:p w14:paraId="2F216C66" w14:textId="77777777" w:rsidR="006739F9" w:rsidRPr="00F03872" w:rsidRDefault="00F03872" w:rsidP="006739F9">
            <w:pPr>
              <w:spacing w:line="360" w:lineRule="auto"/>
            </w:pPr>
            <w:r w:rsidRPr="00F03872">
              <w:t>1</w:t>
            </w:r>
          </w:p>
        </w:tc>
        <w:tc>
          <w:tcPr>
            <w:tcW w:w="1134" w:type="dxa"/>
            <w:tcBorders>
              <w:top w:val="single" w:sz="4" w:space="0" w:color="000000"/>
              <w:left w:val="single" w:sz="4" w:space="0" w:color="000000"/>
              <w:bottom w:val="single" w:sz="4" w:space="0" w:color="000000"/>
              <w:right w:val="single" w:sz="4" w:space="0" w:color="000000"/>
            </w:tcBorders>
          </w:tcPr>
          <w:p w14:paraId="30485382" w14:textId="77777777" w:rsidR="006739F9" w:rsidRPr="00125D75" w:rsidRDefault="006739F9" w:rsidP="006739F9">
            <w:pPr>
              <w:spacing w:line="360" w:lineRule="auto"/>
              <w:rPr>
                <w:i/>
                <w:u w:val="single" w:color="000000"/>
              </w:rPr>
            </w:pPr>
          </w:p>
        </w:tc>
      </w:tr>
      <w:tr w:rsidR="00E9317E" w:rsidRPr="00125D75" w14:paraId="5F28F6EC"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78C2404A" w14:textId="77777777" w:rsidR="00E9317E" w:rsidRPr="00810B79" w:rsidRDefault="00E9317E" w:rsidP="00810B79">
            <w:pPr>
              <w:spacing w:line="360" w:lineRule="auto"/>
              <w:ind w:left="0" w:firstLine="0"/>
              <w:rPr>
                <w:bCs/>
                <w:color w:val="000000" w:themeColor="text1"/>
                <w:szCs w:val="24"/>
                <w:lang w:val="en-US"/>
              </w:rPr>
            </w:pPr>
          </w:p>
        </w:tc>
        <w:tc>
          <w:tcPr>
            <w:tcW w:w="623" w:type="dxa"/>
            <w:tcBorders>
              <w:top w:val="single" w:sz="4" w:space="0" w:color="000000"/>
              <w:left w:val="single" w:sz="4" w:space="0" w:color="000000"/>
              <w:bottom w:val="single" w:sz="4" w:space="0" w:color="000000"/>
              <w:right w:val="single" w:sz="4" w:space="0" w:color="000000"/>
            </w:tcBorders>
          </w:tcPr>
          <w:p w14:paraId="4F295F40" w14:textId="77777777" w:rsidR="00E9317E" w:rsidRDefault="00E9317E" w:rsidP="006739F9">
            <w:pPr>
              <w:spacing w:line="360" w:lineRule="auto"/>
              <w:rPr>
                <w:bCs/>
                <w:szCs w:val="24"/>
              </w:rPr>
            </w:pPr>
          </w:p>
        </w:tc>
        <w:tc>
          <w:tcPr>
            <w:tcW w:w="656" w:type="dxa"/>
            <w:tcBorders>
              <w:top w:val="single" w:sz="4" w:space="0" w:color="000000"/>
              <w:left w:val="single" w:sz="4" w:space="0" w:color="000000"/>
              <w:bottom w:val="single" w:sz="4" w:space="0" w:color="000000"/>
              <w:right w:val="single" w:sz="4" w:space="0" w:color="000000"/>
            </w:tcBorders>
          </w:tcPr>
          <w:p w14:paraId="01380A92" w14:textId="77777777" w:rsidR="00E9317E" w:rsidRPr="004843D3" w:rsidRDefault="00E9317E" w:rsidP="006739F9">
            <w:pPr>
              <w:spacing w:line="360" w:lineRule="auto"/>
              <w:rPr>
                <w:bCs/>
                <w:szCs w:val="24"/>
              </w:rPr>
            </w:pPr>
          </w:p>
        </w:tc>
        <w:tc>
          <w:tcPr>
            <w:tcW w:w="741" w:type="dxa"/>
            <w:tcBorders>
              <w:top w:val="single" w:sz="4" w:space="0" w:color="000000"/>
              <w:left w:val="single" w:sz="4" w:space="0" w:color="000000"/>
              <w:bottom w:val="single" w:sz="4" w:space="0" w:color="000000"/>
              <w:right w:val="single" w:sz="4" w:space="0" w:color="000000"/>
            </w:tcBorders>
          </w:tcPr>
          <w:p w14:paraId="5DFA413A" w14:textId="77777777" w:rsidR="00E9317E" w:rsidRDefault="00E9317E" w:rsidP="006739F9">
            <w:pPr>
              <w:spacing w:line="360" w:lineRule="auto"/>
              <w:rPr>
                <w:bCs/>
                <w:szCs w:val="24"/>
              </w:rPr>
            </w:pPr>
          </w:p>
        </w:tc>
        <w:tc>
          <w:tcPr>
            <w:tcW w:w="1034" w:type="dxa"/>
            <w:tcBorders>
              <w:top w:val="single" w:sz="4" w:space="0" w:color="000000"/>
              <w:left w:val="single" w:sz="4" w:space="0" w:color="000000"/>
              <w:bottom w:val="single" w:sz="4" w:space="0" w:color="000000"/>
              <w:right w:val="single" w:sz="4" w:space="0" w:color="000000"/>
            </w:tcBorders>
          </w:tcPr>
          <w:p w14:paraId="64A54521" w14:textId="77777777" w:rsidR="00E9317E" w:rsidRPr="00C61B5B" w:rsidRDefault="00E9317E" w:rsidP="006739F9">
            <w:pPr>
              <w:spacing w:line="360" w:lineRule="auto"/>
            </w:pPr>
          </w:p>
        </w:tc>
        <w:tc>
          <w:tcPr>
            <w:tcW w:w="5310" w:type="dxa"/>
            <w:tcBorders>
              <w:top w:val="single" w:sz="4" w:space="0" w:color="000000"/>
              <w:left w:val="single" w:sz="4" w:space="0" w:color="000000"/>
              <w:bottom w:val="single" w:sz="4" w:space="0" w:color="000000"/>
              <w:right w:val="single" w:sz="6" w:space="0" w:color="000000"/>
            </w:tcBorders>
          </w:tcPr>
          <w:p w14:paraId="335A0058" w14:textId="77777777" w:rsidR="00E9317E" w:rsidRDefault="00E9317E" w:rsidP="00F03872">
            <w:pPr>
              <w:spacing w:line="360" w:lineRule="auto"/>
              <w:ind w:left="0" w:firstLine="0"/>
            </w:pPr>
            <w:r w:rsidRPr="00E9317E">
              <w:t>Respublikinis piešinių konkursas ,,Aš –būsimas karys</w:t>
            </w:r>
          </w:p>
        </w:tc>
        <w:tc>
          <w:tcPr>
            <w:tcW w:w="846" w:type="dxa"/>
            <w:tcBorders>
              <w:top w:val="single" w:sz="4" w:space="0" w:color="000000"/>
              <w:left w:val="single" w:sz="6" w:space="0" w:color="000000"/>
              <w:bottom w:val="single" w:sz="4" w:space="0" w:color="000000"/>
              <w:right w:val="single" w:sz="4" w:space="0" w:color="000000"/>
            </w:tcBorders>
          </w:tcPr>
          <w:p w14:paraId="1ECC0564" w14:textId="77777777" w:rsidR="00E9317E" w:rsidRPr="00C61B5B" w:rsidRDefault="00E9317E" w:rsidP="006739F9">
            <w:pPr>
              <w:spacing w:line="360" w:lineRule="auto"/>
            </w:pPr>
          </w:p>
        </w:tc>
        <w:tc>
          <w:tcPr>
            <w:tcW w:w="924" w:type="dxa"/>
            <w:tcBorders>
              <w:top w:val="single" w:sz="4" w:space="0" w:color="000000"/>
              <w:left w:val="single" w:sz="4" w:space="0" w:color="000000"/>
              <w:bottom w:val="single" w:sz="4" w:space="0" w:color="000000"/>
              <w:right w:val="single" w:sz="4" w:space="0" w:color="000000"/>
            </w:tcBorders>
          </w:tcPr>
          <w:p w14:paraId="13F78381" w14:textId="77777777" w:rsidR="00E9317E" w:rsidRDefault="00E9317E" w:rsidP="006739F9">
            <w:pPr>
              <w:spacing w:line="360" w:lineRule="auto"/>
            </w:pPr>
            <w:r>
              <w:t>1</w:t>
            </w:r>
          </w:p>
        </w:tc>
        <w:tc>
          <w:tcPr>
            <w:tcW w:w="850" w:type="dxa"/>
            <w:tcBorders>
              <w:top w:val="single" w:sz="4" w:space="0" w:color="000000"/>
              <w:left w:val="single" w:sz="4" w:space="0" w:color="000000"/>
              <w:bottom w:val="single" w:sz="4" w:space="0" w:color="000000"/>
              <w:right w:val="single" w:sz="4" w:space="0" w:color="000000"/>
            </w:tcBorders>
          </w:tcPr>
          <w:p w14:paraId="197CABDB" w14:textId="77777777" w:rsidR="00E9317E" w:rsidRPr="00F03872" w:rsidRDefault="00E9317E" w:rsidP="006739F9">
            <w:pPr>
              <w:spacing w:line="360" w:lineRule="auto"/>
            </w:pPr>
            <w:r>
              <w:t>1</w:t>
            </w:r>
          </w:p>
        </w:tc>
        <w:tc>
          <w:tcPr>
            <w:tcW w:w="1134" w:type="dxa"/>
            <w:tcBorders>
              <w:top w:val="single" w:sz="4" w:space="0" w:color="000000"/>
              <w:left w:val="single" w:sz="4" w:space="0" w:color="000000"/>
              <w:bottom w:val="single" w:sz="4" w:space="0" w:color="000000"/>
              <w:right w:val="single" w:sz="4" w:space="0" w:color="000000"/>
            </w:tcBorders>
          </w:tcPr>
          <w:p w14:paraId="5ED9A8AE" w14:textId="77777777" w:rsidR="00E9317E" w:rsidRPr="00125D75" w:rsidRDefault="00E9317E" w:rsidP="006739F9">
            <w:pPr>
              <w:spacing w:line="360" w:lineRule="auto"/>
              <w:rPr>
                <w:i/>
                <w:u w:val="single" w:color="000000"/>
              </w:rPr>
            </w:pPr>
          </w:p>
        </w:tc>
      </w:tr>
      <w:tr w:rsidR="006739F9" w:rsidRPr="00125D75" w14:paraId="3FB4623B" w14:textId="77777777" w:rsidTr="00F03872">
        <w:trPr>
          <w:trHeight w:val="562"/>
        </w:trPr>
        <w:tc>
          <w:tcPr>
            <w:tcW w:w="3049" w:type="dxa"/>
            <w:tcBorders>
              <w:top w:val="single" w:sz="4" w:space="0" w:color="000000"/>
              <w:left w:val="single" w:sz="4" w:space="0" w:color="000000"/>
              <w:bottom w:val="single" w:sz="4" w:space="0" w:color="000000"/>
              <w:right w:val="single" w:sz="4" w:space="0" w:color="000000"/>
            </w:tcBorders>
          </w:tcPr>
          <w:p w14:paraId="4195A229" w14:textId="0DAEC3AA" w:rsidR="006739F9" w:rsidRPr="003629BD" w:rsidRDefault="003629BD" w:rsidP="006739F9">
            <w:pPr>
              <w:spacing w:line="360" w:lineRule="auto"/>
              <w:rPr>
                <w:b/>
                <w:bCs/>
                <w:szCs w:val="24"/>
              </w:rPr>
            </w:pPr>
            <w:r w:rsidRPr="003629BD">
              <w:rPr>
                <w:b/>
                <w:bCs/>
                <w:szCs w:val="24"/>
              </w:rPr>
              <w:t xml:space="preserve"> </w:t>
            </w:r>
            <w:r w:rsidR="00CE0424">
              <w:rPr>
                <w:b/>
                <w:bCs/>
                <w:szCs w:val="24"/>
              </w:rPr>
              <w:t xml:space="preserve">IŠ </w:t>
            </w:r>
            <w:r w:rsidRPr="003629BD">
              <w:rPr>
                <w:b/>
                <w:bCs/>
                <w:szCs w:val="24"/>
              </w:rPr>
              <w:t>VISO</w:t>
            </w:r>
          </w:p>
        </w:tc>
        <w:tc>
          <w:tcPr>
            <w:tcW w:w="623" w:type="dxa"/>
            <w:tcBorders>
              <w:top w:val="single" w:sz="4" w:space="0" w:color="000000"/>
              <w:left w:val="single" w:sz="4" w:space="0" w:color="000000"/>
              <w:bottom w:val="single" w:sz="4" w:space="0" w:color="000000"/>
              <w:right w:val="single" w:sz="4" w:space="0" w:color="000000"/>
            </w:tcBorders>
          </w:tcPr>
          <w:p w14:paraId="247AE459" w14:textId="77777777" w:rsidR="006739F9" w:rsidRDefault="00E9317E" w:rsidP="006739F9">
            <w:pPr>
              <w:spacing w:line="360" w:lineRule="auto"/>
              <w:rPr>
                <w:b/>
                <w:bCs/>
                <w:szCs w:val="24"/>
              </w:rPr>
            </w:pPr>
            <w:r>
              <w:rPr>
                <w:b/>
                <w:bCs/>
                <w:szCs w:val="24"/>
              </w:rPr>
              <w:t>34</w:t>
            </w:r>
          </w:p>
          <w:p w14:paraId="199701ED" w14:textId="77777777" w:rsidR="00F03872" w:rsidRPr="00F03872" w:rsidRDefault="00F03872" w:rsidP="00F03872">
            <w:pPr>
              <w:spacing w:line="360" w:lineRule="auto"/>
              <w:ind w:left="0" w:firstLine="0"/>
              <w:rPr>
                <w:bCs/>
                <w:szCs w:val="24"/>
              </w:rPr>
            </w:pPr>
            <w:r w:rsidRPr="00F03872">
              <w:rPr>
                <w:bCs/>
                <w:szCs w:val="24"/>
              </w:rPr>
              <w:t>(Iv)</w:t>
            </w:r>
          </w:p>
        </w:tc>
        <w:tc>
          <w:tcPr>
            <w:tcW w:w="656" w:type="dxa"/>
            <w:tcBorders>
              <w:top w:val="single" w:sz="4" w:space="0" w:color="000000"/>
              <w:left w:val="single" w:sz="4" w:space="0" w:color="000000"/>
              <w:bottom w:val="single" w:sz="4" w:space="0" w:color="000000"/>
              <w:right w:val="single" w:sz="4" w:space="0" w:color="000000"/>
            </w:tcBorders>
          </w:tcPr>
          <w:p w14:paraId="5131A189" w14:textId="77777777" w:rsidR="006739F9" w:rsidRDefault="00F03872" w:rsidP="006739F9">
            <w:pPr>
              <w:spacing w:line="360" w:lineRule="auto"/>
              <w:rPr>
                <w:b/>
                <w:bCs/>
                <w:szCs w:val="24"/>
              </w:rPr>
            </w:pPr>
            <w:r>
              <w:rPr>
                <w:b/>
                <w:bCs/>
                <w:szCs w:val="24"/>
              </w:rPr>
              <w:t>10</w:t>
            </w:r>
          </w:p>
          <w:p w14:paraId="780EE6B3" w14:textId="77777777" w:rsidR="00F03872" w:rsidRPr="00F03872" w:rsidRDefault="00F03872" w:rsidP="006739F9">
            <w:pPr>
              <w:spacing w:line="360" w:lineRule="auto"/>
              <w:rPr>
                <w:bCs/>
                <w:szCs w:val="24"/>
              </w:rPr>
            </w:pPr>
            <w:r w:rsidRPr="00F03872">
              <w:rPr>
                <w:bCs/>
                <w:szCs w:val="24"/>
              </w:rPr>
              <w:t>(IIv)</w:t>
            </w:r>
          </w:p>
        </w:tc>
        <w:tc>
          <w:tcPr>
            <w:tcW w:w="741" w:type="dxa"/>
            <w:tcBorders>
              <w:top w:val="single" w:sz="4" w:space="0" w:color="000000"/>
              <w:left w:val="single" w:sz="4" w:space="0" w:color="000000"/>
              <w:bottom w:val="single" w:sz="4" w:space="0" w:color="000000"/>
              <w:right w:val="single" w:sz="4" w:space="0" w:color="000000"/>
            </w:tcBorders>
          </w:tcPr>
          <w:p w14:paraId="6EB54A60" w14:textId="77777777" w:rsidR="00F03872" w:rsidRDefault="00F03872" w:rsidP="00F03872">
            <w:pPr>
              <w:spacing w:line="360" w:lineRule="auto"/>
              <w:rPr>
                <w:b/>
                <w:bCs/>
                <w:szCs w:val="24"/>
              </w:rPr>
            </w:pPr>
            <w:r>
              <w:rPr>
                <w:b/>
                <w:bCs/>
                <w:szCs w:val="24"/>
              </w:rPr>
              <w:t>23</w:t>
            </w:r>
          </w:p>
          <w:p w14:paraId="3BF32DB3" w14:textId="77777777" w:rsidR="00F03872" w:rsidRPr="00F03872" w:rsidRDefault="00F03872" w:rsidP="00F03872">
            <w:pPr>
              <w:spacing w:line="360" w:lineRule="auto"/>
              <w:rPr>
                <w:bCs/>
                <w:szCs w:val="24"/>
              </w:rPr>
            </w:pPr>
            <w:r w:rsidRPr="00F03872">
              <w:rPr>
                <w:bCs/>
                <w:szCs w:val="24"/>
              </w:rPr>
              <w:t>(IIIv)</w:t>
            </w:r>
          </w:p>
        </w:tc>
        <w:tc>
          <w:tcPr>
            <w:tcW w:w="1034" w:type="dxa"/>
            <w:tcBorders>
              <w:top w:val="single" w:sz="4" w:space="0" w:color="000000"/>
              <w:left w:val="single" w:sz="4" w:space="0" w:color="000000"/>
              <w:bottom w:val="single" w:sz="4" w:space="0" w:color="000000"/>
              <w:right w:val="single" w:sz="4" w:space="0" w:color="000000"/>
            </w:tcBorders>
          </w:tcPr>
          <w:p w14:paraId="7B2D0A5C" w14:textId="77777777" w:rsidR="006739F9" w:rsidRDefault="00F03872" w:rsidP="006739F9">
            <w:pPr>
              <w:spacing w:line="360" w:lineRule="auto"/>
              <w:rPr>
                <w:b/>
              </w:rPr>
            </w:pPr>
            <w:r>
              <w:rPr>
                <w:b/>
              </w:rPr>
              <w:t>4</w:t>
            </w:r>
          </w:p>
          <w:p w14:paraId="09F35F90" w14:textId="77777777" w:rsidR="00F03872" w:rsidRPr="00F03872" w:rsidRDefault="00F03872" w:rsidP="006739F9">
            <w:pPr>
              <w:spacing w:line="360" w:lineRule="auto"/>
            </w:pPr>
            <w:r w:rsidRPr="00F03872">
              <w:t>Padėkos</w:t>
            </w:r>
          </w:p>
        </w:tc>
        <w:tc>
          <w:tcPr>
            <w:tcW w:w="5310" w:type="dxa"/>
            <w:tcBorders>
              <w:top w:val="single" w:sz="4" w:space="0" w:color="000000"/>
              <w:left w:val="single" w:sz="4" w:space="0" w:color="000000"/>
              <w:bottom w:val="single" w:sz="4" w:space="0" w:color="000000"/>
              <w:right w:val="single" w:sz="6" w:space="0" w:color="000000"/>
            </w:tcBorders>
          </w:tcPr>
          <w:p w14:paraId="58A5DFC4" w14:textId="77777777" w:rsidR="006739F9" w:rsidRPr="00F03872" w:rsidRDefault="006739F9" w:rsidP="006739F9">
            <w:pPr>
              <w:spacing w:line="360" w:lineRule="auto"/>
              <w:rPr>
                <w:b/>
              </w:rPr>
            </w:pPr>
          </w:p>
        </w:tc>
        <w:tc>
          <w:tcPr>
            <w:tcW w:w="846" w:type="dxa"/>
            <w:tcBorders>
              <w:top w:val="single" w:sz="4" w:space="0" w:color="000000"/>
              <w:left w:val="single" w:sz="6" w:space="0" w:color="000000"/>
              <w:bottom w:val="single" w:sz="4" w:space="0" w:color="000000"/>
              <w:right w:val="single" w:sz="4" w:space="0" w:color="000000"/>
            </w:tcBorders>
          </w:tcPr>
          <w:p w14:paraId="6E8654D7" w14:textId="77777777" w:rsidR="006739F9" w:rsidRDefault="00F03872" w:rsidP="006739F9">
            <w:pPr>
              <w:spacing w:line="360" w:lineRule="auto"/>
              <w:rPr>
                <w:b/>
              </w:rPr>
            </w:pPr>
            <w:r>
              <w:rPr>
                <w:b/>
              </w:rPr>
              <w:t>11</w:t>
            </w:r>
          </w:p>
          <w:p w14:paraId="3271B8DD" w14:textId="77777777" w:rsidR="00F03872" w:rsidRPr="00F03872" w:rsidRDefault="00F03872" w:rsidP="006739F9">
            <w:pPr>
              <w:spacing w:line="360" w:lineRule="auto"/>
            </w:pPr>
            <w:r w:rsidRPr="00F03872">
              <w:t>(Iv)</w:t>
            </w:r>
          </w:p>
        </w:tc>
        <w:tc>
          <w:tcPr>
            <w:tcW w:w="924" w:type="dxa"/>
            <w:tcBorders>
              <w:top w:val="single" w:sz="4" w:space="0" w:color="000000"/>
              <w:left w:val="single" w:sz="4" w:space="0" w:color="000000"/>
              <w:bottom w:val="single" w:sz="4" w:space="0" w:color="000000"/>
              <w:right w:val="single" w:sz="4" w:space="0" w:color="000000"/>
            </w:tcBorders>
          </w:tcPr>
          <w:p w14:paraId="4FCDBA65" w14:textId="77777777" w:rsidR="006739F9" w:rsidRDefault="00E9317E" w:rsidP="006739F9">
            <w:pPr>
              <w:spacing w:line="360" w:lineRule="auto"/>
              <w:rPr>
                <w:b/>
              </w:rPr>
            </w:pPr>
            <w:r>
              <w:rPr>
                <w:b/>
              </w:rPr>
              <w:t>6</w:t>
            </w:r>
          </w:p>
          <w:p w14:paraId="227492CE" w14:textId="77777777" w:rsidR="00F03872" w:rsidRPr="00F03872" w:rsidRDefault="00F03872" w:rsidP="006739F9">
            <w:pPr>
              <w:spacing w:line="360" w:lineRule="auto"/>
            </w:pPr>
            <w:r w:rsidRPr="00F03872">
              <w:t>(IIv)</w:t>
            </w:r>
          </w:p>
        </w:tc>
        <w:tc>
          <w:tcPr>
            <w:tcW w:w="850" w:type="dxa"/>
            <w:tcBorders>
              <w:top w:val="single" w:sz="4" w:space="0" w:color="000000"/>
              <w:left w:val="single" w:sz="4" w:space="0" w:color="000000"/>
              <w:bottom w:val="single" w:sz="4" w:space="0" w:color="000000"/>
              <w:right w:val="single" w:sz="4" w:space="0" w:color="000000"/>
            </w:tcBorders>
          </w:tcPr>
          <w:p w14:paraId="6D30A1B4" w14:textId="77777777" w:rsidR="006739F9" w:rsidRDefault="00E9317E" w:rsidP="006739F9">
            <w:pPr>
              <w:spacing w:line="360" w:lineRule="auto"/>
              <w:rPr>
                <w:b/>
              </w:rPr>
            </w:pPr>
            <w:r>
              <w:rPr>
                <w:b/>
              </w:rPr>
              <w:t>5</w:t>
            </w:r>
          </w:p>
          <w:p w14:paraId="7DB8716B" w14:textId="77777777" w:rsidR="00F03872" w:rsidRPr="00F03872" w:rsidRDefault="00F03872" w:rsidP="006739F9">
            <w:pPr>
              <w:spacing w:line="360" w:lineRule="auto"/>
            </w:pPr>
            <w:r w:rsidRPr="00F03872">
              <w:t>(IIIv)</w:t>
            </w:r>
          </w:p>
        </w:tc>
        <w:tc>
          <w:tcPr>
            <w:tcW w:w="1134" w:type="dxa"/>
            <w:tcBorders>
              <w:top w:val="single" w:sz="4" w:space="0" w:color="000000"/>
              <w:left w:val="single" w:sz="4" w:space="0" w:color="000000"/>
              <w:bottom w:val="single" w:sz="4" w:space="0" w:color="000000"/>
              <w:right w:val="single" w:sz="4" w:space="0" w:color="000000"/>
            </w:tcBorders>
          </w:tcPr>
          <w:p w14:paraId="27E41FF7" w14:textId="77777777" w:rsidR="006739F9" w:rsidRDefault="00F03872" w:rsidP="006739F9">
            <w:pPr>
              <w:spacing w:line="360" w:lineRule="auto"/>
              <w:rPr>
                <w:b/>
              </w:rPr>
            </w:pPr>
            <w:r>
              <w:rPr>
                <w:b/>
              </w:rPr>
              <w:t xml:space="preserve">   </w:t>
            </w:r>
            <w:r w:rsidRPr="00F03872">
              <w:rPr>
                <w:b/>
              </w:rPr>
              <w:t>2</w:t>
            </w:r>
          </w:p>
          <w:p w14:paraId="75AB1793" w14:textId="77777777" w:rsidR="00F03872" w:rsidRPr="00F03872" w:rsidRDefault="00F03872" w:rsidP="006739F9">
            <w:pPr>
              <w:spacing w:line="360" w:lineRule="auto"/>
            </w:pPr>
            <w:r w:rsidRPr="00F03872">
              <w:t>Padėkos</w:t>
            </w:r>
          </w:p>
        </w:tc>
      </w:tr>
    </w:tbl>
    <w:p w14:paraId="062946C8" w14:textId="77777777" w:rsidR="00656322" w:rsidRPr="006739F9" w:rsidRDefault="00656322" w:rsidP="006739F9">
      <w:pPr>
        <w:spacing w:line="360" w:lineRule="auto"/>
        <w:rPr>
          <w:i/>
        </w:rPr>
      </w:pPr>
      <w:r w:rsidRPr="006739F9">
        <w:rPr>
          <w:i/>
        </w:rPr>
        <w:t xml:space="preserve"> </w:t>
      </w:r>
    </w:p>
    <w:p w14:paraId="788D15DC" w14:textId="77777777" w:rsidR="00125D75" w:rsidRPr="006739F9" w:rsidRDefault="00125D75" w:rsidP="00900951">
      <w:pPr>
        <w:spacing w:line="360" w:lineRule="auto"/>
        <w:rPr>
          <w:b/>
          <w:i/>
        </w:rPr>
      </w:pPr>
      <w:r w:rsidRPr="006739F9">
        <w:rPr>
          <w:b/>
          <w:i/>
        </w:rPr>
        <w:t>Dalyvavimas Nacionaliniuose projektuose</w:t>
      </w:r>
    </w:p>
    <w:p w14:paraId="578C8365" w14:textId="04DCD1C1" w:rsidR="00F31608" w:rsidRPr="006739F9" w:rsidRDefault="00656322" w:rsidP="00A54562">
      <w:pPr>
        <w:pStyle w:val="Sraopastraipa"/>
        <w:numPr>
          <w:ilvl w:val="0"/>
          <w:numId w:val="4"/>
        </w:numPr>
        <w:spacing w:line="360" w:lineRule="auto"/>
        <w:rPr>
          <w:color w:val="000000" w:themeColor="text1"/>
          <w:szCs w:val="24"/>
        </w:rPr>
      </w:pPr>
      <w:r w:rsidRPr="006739F9">
        <w:rPr>
          <w:bCs/>
          <w:color w:val="000000" w:themeColor="text1"/>
          <w:szCs w:val="24"/>
        </w:rPr>
        <w:t>Olimpinės kartos projektas „Sportuoti sveika“</w:t>
      </w:r>
      <w:r w:rsidR="00CE0424">
        <w:rPr>
          <w:bCs/>
          <w:color w:val="000000" w:themeColor="text1"/>
          <w:szCs w:val="24"/>
        </w:rPr>
        <w:t>;</w:t>
      </w:r>
    </w:p>
    <w:p w14:paraId="449997E0" w14:textId="26678A7E" w:rsidR="004B76EA" w:rsidRPr="006739F9" w:rsidRDefault="004B76EA" w:rsidP="00A54562">
      <w:pPr>
        <w:pStyle w:val="Sraopastraipa"/>
        <w:numPr>
          <w:ilvl w:val="0"/>
          <w:numId w:val="4"/>
        </w:numPr>
        <w:spacing w:line="360" w:lineRule="auto"/>
        <w:rPr>
          <w:color w:val="000000" w:themeColor="text1"/>
          <w:szCs w:val="24"/>
        </w:rPr>
      </w:pPr>
      <w:r w:rsidRPr="006739F9">
        <w:rPr>
          <w:color w:val="000000" w:themeColor="text1"/>
          <w:szCs w:val="24"/>
        </w:rPr>
        <w:t>Respublikinis mokinių</w:t>
      </w:r>
      <w:r w:rsidR="00CE0424">
        <w:rPr>
          <w:color w:val="000000" w:themeColor="text1"/>
          <w:szCs w:val="24"/>
        </w:rPr>
        <w:t xml:space="preserve"> </w:t>
      </w:r>
      <w:r w:rsidRPr="006739F9">
        <w:rPr>
          <w:color w:val="000000" w:themeColor="text1"/>
          <w:szCs w:val="24"/>
        </w:rPr>
        <w:t>/</w:t>
      </w:r>
      <w:r w:rsidR="00CE0424">
        <w:rPr>
          <w:color w:val="000000" w:themeColor="text1"/>
          <w:szCs w:val="24"/>
        </w:rPr>
        <w:t xml:space="preserve"> </w:t>
      </w:r>
      <w:r w:rsidRPr="006739F9">
        <w:rPr>
          <w:color w:val="000000" w:themeColor="text1"/>
          <w:szCs w:val="24"/>
        </w:rPr>
        <w:t>vaikų, turinčių specialiųjų ugdymosi poreikių, nuotolinis projektas ,,Eilėraštis žaliajai gamtai“</w:t>
      </w:r>
      <w:r w:rsidR="00CE0424">
        <w:rPr>
          <w:color w:val="000000" w:themeColor="text1"/>
          <w:szCs w:val="24"/>
        </w:rPr>
        <w:t>;</w:t>
      </w:r>
    </w:p>
    <w:p w14:paraId="53645294" w14:textId="37E2D57F" w:rsidR="004B76EA" w:rsidRPr="006739F9" w:rsidRDefault="00393066" w:rsidP="00A54562">
      <w:pPr>
        <w:pStyle w:val="Sraopastraipa"/>
        <w:numPr>
          <w:ilvl w:val="0"/>
          <w:numId w:val="4"/>
        </w:numPr>
        <w:spacing w:line="360" w:lineRule="auto"/>
        <w:rPr>
          <w:color w:val="000000" w:themeColor="text1"/>
          <w:szCs w:val="24"/>
        </w:rPr>
      </w:pPr>
      <w:r w:rsidRPr="006739F9">
        <w:rPr>
          <w:color w:val="000000" w:themeColor="text1"/>
          <w:szCs w:val="24"/>
        </w:rPr>
        <w:t>Respublikinis p</w:t>
      </w:r>
      <w:r w:rsidR="004B76EA" w:rsidRPr="006739F9">
        <w:rPr>
          <w:color w:val="000000" w:themeColor="text1"/>
          <w:szCs w:val="24"/>
        </w:rPr>
        <w:t>iešinių konkursas mokiniams, turintiems specialiųjų ugdymosi poreikių</w:t>
      </w:r>
      <w:r w:rsidR="00CE0424">
        <w:rPr>
          <w:color w:val="000000" w:themeColor="text1"/>
          <w:szCs w:val="24"/>
        </w:rPr>
        <w:t>,</w:t>
      </w:r>
      <w:r w:rsidR="004B76EA" w:rsidRPr="006739F9">
        <w:rPr>
          <w:color w:val="000000" w:themeColor="text1"/>
          <w:szCs w:val="24"/>
        </w:rPr>
        <w:t xml:space="preserve"> „Piešiu gyvenimą“</w:t>
      </w:r>
      <w:r w:rsidR="00CE0424">
        <w:rPr>
          <w:color w:val="000000" w:themeColor="text1"/>
          <w:szCs w:val="24"/>
        </w:rPr>
        <w:t>;</w:t>
      </w:r>
      <w:r w:rsidR="004B76EA" w:rsidRPr="006739F9">
        <w:rPr>
          <w:color w:val="000000" w:themeColor="text1"/>
          <w:szCs w:val="24"/>
        </w:rPr>
        <w:t xml:space="preserve">  </w:t>
      </w:r>
    </w:p>
    <w:p w14:paraId="4AC0C850" w14:textId="62369BBF" w:rsidR="00C11A64" w:rsidRPr="006739F9" w:rsidRDefault="00C11A64" w:rsidP="00A54562">
      <w:pPr>
        <w:pStyle w:val="Sraopastraipa"/>
        <w:numPr>
          <w:ilvl w:val="0"/>
          <w:numId w:val="4"/>
        </w:numPr>
        <w:spacing w:line="360" w:lineRule="auto"/>
        <w:rPr>
          <w:color w:val="000000" w:themeColor="text1"/>
          <w:szCs w:val="24"/>
        </w:rPr>
      </w:pPr>
      <w:r w:rsidRPr="006739F9">
        <w:rPr>
          <w:color w:val="000000" w:themeColor="text1"/>
          <w:szCs w:val="24"/>
        </w:rPr>
        <w:t>Respublikinis priešmokyklinio ugdymo ir pradinių klasių mokinių ekologinio-meninio ugdymo projektas ,,Žemė – mūsų namai 2021</w:t>
      </w:r>
      <w:r w:rsidR="00093AC0">
        <w:rPr>
          <w:color w:val="000000" w:themeColor="text1"/>
          <w:szCs w:val="24"/>
        </w:rPr>
        <w:t>“;</w:t>
      </w:r>
    </w:p>
    <w:p w14:paraId="60D18904" w14:textId="5E762E8A" w:rsidR="004B76EA" w:rsidRDefault="00C11A64" w:rsidP="00A54562">
      <w:pPr>
        <w:pStyle w:val="Sraopastraipa"/>
        <w:numPr>
          <w:ilvl w:val="0"/>
          <w:numId w:val="4"/>
        </w:numPr>
        <w:spacing w:line="360" w:lineRule="auto"/>
        <w:rPr>
          <w:color w:val="000000" w:themeColor="text1"/>
          <w:szCs w:val="24"/>
        </w:rPr>
      </w:pPr>
      <w:r w:rsidRPr="006739F9">
        <w:rPr>
          <w:color w:val="000000" w:themeColor="text1"/>
          <w:szCs w:val="24"/>
        </w:rPr>
        <w:t>Respublikinis projektas ,,Gyventi sveikai</w:t>
      </w:r>
      <w:r w:rsidR="00093AC0">
        <w:rPr>
          <w:color w:val="000000" w:themeColor="text1"/>
          <w:szCs w:val="24"/>
        </w:rPr>
        <w:t xml:space="preserve"> –</w:t>
      </w:r>
      <w:r w:rsidRPr="006739F9">
        <w:rPr>
          <w:color w:val="000000" w:themeColor="text1"/>
          <w:szCs w:val="24"/>
        </w:rPr>
        <w:t>gera</w:t>
      </w:r>
      <w:r w:rsidR="00093AC0">
        <w:rPr>
          <w:color w:val="000000" w:themeColor="text1"/>
          <w:szCs w:val="24"/>
        </w:rPr>
        <w:t>“;</w:t>
      </w:r>
    </w:p>
    <w:p w14:paraId="61824421" w14:textId="7FD53056" w:rsidR="00E9317E" w:rsidRDefault="00E9317E" w:rsidP="00E9317E">
      <w:pPr>
        <w:pStyle w:val="Sraopastraipa"/>
        <w:numPr>
          <w:ilvl w:val="0"/>
          <w:numId w:val="4"/>
        </w:numPr>
        <w:spacing w:line="360" w:lineRule="auto"/>
        <w:rPr>
          <w:color w:val="000000" w:themeColor="text1"/>
          <w:szCs w:val="24"/>
        </w:rPr>
      </w:pPr>
      <w:r w:rsidRPr="00E9317E">
        <w:rPr>
          <w:color w:val="000000" w:themeColor="text1"/>
          <w:szCs w:val="24"/>
        </w:rPr>
        <w:t>Res</w:t>
      </w:r>
      <w:r>
        <w:rPr>
          <w:color w:val="000000" w:themeColor="text1"/>
          <w:szCs w:val="24"/>
        </w:rPr>
        <w:t>publikinis virtualių nuotraukų projektas</w:t>
      </w:r>
      <w:r w:rsidR="00093AC0">
        <w:rPr>
          <w:color w:val="000000" w:themeColor="text1"/>
          <w:szCs w:val="24"/>
        </w:rPr>
        <w:t>-</w:t>
      </w:r>
      <w:r>
        <w:rPr>
          <w:color w:val="000000" w:themeColor="text1"/>
          <w:szCs w:val="24"/>
        </w:rPr>
        <w:t>keliaujanti paroda</w:t>
      </w:r>
      <w:r w:rsidRPr="00E9317E">
        <w:rPr>
          <w:color w:val="000000" w:themeColor="text1"/>
          <w:szCs w:val="24"/>
        </w:rPr>
        <w:t xml:space="preserve"> </w:t>
      </w:r>
      <w:r>
        <w:rPr>
          <w:color w:val="000000" w:themeColor="text1"/>
          <w:szCs w:val="24"/>
        </w:rPr>
        <w:t>„Šešėlis šviesoje XXI“</w:t>
      </w:r>
      <w:r w:rsidR="00093AC0">
        <w:rPr>
          <w:color w:val="000000" w:themeColor="text1"/>
          <w:szCs w:val="24"/>
        </w:rPr>
        <w:t>;</w:t>
      </w:r>
    </w:p>
    <w:p w14:paraId="5D7C927C" w14:textId="30AC485B" w:rsidR="007E4D3B" w:rsidRDefault="007E4D3B" w:rsidP="007E4D3B">
      <w:pPr>
        <w:pStyle w:val="Sraopastraipa"/>
        <w:numPr>
          <w:ilvl w:val="0"/>
          <w:numId w:val="4"/>
        </w:numPr>
        <w:spacing w:line="360" w:lineRule="auto"/>
        <w:rPr>
          <w:color w:val="000000" w:themeColor="text1"/>
          <w:szCs w:val="24"/>
        </w:rPr>
      </w:pPr>
      <w:r>
        <w:rPr>
          <w:color w:val="000000" w:themeColor="text1"/>
          <w:szCs w:val="24"/>
        </w:rPr>
        <w:t xml:space="preserve">Respublikinis projektas </w:t>
      </w:r>
      <w:r w:rsidRPr="007E4D3B">
        <w:rPr>
          <w:color w:val="000000" w:themeColor="text1"/>
          <w:szCs w:val="24"/>
        </w:rPr>
        <w:t>„Jaunimas gali“</w:t>
      </w:r>
      <w:r w:rsidR="00093AC0">
        <w:rPr>
          <w:color w:val="000000" w:themeColor="text1"/>
          <w:szCs w:val="24"/>
        </w:rPr>
        <w:t>;</w:t>
      </w:r>
    </w:p>
    <w:p w14:paraId="0F0C797D" w14:textId="5C60A14D" w:rsidR="007E4D3B" w:rsidRPr="007E4D3B" w:rsidRDefault="007E4D3B" w:rsidP="007E4D3B">
      <w:pPr>
        <w:pStyle w:val="Sraopastraipa"/>
        <w:numPr>
          <w:ilvl w:val="0"/>
          <w:numId w:val="4"/>
        </w:numPr>
        <w:spacing w:line="360" w:lineRule="auto"/>
        <w:rPr>
          <w:color w:val="000000" w:themeColor="text1"/>
          <w:szCs w:val="24"/>
        </w:rPr>
      </w:pPr>
      <w:r>
        <w:rPr>
          <w:color w:val="000000" w:themeColor="text1"/>
          <w:szCs w:val="24"/>
        </w:rPr>
        <w:t>Respublikinis projektas</w:t>
      </w:r>
      <w:r w:rsidRPr="007E4D3B">
        <w:rPr>
          <w:color w:val="000000" w:themeColor="text1"/>
          <w:szCs w:val="24"/>
        </w:rPr>
        <w:t xml:space="preserve"> „Mokyklos eina“</w:t>
      </w:r>
      <w:r w:rsidR="00093AC0">
        <w:rPr>
          <w:color w:val="000000" w:themeColor="text1"/>
          <w:szCs w:val="24"/>
        </w:rPr>
        <w:t>.</w:t>
      </w:r>
    </w:p>
    <w:p w14:paraId="6C9D6D1A" w14:textId="77777777" w:rsidR="00125D75" w:rsidRPr="006739F9" w:rsidRDefault="00125D75" w:rsidP="00900951">
      <w:pPr>
        <w:spacing w:line="360" w:lineRule="auto"/>
        <w:rPr>
          <w:b/>
          <w:i/>
        </w:rPr>
      </w:pPr>
      <w:r w:rsidRPr="006739F9">
        <w:rPr>
          <w:b/>
          <w:i/>
        </w:rPr>
        <w:t>Dalyvavimas Tarptautiniuose projektuose</w:t>
      </w:r>
    </w:p>
    <w:p w14:paraId="6E6F5D3A" w14:textId="0218E370" w:rsidR="00F31608" w:rsidRPr="006739F9" w:rsidRDefault="007E4D3B" w:rsidP="00A54562">
      <w:pPr>
        <w:pStyle w:val="Sraopastraipa"/>
        <w:numPr>
          <w:ilvl w:val="0"/>
          <w:numId w:val="5"/>
        </w:numPr>
        <w:spacing w:line="360" w:lineRule="auto"/>
        <w:rPr>
          <w:bCs/>
          <w:color w:val="0D0D0D" w:themeColor="text1" w:themeTint="F2"/>
          <w:szCs w:val="24"/>
        </w:rPr>
      </w:pPr>
      <w:r>
        <w:rPr>
          <w:bCs/>
          <w:color w:val="0D0D0D" w:themeColor="text1" w:themeTint="F2"/>
          <w:szCs w:val="24"/>
        </w:rPr>
        <w:t xml:space="preserve">Tarptautinis </w:t>
      </w:r>
      <w:r w:rsidRPr="00093AC0">
        <w:rPr>
          <w:bCs/>
          <w:i/>
          <w:iCs/>
          <w:color w:val="0D0D0D" w:themeColor="text1" w:themeTint="F2"/>
          <w:szCs w:val="24"/>
        </w:rPr>
        <w:t>e-T</w:t>
      </w:r>
      <w:r w:rsidR="00F31608" w:rsidRPr="00093AC0">
        <w:rPr>
          <w:bCs/>
          <w:i/>
          <w:iCs/>
          <w:color w:val="0D0D0D" w:themeColor="text1" w:themeTint="F2"/>
          <w:szCs w:val="24"/>
        </w:rPr>
        <w:t>winning</w:t>
      </w:r>
      <w:r w:rsidR="00F31608" w:rsidRPr="006739F9">
        <w:rPr>
          <w:bCs/>
          <w:color w:val="0D0D0D" w:themeColor="text1" w:themeTint="F2"/>
          <w:szCs w:val="24"/>
        </w:rPr>
        <w:t xml:space="preserve"> proj</w:t>
      </w:r>
      <w:r w:rsidR="006739F9">
        <w:rPr>
          <w:bCs/>
          <w:color w:val="0D0D0D" w:themeColor="text1" w:themeTint="F2"/>
          <w:szCs w:val="24"/>
        </w:rPr>
        <w:t xml:space="preserve">ektas </w:t>
      </w:r>
      <w:r w:rsidR="006739F9" w:rsidRPr="00093AC0">
        <w:rPr>
          <w:bCs/>
          <w:i/>
          <w:iCs/>
          <w:color w:val="0D0D0D" w:themeColor="text1" w:themeTint="F2"/>
          <w:szCs w:val="24"/>
        </w:rPr>
        <w:t>Global Eco Project</w:t>
      </w:r>
      <w:r w:rsidR="00093AC0">
        <w:rPr>
          <w:bCs/>
          <w:i/>
          <w:iCs/>
          <w:color w:val="0D0D0D" w:themeColor="text1" w:themeTint="F2"/>
          <w:szCs w:val="24"/>
        </w:rPr>
        <w:t>;</w:t>
      </w:r>
    </w:p>
    <w:p w14:paraId="415871BB" w14:textId="0FD9F8B6" w:rsidR="004B76EA" w:rsidRDefault="004B76EA" w:rsidP="00A54562">
      <w:pPr>
        <w:pStyle w:val="Sraopastraipa"/>
        <w:numPr>
          <w:ilvl w:val="0"/>
          <w:numId w:val="5"/>
        </w:numPr>
        <w:spacing w:line="360" w:lineRule="auto"/>
      </w:pPr>
      <w:r>
        <w:t>Tarptautinis projektas „Pasaulinė Sniego diena 2021“</w:t>
      </w:r>
      <w:r w:rsidR="00093AC0">
        <w:t>;</w:t>
      </w:r>
    </w:p>
    <w:p w14:paraId="790FEFEB" w14:textId="38271A5D" w:rsidR="004A3956" w:rsidRPr="00A13A4E" w:rsidRDefault="004B76EA" w:rsidP="00A13A4E">
      <w:pPr>
        <w:pStyle w:val="Sraopastraipa"/>
        <w:numPr>
          <w:ilvl w:val="0"/>
          <w:numId w:val="5"/>
        </w:numPr>
        <w:spacing w:line="360" w:lineRule="auto"/>
      </w:pPr>
      <w:r>
        <w:t>Tarptautinis projektas „Europinės mylia 2021“</w:t>
      </w:r>
      <w:r w:rsidR="00093AC0">
        <w:t>.</w:t>
      </w:r>
    </w:p>
    <w:p w14:paraId="7373F42B" w14:textId="77777777" w:rsidR="00A13A4E" w:rsidRDefault="00A13A4E" w:rsidP="00900951">
      <w:pPr>
        <w:spacing w:line="360" w:lineRule="auto"/>
        <w:rPr>
          <w:b/>
          <w:i/>
          <w:color w:val="auto"/>
          <w:szCs w:val="24"/>
        </w:rPr>
      </w:pPr>
    </w:p>
    <w:p w14:paraId="426B01BE" w14:textId="77777777" w:rsidR="00323694" w:rsidRPr="006739F9" w:rsidRDefault="00420992" w:rsidP="00900951">
      <w:pPr>
        <w:spacing w:line="360" w:lineRule="auto"/>
        <w:rPr>
          <w:color w:val="auto"/>
          <w:szCs w:val="24"/>
        </w:rPr>
      </w:pPr>
      <w:r w:rsidRPr="006739F9">
        <w:rPr>
          <w:b/>
          <w:i/>
          <w:color w:val="auto"/>
          <w:szCs w:val="24"/>
        </w:rPr>
        <w:lastRenderedPageBreak/>
        <w:t>Veiklos kokybės įsivertinimas</w:t>
      </w:r>
      <w:r w:rsidR="004D76B6" w:rsidRPr="006739F9">
        <w:rPr>
          <w:b/>
          <w:i/>
          <w:color w:val="auto"/>
          <w:szCs w:val="24"/>
        </w:rPr>
        <w:t xml:space="preserve">  </w:t>
      </w:r>
      <w:r w:rsidRPr="006739F9">
        <w:rPr>
          <w:b/>
          <w:i/>
          <w:color w:val="auto"/>
          <w:szCs w:val="24"/>
        </w:rPr>
        <w:t xml:space="preserve"> </w:t>
      </w:r>
    </w:p>
    <w:tbl>
      <w:tblPr>
        <w:tblStyle w:val="TableGrid"/>
        <w:tblW w:w="15134" w:type="dxa"/>
        <w:tblInd w:w="-108" w:type="dxa"/>
        <w:tblCellMar>
          <w:top w:w="62" w:type="dxa"/>
          <w:left w:w="108" w:type="dxa"/>
          <w:right w:w="48" w:type="dxa"/>
        </w:tblCellMar>
        <w:tblLook w:val="04A0" w:firstRow="1" w:lastRow="0" w:firstColumn="1" w:lastColumn="0" w:noHBand="0" w:noVBand="1"/>
      </w:tblPr>
      <w:tblGrid>
        <w:gridCol w:w="2376"/>
        <w:gridCol w:w="6237"/>
        <w:gridCol w:w="6521"/>
      </w:tblGrid>
      <w:tr w:rsidR="00323694" w14:paraId="6E53DE45" w14:textId="77777777">
        <w:trPr>
          <w:trHeight w:val="544"/>
        </w:trPr>
        <w:tc>
          <w:tcPr>
            <w:tcW w:w="2376" w:type="dxa"/>
            <w:tcBorders>
              <w:top w:val="single" w:sz="4" w:space="0" w:color="000000"/>
              <w:left w:val="single" w:sz="4" w:space="0" w:color="000000"/>
              <w:bottom w:val="single" w:sz="4" w:space="0" w:color="000000"/>
              <w:right w:val="single" w:sz="4" w:space="0" w:color="000000"/>
            </w:tcBorders>
          </w:tcPr>
          <w:p w14:paraId="1E2EB410" w14:textId="77777777" w:rsidR="00323694" w:rsidRDefault="00420992" w:rsidP="00900951">
            <w:pPr>
              <w:spacing w:line="360" w:lineRule="auto"/>
            </w:pPr>
            <w:r>
              <w:rPr>
                <w:b/>
              </w:rPr>
              <w:t>Rodiklis</w:t>
            </w:r>
          </w:p>
        </w:tc>
        <w:tc>
          <w:tcPr>
            <w:tcW w:w="6237" w:type="dxa"/>
            <w:tcBorders>
              <w:top w:val="single" w:sz="4" w:space="0" w:color="000000"/>
              <w:left w:val="single" w:sz="4" w:space="0" w:color="000000"/>
              <w:bottom w:val="single" w:sz="4" w:space="0" w:color="000000"/>
              <w:right w:val="single" w:sz="4" w:space="0" w:color="000000"/>
            </w:tcBorders>
          </w:tcPr>
          <w:p w14:paraId="00BE7BB8" w14:textId="77777777" w:rsidR="00323694" w:rsidRDefault="00420992" w:rsidP="00900951">
            <w:pPr>
              <w:spacing w:line="360" w:lineRule="auto"/>
            </w:pPr>
            <w:r>
              <w:rPr>
                <w:b/>
              </w:rPr>
              <w:t>Aukščiausios vertės</w:t>
            </w:r>
          </w:p>
        </w:tc>
        <w:tc>
          <w:tcPr>
            <w:tcW w:w="6521" w:type="dxa"/>
            <w:tcBorders>
              <w:top w:val="single" w:sz="4" w:space="0" w:color="000000"/>
              <w:left w:val="single" w:sz="4" w:space="0" w:color="000000"/>
              <w:bottom w:val="single" w:sz="4" w:space="0" w:color="000000"/>
              <w:right w:val="single" w:sz="4" w:space="0" w:color="000000"/>
            </w:tcBorders>
          </w:tcPr>
          <w:p w14:paraId="269CF446" w14:textId="77777777" w:rsidR="00323694" w:rsidRDefault="00420992" w:rsidP="00900951">
            <w:pPr>
              <w:spacing w:line="360" w:lineRule="auto"/>
            </w:pPr>
            <w:r>
              <w:rPr>
                <w:b/>
              </w:rPr>
              <w:t>Žemiausios vertės</w:t>
            </w:r>
          </w:p>
        </w:tc>
      </w:tr>
      <w:tr w:rsidR="00323694" w14:paraId="55A660FA" w14:textId="77777777" w:rsidTr="007E4D3B">
        <w:trPr>
          <w:trHeight w:val="854"/>
        </w:trPr>
        <w:tc>
          <w:tcPr>
            <w:tcW w:w="2376" w:type="dxa"/>
            <w:tcBorders>
              <w:top w:val="single" w:sz="4" w:space="0" w:color="000000"/>
              <w:left w:val="single" w:sz="4" w:space="0" w:color="000000"/>
              <w:bottom w:val="single" w:sz="4" w:space="0" w:color="000000"/>
              <w:right w:val="single" w:sz="4" w:space="0" w:color="000000"/>
            </w:tcBorders>
          </w:tcPr>
          <w:p w14:paraId="2282F54A" w14:textId="77777777" w:rsidR="00323694" w:rsidRPr="000149BD" w:rsidRDefault="000149BD" w:rsidP="00900951">
            <w:pPr>
              <w:spacing w:line="360" w:lineRule="auto"/>
              <w:rPr>
                <w:b/>
              </w:rPr>
            </w:pPr>
            <w:r w:rsidRPr="00E344A3">
              <w:rPr>
                <w:b/>
                <w:color w:val="auto"/>
              </w:rPr>
              <w:t>4.3.1. Kompetencija</w:t>
            </w:r>
          </w:p>
        </w:tc>
        <w:tc>
          <w:tcPr>
            <w:tcW w:w="6237" w:type="dxa"/>
            <w:tcBorders>
              <w:top w:val="single" w:sz="4" w:space="0" w:color="000000"/>
              <w:left w:val="single" w:sz="4" w:space="0" w:color="000000"/>
              <w:bottom w:val="single" w:sz="4" w:space="0" w:color="000000"/>
              <w:right w:val="single" w:sz="4" w:space="0" w:color="000000"/>
            </w:tcBorders>
          </w:tcPr>
          <w:p w14:paraId="1508EFA0" w14:textId="14C1BE5B" w:rsidR="00323694" w:rsidRDefault="003A16A9" w:rsidP="00900951">
            <w:pPr>
              <w:spacing w:line="360" w:lineRule="auto"/>
              <w:rPr>
                <w:i/>
              </w:rPr>
            </w:pPr>
            <w:r>
              <w:rPr>
                <w:i/>
              </w:rPr>
              <w:t>Mokytojų nuomonė</w:t>
            </w:r>
          </w:p>
          <w:p w14:paraId="12DD9B81" w14:textId="4F2B2DC3" w:rsidR="003A16A9" w:rsidRDefault="00C030D3" w:rsidP="00A54562">
            <w:pPr>
              <w:pStyle w:val="Sraopastraipa"/>
              <w:numPr>
                <w:ilvl w:val="0"/>
                <w:numId w:val="7"/>
              </w:numPr>
              <w:spacing w:line="360" w:lineRule="auto"/>
            </w:pPr>
            <w:r>
              <w:t>Mokytojai</w:t>
            </w:r>
            <w:r w:rsidR="008273BF">
              <w:t xml:space="preserve"> parengia</w:t>
            </w:r>
            <w:r w:rsidR="003A16A9" w:rsidRPr="003A16A9">
              <w:t xml:space="preserve"> ugdytinius dalyvauti mokyklos ar rajono konkursuose, olimpiadose ar kituose renginiuose</w:t>
            </w:r>
            <w:r w:rsidR="003A16A9">
              <w:t xml:space="preserve"> (80 proc. mokytojų)</w:t>
            </w:r>
            <w:r w:rsidR="00093AC0">
              <w:t>.</w:t>
            </w:r>
          </w:p>
          <w:p w14:paraId="5AA35730" w14:textId="468772B9" w:rsidR="00D0178E" w:rsidRDefault="008273BF" w:rsidP="00A54562">
            <w:pPr>
              <w:pStyle w:val="Sraopastraipa"/>
              <w:numPr>
                <w:ilvl w:val="0"/>
                <w:numId w:val="7"/>
              </w:numPr>
              <w:spacing w:line="360" w:lineRule="auto"/>
            </w:pPr>
            <w:r>
              <w:t>Atviri naujovėms, nebijo iššūkių, dalyvauja</w:t>
            </w:r>
            <w:r w:rsidR="003A16A9" w:rsidRPr="003A16A9">
              <w:t xml:space="preserve"> naujuose proj</w:t>
            </w:r>
            <w:r w:rsidR="003A16A9">
              <w:t>ektuose, novatoriškose veiklose  (70 proc. mokytojų)</w:t>
            </w:r>
            <w:r w:rsidR="00093AC0">
              <w:t>.</w:t>
            </w:r>
          </w:p>
          <w:p w14:paraId="4754B689" w14:textId="0FA4BE0A" w:rsidR="00323694" w:rsidRDefault="008273BF" w:rsidP="00A54562">
            <w:pPr>
              <w:pStyle w:val="Sraopastraipa"/>
              <w:numPr>
                <w:ilvl w:val="0"/>
                <w:numId w:val="7"/>
              </w:numPr>
              <w:spacing w:line="360" w:lineRule="auto"/>
            </w:pPr>
            <w:r>
              <w:t>Mokytojai domisi</w:t>
            </w:r>
            <w:r w:rsidR="003A16A9" w:rsidRPr="003A16A9">
              <w:t xml:space="preserve"> naujausia pedagogine literatūra, ugdymo bei </w:t>
            </w:r>
            <w:r>
              <w:t>dalykinėmis naujovėmis ir dali</w:t>
            </w:r>
            <w:r w:rsidR="00093AC0">
              <w:t>j</w:t>
            </w:r>
            <w:r>
              <w:t>asi</w:t>
            </w:r>
            <w:r w:rsidR="003A16A9" w:rsidRPr="003A16A9">
              <w:t xml:space="preserve"> metodinėje grupėje</w:t>
            </w:r>
            <w:r w:rsidR="003A16A9">
              <w:t xml:space="preserve"> (85 proc. mokytojų)</w:t>
            </w:r>
            <w:r w:rsidR="00093AC0">
              <w:t>.</w:t>
            </w:r>
          </w:p>
          <w:p w14:paraId="17EB8767" w14:textId="62A8D323" w:rsidR="003A16A9" w:rsidRDefault="008273BF" w:rsidP="00A54562">
            <w:pPr>
              <w:pStyle w:val="Sraopastraipa"/>
              <w:numPr>
                <w:ilvl w:val="0"/>
                <w:numId w:val="7"/>
              </w:numPr>
              <w:spacing w:line="360" w:lineRule="auto"/>
            </w:pPr>
            <w:r>
              <w:t xml:space="preserve">Mokytojai laikosi </w:t>
            </w:r>
            <w:r w:rsidR="003A16A9" w:rsidRPr="003A16A9">
              <w:t xml:space="preserve">Pedagogų etikos kodekse įvardintų </w:t>
            </w:r>
            <w:r w:rsidR="00D0178E">
              <w:t xml:space="preserve"> </w:t>
            </w:r>
            <w:r w:rsidR="003A16A9" w:rsidRPr="003A16A9">
              <w:t>elgesio i</w:t>
            </w:r>
            <w:r>
              <w:t xml:space="preserve">r veiklos principų </w:t>
            </w:r>
            <w:r w:rsidR="003A16A9">
              <w:t xml:space="preserve"> (100 proc. mokytojų)</w:t>
            </w:r>
            <w:r w:rsidR="00093AC0">
              <w:t>.</w:t>
            </w:r>
          </w:p>
          <w:p w14:paraId="41B647E5" w14:textId="6B84C8EE" w:rsidR="003A16A9" w:rsidRDefault="003A16A9" w:rsidP="000F70AA">
            <w:pPr>
              <w:pStyle w:val="Sraopastraipa"/>
              <w:spacing w:line="360" w:lineRule="auto"/>
              <w:ind w:left="900" w:firstLine="0"/>
            </w:pPr>
          </w:p>
        </w:tc>
        <w:tc>
          <w:tcPr>
            <w:tcW w:w="6521" w:type="dxa"/>
            <w:tcBorders>
              <w:top w:val="single" w:sz="4" w:space="0" w:color="000000"/>
              <w:left w:val="single" w:sz="4" w:space="0" w:color="000000"/>
              <w:bottom w:val="single" w:sz="4" w:space="0" w:color="000000"/>
              <w:right w:val="single" w:sz="4" w:space="0" w:color="000000"/>
            </w:tcBorders>
          </w:tcPr>
          <w:p w14:paraId="08F0EEFE" w14:textId="67B05BC8" w:rsidR="00323694" w:rsidRDefault="0033318D" w:rsidP="00900951">
            <w:pPr>
              <w:spacing w:line="360" w:lineRule="auto"/>
              <w:rPr>
                <w:i/>
              </w:rPr>
            </w:pPr>
            <w:r w:rsidRPr="0033318D">
              <w:rPr>
                <w:i/>
              </w:rPr>
              <w:t>Mokytojų nuomonė</w:t>
            </w:r>
          </w:p>
          <w:p w14:paraId="1E0D2EBD" w14:textId="77777777" w:rsidR="0033318D" w:rsidRDefault="0033318D" w:rsidP="00900951">
            <w:pPr>
              <w:spacing w:line="360" w:lineRule="auto"/>
              <w:rPr>
                <w:i/>
              </w:rPr>
            </w:pPr>
          </w:p>
          <w:p w14:paraId="7AC6BF6E" w14:textId="5548F7BA" w:rsidR="008273BF" w:rsidRDefault="008273BF" w:rsidP="00A54562">
            <w:pPr>
              <w:pStyle w:val="Sraopastraipa"/>
              <w:numPr>
                <w:ilvl w:val="0"/>
                <w:numId w:val="6"/>
              </w:numPr>
              <w:spacing w:line="360" w:lineRule="auto"/>
            </w:pPr>
            <w:r>
              <w:t xml:space="preserve">Mokytojai parengia mokinius dalyvauti </w:t>
            </w:r>
            <w:r w:rsidR="00D0178E">
              <w:t>respublikiniuose konkursuose, olimpiadose, renginiuose (20 proc. mokytojų)</w:t>
            </w:r>
            <w:r w:rsidR="00093AC0">
              <w:t>.</w:t>
            </w:r>
          </w:p>
          <w:p w14:paraId="35AAD6B3" w14:textId="408A2E31" w:rsidR="0033318D" w:rsidRDefault="00E77F2B" w:rsidP="00A54562">
            <w:pPr>
              <w:pStyle w:val="Sraopastraipa"/>
              <w:numPr>
                <w:ilvl w:val="0"/>
                <w:numId w:val="6"/>
              </w:numPr>
              <w:spacing w:line="360" w:lineRule="auto"/>
            </w:pPr>
            <w:r>
              <w:t>Mokytojai veda atviras pamokas (</w:t>
            </w:r>
            <w:r w:rsidR="000F70AA">
              <w:t>23</w:t>
            </w:r>
            <w:r>
              <w:t xml:space="preserve"> proc. mokytojų)</w:t>
            </w:r>
            <w:r w:rsidR="00093AC0">
              <w:t>.</w:t>
            </w:r>
          </w:p>
          <w:p w14:paraId="75FB4EB1" w14:textId="77777777" w:rsidR="00E77F2B" w:rsidRDefault="006739F9" w:rsidP="00A54562">
            <w:pPr>
              <w:pStyle w:val="Sraopastraipa"/>
              <w:numPr>
                <w:ilvl w:val="0"/>
                <w:numId w:val="6"/>
              </w:numPr>
              <w:spacing w:line="360" w:lineRule="auto"/>
            </w:pPr>
            <w:r>
              <w:t>M</w:t>
            </w:r>
            <w:r w:rsidR="00F90857">
              <w:t>okytojai dalinasi gerąja darbo patirtimi rajone, šalyje (15 proc. mokytojų)</w:t>
            </w:r>
          </w:p>
          <w:p w14:paraId="4506C8F2" w14:textId="0CEC5C97" w:rsidR="00F90857" w:rsidRDefault="00F90857" w:rsidP="00A54562">
            <w:pPr>
              <w:pStyle w:val="Sraopastraipa"/>
              <w:numPr>
                <w:ilvl w:val="0"/>
                <w:numId w:val="6"/>
              </w:numPr>
              <w:spacing w:line="360" w:lineRule="auto"/>
            </w:pPr>
            <w:r>
              <w:t>Mokytojai mokosi iš savo kolegų, stebėdami 1</w:t>
            </w:r>
            <w:r w:rsidR="00093AC0">
              <w:t>–</w:t>
            </w:r>
            <w:r>
              <w:t>3 pamokas per metus (30 proc. mokytojų)</w:t>
            </w:r>
            <w:r w:rsidR="00093AC0">
              <w:t>.</w:t>
            </w:r>
          </w:p>
          <w:p w14:paraId="3057D471" w14:textId="5984E967" w:rsidR="00F90857" w:rsidRDefault="008273BF" w:rsidP="00A54562">
            <w:pPr>
              <w:pStyle w:val="Sraopastraipa"/>
              <w:numPr>
                <w:ilvl w:val="0"/>
                <w:numId w:val="6"/>
              </w:numPr>
              <w:spacing w:line="360" w:lineRule="auto"/>
            </w:pPr>
            <w:r>
              <w:t>Mokytojai dalyvauja rajono metodinėje veikloje (40 proc.)</w:t>
            </w:r>
            <w:r w:rsidR="00093AC0">
              <w:t>.</w:t>
            </w:r>
          </w:p>
          <w:p w14:paraId="347DB570" w14:textId="053F7A7D" w:rsidR="008273BF" w:rsidRPr="0033318D" w:rsidRDefault="000F70AA" w:rsidP="000F70AA">
            <w:pPr>
              <w:pStyle w:val="Sraopastraipa"/>
              <w:numPr>
                <w:ilvl w:val="0"/>
                <w:numId w:val="6"/>
              </w:numPr>
              <w:spacing w:line="360" w:lineRule="auto"/>
            </w:pPr>
            <w:r w:rsidRPr="000F70AA">
              <w:t>Atviri naujovėms, nebijo iššūkių, dalyvauja naujuose projektuose, novatoriškose veiklose  (70 proc. mokytojų)</w:t>
            </w:r>
          </w:p>
        </w:tc>
      </w:tr>
      <w:tr w:rsidR="00D0178E" w14:paraId="075B6990" w14:textId="77777777" w:rsidTr="00E9317E">
        <w:trPr>
          <w:trHeight w:val="23"/>
        </w:trPr>
        <w:tc>
          <w:tcPr>
            <w:tcW w:w="2376" w:type="dxa"/>
            <w:tcBorders>
              <w:top w:val="single" w:sz="4" w:space="0" w:color="000000"/>
              <w:left w:val="single" w:sz="4" w:space="0" w:color="000000"/>
              <w:bottom w:val="single" w:sz="4" w:space="0" w:color="000000"/>
              <w:right w:val="single" w:sz="4" w:space="0" w:color="000000"/>
            </w:tcBorders>
          </w:tcPr>
          <w:p w14:paraId="6AE3481C" w14:textId="77777777" w:rsidR="00D0178E" w:rsidRPr="00EA3AB6" w:rsidRDefault="00D0178E" w:rsidP="00900951">
            <w:pPr>
              <w:spacing w:line="360" w:lineRule="auto"/>
              <w:rPr>
                <w:b/>
                <w:color w:val="2E74B5" w:themeColor="accent1" w:themeShade="BF"/>
              </w:rPr>
            </w:pPr>
          </w:p>
        </w:tc>
        <w:tc>
          <w:tcPr>
            <w:tcW w:w="6237" w:type="dxa"/>
            <w:tcBorders>
              <w:top w:val="single" w:sz="4" w:space="0" w:color="000000"/>
              <w:left w:val="single" w:sz="4" w:space="0" w:color="000000"/>
              <w:bottom w:val="single" w:sz="4" w:space="0" w:color="000000"/>
              <w:right w:val="single" w:sz="4" w:space="0" w:color="000000"/>
            </w:tcBorders>
          </w:tcPr>
          <w:p w14:paraId="2C524C97" w14:textId="77777777" w:rsidR="00D0178E" w:rsidRDefault="00D0178E" w:rsidP="00900951">
            <w:pPr>
              <w:spacing w:line="360" w:lineRule="auto"/>
            </w:pPr>
            <w:r>
              <w:rPr>
                <w:i/>
              </w:rPr>
              <w:t>Tėvų ir mokinių nuomonė</w:t>
            </w:r>
          </w:p>
          <w:p w14:paraId="6C50FE6A" w14:textId="73BE06BB" w:rsidR="00D0178E" w:rsidRDefault="00D0178E" w:rsidP="00A54562">
            <w:pPr>
              <w:pStyle w:val="Sraopastraipa"/>
              <w:numPr>
                <w:ilvl w:val="0"/>
                <w:numId w:val="8"/>
              </w:numPr>
              <w:spacing w:line="360" w:lineRule="auto"/>
            </w:pPr>
            <w:r>
              <w:t>Mokytojai gerbia mokinius (80 proc. mokinių)</w:t>
            </w:r>
            <w:r w:rsidR="007F0CBE">
              <w:t>.</w:t>
            </w:r>
          </w:p>
          <w:p w14:paraId="7A3D263C" w14:textId="34D9F053" w:rsidR="00D0178E" w:rsidRDefault="00D0178E" w:rsidP="00A54562">
            <w:pPr>
              <w:pStyle w:val="Sraopastraipa"/>
              <w:numPr>
                <w:ilvl w:val="0"/>
                <w:numId w:val="8"/>
              </w:numPr>
              <w:spacing w:line="360" w:lineRule="auto"/>
            </w:pPr>
            <w:r>
              <w:t>Mokytojai yra savo srities profesionalai (</w:t>
            </w:r>
            <w:r w:rsidR="00DB604F">
              <w:t>70</w:t>
            </w:r>
            <w:r>
              <w:t xml:space="preserve"> proc. mokinių,</w:t>
            </w:r>
            <w:r w:rsidR="00DB604F">
              <w:t xml:space="preserve">  75</w:t>
            </w:r>
            <w:r>
              <w:t xml:space="preserve"> proc. tėvų)</w:t>
            </w:r>
            <w:r w:rsidR="007F0CBE">
              <w:t>.</w:t>
            </w:r>
            <w:r>
              <w:t xml:space="preserve"> </w:t>
            </w:r>
          </w:p>
          <w:p w14:paraId="16F0C436" w14:textId="27FC08AA" w:rsidR="00C2258B" w:rsidRPr="00C2258B" w:rsidRDefault="00C2258B" w:rsidP="00A54562">
            <w:pPr>
              <w:pStyle w:val="Sraopastraipa"/>
              <w:numPr>
                <w:ilvl w:val="0"/>
                <w:numId w:val="8"/>
              </w:numPr>
              <w:spacing w:line="360" w:lineRule="auto"/>
            </w:pPr>
            <w:r>
              <w:t>Mokytojai rengia mokinius</w:t>
            </w:r>
            <w:r w:rsidRPr="00C2258B">
              <w:t xml:space="preserve"> dalyvauti mokyklos ar rajono konkursuose, olimpi</w:t>
            </w:r>
            <w:r>
              <w:t>adose ar kituose renginiuose (70 proc. mokinių, 80 proc. tėvų</w:t>
            </w:r>
            <w:r w:rsidRPr="00C2258B">
              <w:t>)</w:t>
            </w:r>
            <w:r w:rsidR="007F0CBE">
              <w:t>.</w:t>
            </w:r>
          </w:p>
          <w:p w14:paraId="2DA3FB33" w14:textId="77777777" w:rsidR="00D0178E" w:rsidRPr="00D0178E" w:rsidRDefault="00D0178E" w:rsidP="00900951">
            <w:pPr>
              <w:spacing w:line="360" w:lineRule="auto"/>
            </w:pPr>
          </w:p>
        </w:tc>
        <w:tc>
          <w:tcPr>
            <w:tcW w:w="6521" w:type="dxa"/>
            <w:tcBorders>
              <w:top w:val="single" w:sz="4" w:space="0" w:color="000000"/>
              <w:left w:val="single" w:sz="4" w:space="0" w:color="000000"/>
              <w:bottom w:val="single" w:sz="4" w:space="0" w:color="000000"/>
              <w:right w:val="single" w:sz="4" w:space="0" w:color="000000"/>
            </w:tcBorders>
          </w:tcPr>
          <w:p w14:paraId="06E8941F" w14:textId="77777777" w:rsidR="00D0178E" w:rsidRDefault="00C030D3" w:rsidP="00C030D3">
            <w:pPr>
              <w:spacing w:line="360" w:lineRule="auto"/>
              <w:rPr>
                <w:i/>
              </w:rPr>
            </w:pPr>
            <w:r>
              <w:rPr>
                <w:i/>
              </w:rPr>
              <w:t>Tėvų ir mokinių nuomonė</w:t>
            </w:r>
          </w:p>
          <w:p w14:paraId="23870C68" w14:textId="5C153688" w:rsidR="00D0178E" w:rsidRDefault="00C030D3" w:rsidP="00A54562">
            <w:pPr>
              <w:pStyle w:val="Sraopastraipa"/>
              <w:numPr>
                <w:ilvl w:val="0"/>
                <w:numId w:val="9"/>
              </w:numPr>
              <w:spacing w:line="360" w:lineRule="auto"/>
            </w:pPr>
            <w:r>
              <w:t>P</w:t>
            </w:r>
            <w:r w:rsidR="00DB604F">
              <w:t>amokos yra įdomios (47 proc. mokinių)</w:t>
            </w:r>
            <w:r w:rsidR="007F0CBE">
              <w:t>.</w:t>
            </w:r>
          </w:p>
          <w:p w14:paraId="0EF3AC87" w14:textId="49614DB5" w:rsidR="00DB604F" w:rsidRDefault="00E344A3" w:rsidP="00A54562">
            <w:pPr>
              <w:pStyle w:val="Sraopastraipa"/>
              <w:numPr>
                <w:ilvl w:val="0"/>
                <w:numId w:val="9"/>
              </w:numPr>
              <w:spacing w:line="360" w:lineRule="auto"/>
            </w:pPr>
            <w:r w:rsidRPr="00E344A3">
              <w:t xml:space="preserve">Mokytojai taiko </w:t>
            </w:r>
            <w:r w:rsidR="000F70AA">
              <w:t>šiuolaikiškus ugdymo metodus (45</w:t>
            </w:r>
            <w:r w:rsidRPr="00E344A3">
              <w:t xml:space="preserve"> proc. pamokų)</w:t>
            </w:r>
            <w:r w:rsidR="007F0CBE">
              <w:t>.</w:t>
            </w:r>
          </w:p>
          <w:p w14:paraId="352E7A1B" w14:textId="0AE53049" w:rsidR="00E344A3" w:rsidRPr="00E344A3" w:rsidRDefault="00E344A3" w:rsidP="00A54562">
            <w:pPr>
              <w:pStyle w:val="Sraopastraipa"/>
              <w:numPr>
                <w:ilvl w:val="0"/>
                <w:numId w:val="9"/>
              </w:numPr>
              <w:spacing w:line="360" w:lineRule="auto"/>
            </w:pPr>
            <w:r w:rsidRPr="00E344A3">
              <w:t>Mokytojai parengia mokinius dalyvauti respublikiniuose konkursuose, olimpiadose, renginiuose (</w:t>
            </w:r>
            <w:r>
              <w:t>3</w:t>
            </w:r>
            <w:r w:rsidRPr="00E344A3">
              <w:t>0 proc. mokytojų)</w:t>
            </w:r>
            <w:r w:rsidR="007F0CBE">
              <w:t>.</w:t>
            </w:r>
          </w:p>
          <w:p w14:paraId="530F2716" w14:textId="77777777" w:rsidR="00E344A3" w:rsidRPr="00DB604F" w:rsidRDefault="00E344A3" w:rsidP="00900951">
            <w:pPr>
              <w:spacing w:line="360" w:lineRule="auto"/>
            </w:pPr>
          </w:p>
        </w:tc>
      </w:tr>
    </w:tbl>
    <w:p w14:paraId="58ED625F" w14:textId="77777777" w:rsidR="00323694" w:rsidRDefault="00323694" w:rsidP="00900951">
      <w:pPr>
        <w:spacing w:line="360" w:lineRule="auto"/>
      </w:pPr>
    </w:p>
    <w:tbl>
      <w:tblPr>
        <w:tblStyle w:val="TableGrid"/>
        <w:tblW w:w="15134" w:type="dxa"/>
        <w:tblInd w:w="-108" w:type="dxa"/>
        <w:tblCellMar>
          <w:top w:w="58" w:type="dxa"/>
          <w:left w:w="108" w:type="dxa"/>
          <w:right w:w="48" w:type="dxa"/>
        </w:tblCellMar>
        <w:tblLook w:val="04A0" w:firstRow="1" w:lastRow="0" w:firstColumn="1" w:lastColumn="0" w:noHBand="0" w:noVBand="1"/>
      </w:tblPr>
      <w:tblGrid>
        <w:gridCol w:w="2376"/>
        <w:gridCol w:w="6237"/>
        <w:gridCol w:w="6521"/>
      </w:tblGrid>
      <w:tr w:rsidR="00EA3AB6" w14:paraId="1795D18E" w14:textId="77777777" w:rsidTr="00C030D3">
        <w:trPr>
          <w:trHeight w:val="1283"/>
        </w:trPr>
        <w:tc>
          <w:tcPr>
            <w:tcW w:w="2376" w:type="dxa"/>
            <w:tcBorders>
              <w:top w:val="single" w:sz="4" w:space="0" w:color="000000"/>
              <w:left w:val="single" w:sz="4" w:space="0" w:color="000000"/>
              <w:bottom w:val="single" w:sz="4" w:space="0" w:color="000000"/>
              <w:right w:val="single" w:sz="4" w:space="0" w:color="000000"/>
            </w:tcBorders>
          </w:tcPr>
          <w:p w14:paraId="25E3C508" w14:textId="77777777" w:rsidR="00EA3AB6" w:rsidRPr="00EA3AB6" w:rsidRDefault="00EA3AB6" w:rsidP="00C030D3">
            <w:pPr>
              <w:spacing w:line="360" w:lineRule="auto"/>
              <w:jc w:val="left"/>
              <w:rPr>
                <w:b/>
              </w:rPr>
            </w:pPr>
            <w:r w:rsidRPr="00E344A3">
              <w:rPr>
                <w:b/>
                <w:color w:val="auto"/>
              </w:rPr>
              <w:lastRenderedPageBreak/>
              <w:t>4.3.2.  Nuolatinis profesinis tobulėjimas</w:t>
            </w:r>
          </w:p>
        </w:tc>
        <w:tc>
          <w:tcPr>
            <w:tcW w:w="6237" w:type="dxa"/>
            <w:tcBorders>
              <w:top w:val="single" w:sz="4" w:space="0" w:color="000000"/>
              <w:left w:val="single" w:sz="4" w:space="0" w:color="000000"/>
              <w:bottom w:val="single" w:sz="4" w:space="0" w:color="000000"/>
              <w:right w:val="single" w:sz="4" w:space="0" w:color="000000"/>
            </w:tcBorders>
            <w:vAlign w:val="center"/>
          </w:tcPr>
          <w:p w14:paraId="2E0A9AAD" w14:textId="77777777" w:rsidR="00EA3AB6" w:rsidRPr="00EA3AB6" w:rsidRDefault="00EA3AB6" w:rsidP="00C030D3">
            <w:pPr>
              <w:spacing w:line="360" w:lineRule="auto"/>
              <w:ind w:left="0" w:firstLine="0"/>
              <w:rPr>
                <w:i/>
              </w:rPr>
            </w:pPr>
            <w:r w:rsidRPr="00EA3AB6">
              <w:rPr>
                <w:i/>
              </w:rPr>
              <w:t>Mokytojų nuomonė</w:t>
            </w:r>
          </w:p>
          <w:p w14:paraId="67DC9F5C" w14:textId="77777777" w:rsidR="00EA3AB6" w:rsidRDefault="00EA3AB6" w:rsidP="00A54562">
            <w:pPr>
              <w:pStyle w:val="Sraopastraipa"/>
              <w:numPr>
                <w:ilvl w:val="0"/>
                <w:numId w:val="10"/>
              </w:numPr>
              <w:spacing w:line="360" w:lineRule="auto"/>
            </w:pPr>
            <w:r>
              <w:t>Mokytojai kelia savo kvalifikaciją ne tik naudodamiesi įvairiomis galimybėmis savo mokykloje, bet ir informaciniuose ir socialiniuose kolegialaus mokymosi tinkluose, kursuose, išvykose ir kt. 3,8</w:t>
            </w:r>
          </w:p>
          <w:p w14:paraId="15DA7553" w14:textId="77777777" w:rsidR="00EA3AB6" w:rsidRDefault="00EA3AB6" w:rsidP="00A54562">
            <w:pPr>
              <w:pStyle w:val="Sraopastraipa"/>
              <w:numPr>
                <w:ilvl w:val="0"/>
                <w:numId w:val="10"/>
              </w:numPr>
              <w:spacing w:line="360" w:lineRule="auto"/>
              <w:jc w:val="left"/>
            </w:pPr>
            <w:r>
              <w:t xml:space="preserve">Savo </w:t>
            </w:r>
            <w:r w:rsidR="00C030D3">
              <w:t>asmeninį meistriškumą tobulina</w:t>
            </w:r>
            <w:r>
              <w:t xml:space="preserve"> ne tik bendradarbiaudamas(-a), naudodamasis(-i) siūlomomis galimybėmis, bet ir individualiai. 3,7</w:t>
            </w:r>
          </w:p>
          <w:p w14:paraId="78D3B004" w14:textId="77777777" w:rsidR="00EA3AB6" w:rsidRDefault="00EA3AB6" w:rsidP="00A54562">
            <w:pPr>
              <w:pStyle w:val="Sraopastraipa"/>
              <w:numPr>
                <w:ilvl w:val="0"/>
                <w:numId w:val="10"/>
              </w:numPr>
              <w:spacing w:line="360" w:lineRule="auto"/>
            </w:pPr>
            <w:r>
              <w:t>Mokytojai geba įsivertinti savo profesines kompetencijas, profesinės veiklos rezultatus. 3,6</w:t>
            </w:r>
          </w:p>
          <w:p w14:paraId="6C147280" w14:textId="77777777" w:rsidR="00EA3AB6" w:rsidRDefault="00EA3AB6" w:rsidP="00A54562">
            <w:pPr>
              <w:pStyle w:val="Sraopastraipa"/>
              <w:numPr>
                <w:ilvl w:val="0"/>
                <w:numId w:val="10"/>
              </w:numPr>
              <w:spacing w:line="360" w:lineRule="auto"/>
            </w:pPr>
            <w:r>
              <w:t>Mūsų mokykloje yra laikomasi bendrų taisyklių ir susitarimų dėl kvalifikacijos tobulinimo renginių organizavimo ir dalyvavimo juose. 3,6</w:t>
            </w:r>
          </w:p>
          <w:p w14:paraId="67798BD0" w14:textId="77777777" w:rsidR="00EA3AB6" w:rsidRDefault="00EA3AB6" w:rsidP="00A54562">
            <w:pPr>
              <w:pStyle w:val="Sraopastraipa"/>
              <w:numPr>
                <w:ilvl w:val="0"/>
                <w:numId w:val="10"/>
              </w:numPr>
              <w:spacing w:line="360" w:lineRule="auto"/>
            </w:pPr>
            <w:r>
              <w:t>Mokyklos veiklos planuose skiriama pakankamai laiko pedagoginiam bendradarbiavimui (komandų posėdžiams, susirinkimams, konferencijoms ir kt.). 3,5</w:t>
            </w:r>
          </w:p>
        </w:tc>
        <w:tc>
          <w:tcPr>
            <w:tcW w:w="6521" w:type="dxa"/>
            <w:tcBorders>
              <w:top w:val="single" w:sz="4" w:space="0" w:color="000000"/>
              <w:left w:val="single" w:sz="4" w:space="0" w:color="000000"/>
              <w:bottom w:val="single" w:sz="4" w:space="0" w:color="000000"/>
              <w:right w:val="single" w:sz="4" w:space="0" w:color="000000"/>
            </w:tcBorders>
          </w:tcPr>
          <w:p w14:paraId="3CF59962" w14:textId="77777777" w:rsidR="00EA3AB6" w:rsidRPr="00EA3AB6" w:rsidRDefault="00EA3AB6" w:rsidP="00C030D3">
            <w:pPr>
              <w:spacing w:line="360" w:lineRule="auto"/>
              <w:ind w:left="0" w:firstLine="0"/>
              <w:rPr>
                <w:color w:val="auto"/>
              </w:rPr>
            </w:pPr>
            <w:r w:rsidRPr="00EA3AB6">
              <w:rPr>
                <w:i/>
                <w:color w:val="auto"/>
              </w:rPr>
              <w:t>Mokytojų nuomonė</w:t>
            </w:r>
          </w:p>
          <w:p w14:paraId="350A10E1" w14:textId="77777777" w:rsidR="00EA3AB6" w:rsidRPr="00C030D3" w:rsidRDefault="00EA3AB6" w:rsidP="00A54562">
            <w:pPr>
              <w:pStyle w:val="Sraopastraipa"/>
              <w:numPr>
                <w:ilvl w:val="0"/>
                <w:numId w:val="11"/>
              </w:numPr>
              <w:spacing w:line="360" w:lineRule="auto"/>
              <w:rPr>
                <w:color w:val="auto"/>
              </w:rPr>
            </w:pPr>
            <w:r w:rsidRPr="00C030D3">
              <w:rPr>
                <w:color w:val="auto"/>
              </w:rPr>
              <w:t>Mokytojai dalinasi savo mokymo ir mokymosi medžiaga su kolegomis, pasidalina jos panaudojimo patirtimi. 3,3</w:t>
            </w:r>
          </w:p>
          <w:p w14:paraId="5E365E21" w14:textId="77777777" w:rsidR="00EA3AB6" w:rsidRPr="00C030D3" w:rsidRDefault="00EA3AB6" w:rsidP="00A54562">
            <w:pPr>
              <w:pStyle w:val="Sraopastraipa"/>
              <w:numPr>
                <w:ilvl w:val="0"/>
                <w:numId w:val="11"/>
              </w:numPr>
              <w:spacing w:line="360" w:lineRule="auto"/>
              <w:rPr>
                <w:color w:val="auto"/>
              </w:rPr>
            </w:pPr>
            <w:r w:rsidRPr="00C030D3">
              <w:rPr>
                <w:color w:val="auto"/>
              </w:rPr>
              <w:t>Iš kolegų sulaukiu dalykinės paramos ruošdamasis(-i) pamokoms, konkursams, olimpiadoms ir kt. 3,3</w:t>
            </w:r>
          </w:p>
          <w:p w14:paraId="66C60262" w14:textId="77777777" w:rsidR="00EA3AB6" w:rsidRPr="00C030D3" w:rsidRDefault="00EA3AB6" w:rsidP="00A54562">
            <w:pPr>
              <w:pStyle w:val="Sraopastraipa"/>
              <w:numPr>
                <w:ilvl w:val="0"/>
                <w:numId w:val="11"/>
              </w:numPr>
              <w:spacing w:line="360" w:lineRule="auto"/>
              <w:rPr>
                <w:color w:val="auto"/>
              </w:rPr>
            </w:pPr>
            <w:r w:rsidRPr="00C030D3">
              <w:rPr>
                <w:color w:val="auto"/>
              </w:rPr>
              <w:t>Mokyklos veiklos planuose numatomos integruotos veiklos ir projektai, kuriuose mokytojai kelia savo profesines kompetencijas. 3,3</w:t>
            </w:r>
          </w:p>
          <w:p w14:paraId="5556671B" w14:textId="77777777" w:rsidR="00EA3AB6" w:rsidRPr="00C030D3" w:rsidRDefault="00EA3AB6" w:rsidP="00A54562">
            <w:pPr>
              <w:pStyle w:val="Sraopastraipa"/>
              <w:numPr>
                <w:ilvl w:val="0"/>
                <w:numId w:val="11"/>
              </w:numPr>
              <w:spacing w:line="360" w:lineRule="auto"/>
              <w:rPr>
                <w:color w:val="auto"/>
              </w:rPr>
            </w:pPr>
            <w:r w:rsidRPr="00C030D3">
              <w:rPr>
                <w:color w:val="auto"/>
              </w:rPr>
              <w:t>Mūsų mokykloje svarbus mokytojų asmeninio meistriškumo tobulinimas bendradarbiaujant. 3,4</w:t>
            </w:r>
          </w:p>
          <w:p w14:paraId="6EBE5A29" w14:textId="77777777" w:rsidR="00EA3AB6" w:rsidRPr="00C030D3" w:rsidRDefault="00EA3AB6" w:rsidP="00A54562">
            <w:pPr>
              <w:pStyle w:val="Sraopastraipa"/>
              <w:numPr>
                <w:ilvl w:val="0"/>
                <w:numId w:val="11"/>
              </w:numPr>
              <w:spacing w:line="360" w:lineRule="auto"/>
              <w:rPr>
                <w:color w:val="auto"/>
              </w:rPr>
            </w:pPr>
            <w:r w:rsidRPr="00C030D3">
              <w:rPr>
                <w:color w:val="auto"/>
              </w:rPr>
              <w:t>Mokytojai tobulina savo profesines kompetencijas dirbdami komandose: pagal klases, ugdymo pakopas, mokomuosius dalykus ir kt. 3,4</w:t>
            </w:r>
          </w:p>
        </w:tc>
      </w:tr>
    </w:tbl>
    <w:p w14:paraId="6994F566" w14:textId="77777777" w:rsidR="00E344A3" w:rsidRDefault="00E344A3" w:rsidP="00900951">
      <w:pPr>
        <w:spacing w:line="360" w:lineRule="auto"/>
        <w:rPr>
          <w:color w:val="C00000"/>
        </w:rPr>
      </w:pPr>
    </w:p>
    <w:p w14:paraId="12972878" w14:textId="7DDADA6E" w:rsidR="00323694" w:rsidRDefault="00C030D3" w:rsidP="00900951">
      <w:pPr>
        <w:spacing w:line="360" w:lineRule="auto"/>
        <w:rPr>
          <w:b/>
          <w:color w:val="auto"/>
        </w:rPr>
      </w:pPr>
      <w:r w:rsidRPr="000F70AA">
        <w:rPr>
          <w:b/>
          <w:color w:val="auto"/>
        </w:rPr>
        <w:t>Gimnazijos</w:t>
      </w:r>
      <w:r w:rsidR="00420992" w:rsidRPr="000F70AA">
        <w:rPr>
          <w:b/>
          <w:color w:val="auto"/>
        </w:rPr>
        <w:t xml:space="preserve"> finansavimas </w:t>
      </w:r>
    </w:p>
    <w:tbl>
      <w:tblPr>
        <w:tblW w:w="9549" w:type="dxa"/>
        <w:tblCellMar>
          <w:left w:w="10" w:type="dxa"/>
          <w:right w:w="10" w:type="dxa"/>
        </w:tblCellMar>
        <w:tblLook w:val="04A0" w:firstRow="1" w:lastRow="0" w:firstColumn="1" w:lastColumn="0" w:noHBand="0" w:noVBand="1"/>
      </w:tblPr>
      <w:tblGrid>
        <w:gridCol w:w="3612"/>
        <w:gridCol w:w="1786"/>
        <w:gridCol w:w="1619"/>
        <w:gridCol w:w="1407"/>
        <w:gridCol w:w="1125"/>
      </w:tblGrid>
      <w:tr w:rsidR="000F70AA" w:rsidRPr="000F70AA" w14:paraId="0D2976DD" w14:textId="77777777" w:rsidTr="00497961">
        <w:tc>
          <w:tcPr>
            <w:tcW w:w="36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EED70" w14:textId="77777777" w:rsidR="000F70AA" w:rsidRPr="000F70AA" w:rsidRDefault="000F70AA" w:rsidP="000F70AA">
            <w:pPr>
              <w:spacing w:line="360" w:lineRule="auto"/>
              <w:rPr>
                <w:b/>
                <w:bCs/>
                <w:color w:val="auto"/>
                <w:lang w:val="en-GB"/>
              </w:rPr>
            </w:pPr>
            <w:r w:rsidRPr="000F70AA">
              <w:rPr>
                <w:b/>
                <w:bCs/>
                <w:color w:val="auto"/>
                <w:lang w:val="en-GB"/>
              </w:rPr>
              <w:t>Finansavimo šaltiniai</w:t>
            </w:r>
          </w:p>
        </w:tc>
        <w:tc>
          <w:tcPr>
            <w:tcW w:w="48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7D408" w14:textId="77777777" w:rsidR="000F70AA" w:rsidRPr="000F70AA" w:rsidRDefault="000F70AA" w:rsidP="000F70AA">
            <w:pPr>
              <w:spacing w:line="360" w:lineRule="auto"/>
              <w:rPr>
                <w:b/>
                <w:bCs/>
                <w:color w:val="auto"/>
                <w:lang w:val="en-GB"/>
              </w:rPr>
            </w:pPr>
            <w:r w:rsidRPr="000F70AA">
              <w:rPr>
                <w:b/>
                <w:bCs/>
                <w:color w:val="auto"/>
                <w:lang w:val="en-GB"/>
              </w:rPr>
              <w:t>Lėšos (tūkst. eurų)</w:t>
            </w:r>
          </w:p>
        </w:tc>
        <w:tc>
          <w:tcPr>
            <w:tcW w:w="11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DF193" w14:textId="77777777" w:rsidR="000F70AA" w:rsidRPr="000F70AA" w:rsidRDefault="000F70AA" w:rsidP="000F70AA">
            <w:pPr>
              <w:spacing w:line="360" w:lineRule="auto"/>
              <w:rPr>
                <w:b/>
                <w:bCs/>
                <w:color w:val="auto"/>
                <w:lang w:val="en-GB"/>
              </w:rPr>
            </w:pPr>
            <w:r w:rsidRPr="000F70AA">
              <w:rPr>
                <w:b/>
                <w:bCs/>
                <w:color w:val="auto"/>
                <w:lang w:val="en-GB"/>
              </w:rPr>
              <w:t xml:space="preserve">Pastabos </w:t>
            </w:r>
          </w:p>
        </w:tc>
      </w:tr>
      <w:tr w:rsidR="000F70AA" w:rsidRPr="000F70AA" w14:paraId="16F97E11" w14:textId="77777777" w:rsidTr="0049796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C1A354" w14:textId="77777777" w:rsidR="000F70AA" w:rsidRPr="000F70AA" w:rsidRDefault="000F70AA" w:rsidP="000F70AA">
            <w:pPr>
              <w:spacing w:line="360" w:lineRule="auto"/>
              <w:rPr>
                <w:b/>
                <w:bCs/>
                <w:color w:val="auto"/>
                <w:lang w:val="en-GB"/>
              </w:rPr>
            </w:pP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372FB" w14:textId="77777777" w:rsidR="000F70AA" w:rsidRPr="000F70AA" w:rsidRDefault="000F70AA" w:rsidP="000F70AA">
            <w:pPr>
              <w:spacing w:line="360" w:lineRule="auto"/>
              <w:rPr>
                <w:b/>
                <w:bCs/>
                <w:color w:val="auto"/>
                <w:lang w:val="en-GB"/>
              </w:rPr>
            </w:pPr>
            <w:r w:rsidRPr="000F70AA">
              <w:rPr>
                <w:b/>
                <w:bCs/>
                <w:color w:val="auto"/>
                <w:lang w:val="en-GB"/>
              </w:rPr>
              <w:t>Planas (patikslintas)</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EDA21" w14:textId="77777777" w:rsidR="000F70AA" w:rsidRPr="000F70AA" w:rsidRDefault="000F70AA" w:rsidP="000F70AA">
            <w:pPr>
              <w:spacing w:line="360" w:lineRule="auto"/>
              <w:rPr>
                <w:b/>
                <w:bCs/>
                <w:color w:val="auto"/>
                <w:lang w:val="en-GB"/>
              </w:rPr>
            </w:pPr>
            <w:r w:rsidRPr="000F70AA">
              <w:rPr>
                <w:b/>
                <w:bCs/>
                <w:color w:val="auto"/>
                <w:lang w:val="en-GB"/>
              </w:rPr>
              <w:t>Panaudota lėšų</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300C0" w14:textId="77777777" w:rsidR="000F70AA" w:rsidRPr="000F70AA" w:rsidRDefault="000F70AA" w:rsidP="000F70AA">
            <w:pPr>
              <w:spacing w:line="360" w:lineRule="auto"/>
              <w:rPr>
                <w:b/>
                <w:bCs/>
                <w:color w:val="auto"/>
                <w:lang w:val="en-GB"/>
              </w:rPr>
            </w:pPr>
            <w:r w:rsidRPr="000F70AA">
              <w:rPr>
                <w:b/>
                <w:bCs/>
                <w:color w:val="auto"/>
                <w:lang w:val="en-GB"/>
              </w:rPr>
              <w:t>Įvykdymas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C09AA5" w14:textId="77777777" w:rsidR="000F70AA" w:rsidRPr="000F70AA" w:rsidRDefault="000F70AA" w:rsidP="000F70AA">
            <w:pPr>
              <w:spacing w:line="360" w:lineRule="auto"/>
              <w:rPr>
                <w:b/>
                <w:bCs/>
                <w:color w:val="auto"/>
                <w:lang w:val="en-GB"/>
              </w:rPr>
            </w:pPr>
          </w:p>
        </w:tc>
      </w:tr>
      <w:tr w:rsidR="000F70AA" w:rsidRPr="000F70AA" w14:paraId="77515350"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608A5" w14:textId="77777777" w:rsidR="000F70AA" w:rsidRPr="000F70AA" w:rsidRDefault="000F70AA" w:rsidP="000F70AA">
            <w:pPr>
              <w:spacing w:line="360" w:lineRule="auto"/>
              <w:rPr>
                <w:b/>
                <w:bCs/>
                <w:color w:val="auto"/>
                <w:lang w:val="en-GB"/>
              </w:rPr>
            </w:pPr>
            <w:r w:rsidRPr="000F70AA">
              <w:rPr>
                <w:b/>
                <w:bCs/>
                <w:color w:val="auto"/>
                <w:lang w:val="en-GB"/>
              </w:rPr>
              <w:t>1.Savivaldybės biudžeto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6A42A" w14:textId="77777777" w:rsidR="000F70AA" w:rsidRPr="000F70AA" w:rsidRDefault="000F70AA" w:rsidP="000F70AA">
            <w:pPr>
              <w:spacing w:line="360" w:lineRule="auto"/>
              <w:rPr>
                <w:b/>
                <w:color w:val="auto"/>
                <w:lang w:val="en-GB"/>
              </w:rPr>
            </w:pPr>
            <w:r w:rsidRPr="000F70AA">
              <w:rPr>
                <w:b/>
                <w:color w:val="auto"/>
                <w:lang w:val="en-GB"/>
              </w:rPr>
              <w:t>368,2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4D3C6" w14:textId="77777777" w:rsidR="000F70AA" w:rsidRPr="000F70AA" w:rsidRDefault="000F70AA" w:rsidP="000F70AA">
            <w:pPr>
              <w:spacing w:line="360" w:lineRule="auto"/>
              <w:rPr>
                <w:b/>
                <w:color w:val="auto"/>
                <w:lang w:val="en-GB"/>
              </w:rPr>
            </w:pPr>
            <w:r w:rsidRPr="000F70AA">
              <w:rPr>
                <w:b/>
                <w:color w:val="auto"/>
                <w:lang w:val="en-GB"/>
              </w:rPr>
              <w:t>354,7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D17C9" w14:textId="77777777" w:rsidR="000F70AA" w:rsidRPr="000F70AA" w:rsidRDefault="000F70AA" w:rsidP="000F70AA">
            <w:pPr>
              <w:spacing w:line="360" w:lineRule="auto"/>
              <w:rPr>
                <w:b/>
                <w:color w:val="auto"/>
                <w:lang w:val="en-GB"/>
              </w:rPr>
            </w:pPr>
            <w:r w:rsidRPr="000F70AA">
              <w:rPr>
                <w:b/>
                <w:color w:val="auto"/>
                <w:lang w:val="en-GB"/>
              </w:rPr>
              <w:t>96,33</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67773" w14:textId="77777777" w:rsidR="000F70AA" w:rsidRPr="000F70AA" w:rsidRDefault="000F70AA" w:rsidP="000F70AA">
            <w:pPr>
              <w:spacing w:line="360" w:lineRule="auto"/>
              <w:rPr>
                <w:b/>
                <w:color w:val="auto"/>
                <w:lang w:val="en-GB"/>
              </w:rPr>
            </w:pPr>
          </w:p>
        </w:tc>
      </w:tr>
      <w:tr w:rsidR="000F70AA" w:rsidRPr="000F70AA" w14:paraId="0A8712FB"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60A6B" w14:textId="77777777" w:rsidR="000F70AA" w:rsidRPr="000F70AA" w:rsidRDefault="000F70AA" w:rsidP="000F70AA">
            <w:pPr>
              <w:spacing w:line="360" w:lineRule="auto"/>
              <w:rPr>
                <w:b/>
                <w:bCs/>
                <w:color w:val="auto"/>
                <w:lang w:val="en-GB"/>
              </w:rPr>
            </w:pPr>
            <w:r w:rsidRPr="000F70AA">
              <w:rPr>
                <w:b/>
                <w:bCs/>
                <w:color w:val="auto"/>
                <w:lang w:val="en-GB"/>
              </w:rPr>
              <w:t>Iš jų:</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A6324" w14:textId="77777777" w:rsidR="000F70AA" w:rsidRPr="000F70AA" w:rsidRDefault="000F70AA" w:rsidP="000F70AA">
            <w:pPr>
              <w:spacing w:line="360" w:lineRule="auto"/>
              <w:rPr>
                <w:b/>
                <w:color w:val="auto"/>
                <w:lang w:val="en-GB"/>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A45BB" w14:textId="77777777" w:rsidR="000F70AA" w:rsidRPr="000F70AA" w:rsidRDefault="000F70AA" w:rsidP="000F70AA">
            <w:pPr>
              <w:spacing w:line="360" w:lineRule="auto"/>
              <w:rPr>
                <w:b/>
                <w:color w:val="auto"/>
                <w:lang w:val="en-GB"/>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1CEC1" w14:textId="77777777" w:rsidR="000F70AA" w:rsidRPr="000F70AA" w:rsidRDefault="000F70AA" w:rsidP="000F70AA">
            <w:pPr>
              <w:spacing w:line="360" w:lineRule="auto"/>
              <w:rPr>
                <w:b/>
                <w:color w:val="auto"/>
                <w:lang w:val="en-G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5A852" w14:textId="77777777" w:rsidR="000F70AA" w:rsidRPr="000F70AA" w:rsidRDefault="000F70AA" w:rsidP="000F70AA">
            <w:pPr>
              <w:spacing w:line="360" w:lineRule="auto"/>
              <w:rPr>
                <w:b/>
                <w:color w:val="auto"/>
                <w:lang w:val="en-GB"/>
              </w:rPr>
            </w:pPr>
          </w:p>
        </w:tc>
      </w:tr>
      <w:tr w:rsidR="000F70AA" w:rsidRPr="000F70AA" w14:paraId="4F73283A"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FDBB4" w14:textId="77777777" w:rsidR="000F70AA" w:rsidRPr="000F70AA" w:rsidRDefault="000F70AA" w:rsidP="000F70AA">
            <w:pPr>
              <w:numPr>
                <w:ilvl w:val="1"/>
                <w:numId w:val="14"/>
              </w:numPr>
              <w:spacing w:line="360" w:lineRule="auto"/>
              <w:rPr>
                <w:b/>
                <w:color w:val="auto"/>
                <w:lang w:val="en-GB"/>
              </w:rPr>
            </w:pPr>
            <w:r w:rsidRPr="000F70AA">
              <w:rPr>
                <w:b/>
                <w:color w:val="auto"/>
                <w:lang w:val="en-GB"/>
              </w:rPr>
              <w:lastRenderedPageBreak/>
              <w:t>Darbuotojų darbo užmokestis su priskaitymais (su sodra)</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C9541" w14:textId="77777777" w:rsidR="000F70AA" w:rsidRPr="000F70AA" w:rsidRDefault="000F70AA" w:rsidP="000F70AA">
            <w:pPr>
              <w:spacing w:line="360" w:lineRule="auto"/>
              <w:rPr>
                <w:b/>
                <w:color w:val="auto"/>
                <w:lang w:val="en-GB"/>
              </w:rPr>
            </w:pPr>
            <w:r w:rsidRPr="000F70AA">
              <w:rPr>
                <w:b/>
                <w:color w:val="auto"/>
                <w:lang w:val="en-GB"/>
              </w:rPr>
              <w:t>244,4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6CB08" w14:textId="77777777" w:rsidR="000F70AA" w:rsidRPr="000F70AA" w:rsidRDefault="000F70AA" w:rsidP="000F70AA">
            <w:pPr>
              <w:spacing w:line="360" w:lineRule="auto"/>
              <w:rPr>
                <w:b/>
                <w:color w:val="auto"/>
                <w:lang w:val="en-GB"/>
              </w:rPr>
            </w:pPr>
            <w:r w:rsidRPr="000F70AA">
              <w:rPr>
                <w:b/>
                <w:color w:val="auto"/>
                <w:lang w:val="en-GB"/>
              </w:rPr>
              <w:t>244,4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7EBBD"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B98D6" w14:textId="77777777" w:rsidR="000F70AA" w:rsidRPr="000F70AA" w:rsidRDefault="000F70AA" w:rsidP="000F70AA">
            <w:pPr>
              <w:spacing w:line="360" w:lineRule="auto"/>
              <w:rPr>
                <w:b/>
                <w:color w:val="auto"/>
                <w:lang w:val="en-GB"/>
              </w:rPr>
            </w:pPr>
          </w:p>
        </w:tc>
      </w:tr>
      <w:tr w:rsidR="000F70AA" w:rsidRPr="000F70AA" w14:paraId="026CFB3F"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14C9" w14:textId="77777777" w:rsidR="000F70AA" w:rsidRPr="000F70AA" w:rsidRDefault="000F70AA" w:rsidP="000F70AA">
            <w:pPr>
              <w:spacing w:line="360" w:lineRule="auto"/>
              <w:rPr>
                <w:b/>
                <w:color w:val="auto"/>
                <w:lang w:val="en-GB"/>
              </w:rPr>
            </w:pPr>
            <w:r w:rsidRPr="000F70AA">
              <w:rPr>
                <w:b/>
                <w:color w:val="auto"/>
                <w:lang w:val="en-GB"/>
              </w:rPr>
              <w:t>1.2.Kitos būtinosios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92315" w14:textId="77777777" w:rsidR="000F70AA" w:rsidRPr="000F70AA" w:rsidRDefault="000F70AA" w:rsidP="000F70AA">
            <w:pPr>
              <w:spacing w:line="360" w:lineRule="auto"/>
              <w:rPr>
                <w:b/>
                <w:color w:val="auto"/>
                <w:lang w:val="en-GB"/>
              </w:rPr>
            </w:pPr>
            <w:r w:rsidRPr="000F70AA">
              <w:rPr>
                <w:b/>
                <w:color w:val="auto"/>
                <w:lang w:val="en-GB"/>
              </w:rPr>
              <w:t>118,80</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3C214" w14:textId="77777777" w:rsidR="000F70AA" w:rsidRPr="000F70AA" w:rsidRDefault="000F70AA" w:rsidP="000F70AA">
            <w:pPr>
              <w:spacing w:line="360" w:lineRule="auto"/>
              <w:rPr>
                <w:b/>
                <w:color w:val="auto"/>
                <w:lang w:val="en-GB"/>
              </w:rPr>
            </w:pPr>
            <w:r w:rsidRPr="000F70AA">
              <w:rPr>
                <w:b/>
                <w:color w:val="auto"/>
                <w:lang w:val="en-GB"/>
              </w:rPr>
              <w:t>105,3</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97739" w14:textId="77777777" w:rsidR="000F70AA" w:rsidRPr="000F70AA" w:rsidRDefault="000F70AA" w:rsidP="000F70AA">
            <w:pPr>
              <w:spacing w:line="360" w:lineRule="auto"/>
              <w:rPr>
                <w:b/>
                <w:color w:val="auto"/>
                <w:lang w:val="en-GB"/>
              </w:rPr>
            </w:pPr>
            <w:r w:rsidRPr="000F70AA">
              <w:rPr>
                <w:b/>
                <w:color w:val="auto"/>
                <w:lang w:val="en-GB"/>
              </w:rPr>
              <w:t>88,64</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F8639" w14:textId="77777777" w:rsidR="000F70AA" w:rsidRPr="000F70AA" w:rsidRDefault="000F70AA" w:rsidP="000F70AA">
            <w:pPr>
              <w:spacing w:line="360" w:lineRule="auto"/>
              <w:rPr>
                <w:b/>
                <w:color w:val="auto"/>
                <w:lang w:val="en-GB"/>
              </w:rPr>
            </w:pPr>
          </w:p>
        </w:tc>
      </w:tr>
      <w:tr w:rsidR="000F70AA" w:rsidRPr="000F70AA" w14:paraId="28993601"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F5EC1" w14:textId="77777777" w:rsidR="000F70AA" w:rsidRPr="000F70AA" w:rsidRDefault="000F70AA" w:rsidP="000F70AA">
            <w:pPr>
              <w:spacing w:line="360" w:lineRule="auto"/>
              <w:rPr>
                <w:b/>
                <w:color w:val="auto"/>
                <w:lang w:val="en-GB"/>
              </w:rPr>
            </w:pPr>
            <w:r w:rsidRPr="000F70AA">
              <w:rPr>
                <w:b/>
                <w:color w:val="auto"/>
                <w:lang w:val="en-GB"/>
              </w:rPr>
              <w:t xml:space="preserve">1.3.Ilgalaikio materialiojo turto įsigijimo lėšos ir remonto išlaidos </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2D4CD" w14:textId="77777777" w:rsidR="000F70AA" w:rsidRPr="000F70AA" w:rsidRDefault="000F70AA" w:rsidP="000F70AA">
            <w:pPr>
              <w:spacing w:line="360" w:lineRule="auto"/>
              <w:rPr>
                <w:b/>
                <w:color w:val="auto"/>
                <w:lang w:val="en-GB"/>
              </w:rPr>
            </w:pPr>
            <w:r w:rsidRPr="000F70AA">
              <w:rPr>
                <w:b/>
                <w:color w:val="auto"/>
                <w:lang w:val="en-GB"/>
              </w:rPr>
              <w:t>5,0</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AA046" w14:textId="77777777" w:rsidR="000F70AA" w:rsidRPr="000F70AA" w:rsidRDefault="000F70AA" w:rsidP="000F70AA">
            <w:pPr>
              <w:spacing w:line="360" w:lineRule="auto"/>
              <w:rPr>
                <w:b/>
                <w:color w:val="auto"/>
                <w:lang w:val="en-GB"/>
              </w:rPr>
            </w:pPr>
            <w:r w:rsidRPr="000F70AA">
              <w:rPr>
                <w:b/>
                <w:color w:val="auto"/>
                <w:lang w:val="en-GB"/>
              </w:rPr>
              <w:t>5,0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39B89"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2A539" w14:textId="77777777" w:rsidR="000F70AA" w:rsidRPr="000F70AA" w:rsidRDefault="000F70AA" w:rsidP="000F70AA">
            <w:pPr>
              <w:spacing w:line="360" w:lineRule="auto"/>
              <w:rPr>
                <w:b/>
                <w:color w:val="auto"/>
                <w:lang w:val="en-GB"/>
              </w:rPr>
            </w:pPr>
          </w:p>
        </w:tc>
      </w:tr>
      <w:tr w:rsidR="000F70AA" w:rsidRPr="000F70AA" w14:paraId="50EA21E4"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983FB"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Mokymo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8EFD4" w14:textId="77777777" w:rsidR="000F70AA" w:rsidRPr="000F70AA" w:rsidRDefault="000F70AA" w:rsidP="000F70AA">
            <w:pPr>
              <w:spacing w:line="360" w:lineRule="auto"/>
              <w:rPr>
                <w:b/>
                <w:color w:val="auto"/>
                <w:lang w:val="en-GB"/>
              </w:rPr>
            </w:pPr>
            <w:r w:rsidRPr="000F70AA">
              <w:rPr>
                <w:b/>
                <w:color w:val="auto"/>
                <w:lang w:val="en-GB"/>
              </w:rPr>
              <w:t>1072,4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561F9" w14:textId="77777777" w:rsidR="000F70AA" w:rsidRPr="000F70AA" w:rsidRDefault="000F70AA" w:rsidP="000F70AA">
            <w:pPr>
              <w:spacing w:line="360" w:lineRule="auto"/>
              <w:rPr>
                <w:b/>
                <w:color w:val="auto"/>
                <w:lang w:val="en-GB"/>
              </w:rPr>
            </w:pPr>
            <w:r w:rsidRPr="000F70AA">
              <w:rPr>
                <w:b/>
                <w:color w:val="auto"/>
                <w:lang w:val="en-GB"/>
              </w:rPr>
              <w:t>1072,4</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C4BA6"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EF001" w14:textId="77777777" w:rsidR="000F70AA" w:rsidRPr="000F70AA" w:rsidRDefault="000F70AA" w:rsidP="000F70AA">
            <w:pPr>
              <w:spacing w:line="360" w:lineRule="auto"/>
              <w:rPr>
                <w:b/>
                <w:color w:val="auto"/>
                <w:lang w:val="en-GB"/>
              </w:rPr>
            </w:pPr>
          </w:p>
        </w:tc>
      </w:tr>
      <w:tr w:rsidR="000F70AA" w:rsidRPr="000F70AA" w14:paraId="6EAB09B6"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30544" w14:textId="77777777" w:rsidR="000F70AA" w:rsidRPr="000F70AA" w:rsidRDefault="000F70AA" w:rsidP="000F70AA">
            <w:pPr>
              <w:spacing w:line="360" w:lineRule="auto"/>
              <w:rPr>
                <w:b/>
                <w:color w:val="auto"/>
                <w:lang w:val="en-GB"/>
              </w:rPr>
            </w:pPr>
            <w:r w:rsidRPr="000F70AA">
              <w:rPr>
                <w:b/>
                <w:color w:val="auto"/>
                <w:lang w:val="en-GB"/>
              </w:rPr>
              <w:t>Iš jų:</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DC895" w14:textId="77777777" w:rsidR="000F70AA" w:rsidRPr="000F70AA" w:rsidRDefault="000F70AA" w:rsidP="000F70AA">
            <w:pPr>
              <w:spacing w:line="360" w:lineRule="auto"/>
              <w:rPr>
                <w:b/>
                <w:color w:val="auto"/>
                <w:lang w:val="en-GB"/>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4F5E4" w14:textId="77777777" w:rsidR="000F70AA" w:rsidRPr="000F70AA" w:rsidRDefault="000F70AA" w:rsidP="000F70AA">
            <w:pPr>
              <w:spacing w:line="360" w:lineRule="auto"/>
              <w:rPr>
                <w:b/>
                <w:color w:val="auto"/>
                <w:lang w:val="en-GB"/>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E5BF" w14:textId="77777777" w:rsidR="000F70AA" w:rsidRPr="000F70AA" w:rsidRDefault="000F70AA" w:rsidP="000F70AA">
            <w:pPr>
              <w:spacing w:line="360" w:lineRule="auto"/>
              <w:rPr>
                <w:b/>
                <w:color w:val="auto"/>
                <w:lang w:val="en-G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FB9E3" w14:textId="77777777" w:rsidR="000F70AA" w:rsidRPr="000F70AA" w:rsidRDefault="000F70AA" w:rsidP="000F70AA">
            <w:pPr>
              <w:spacing w:line="360" w:lineRule="auto"/>
              <w:rPr>
                <w:b/>
                <w:color w:val="auto"/>
                <w:lang w:val="en-GB"/>
              </w:rPr>
            </w:pPr>
          </w:p>
        </w:tc>
      </w:tr>
      <w:tr w:rsidR="000F70AA" w:rsidRPr="000F70AA" w14:paraId="2C9EE5D5"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07990" w14:textId="77777777" w:rsidR="000F70AA" w:rsidRPr="000F70AA" w:rsidRDefault="000F70AA" w:rsidP="000F70AA">
            <w:pPr>
              <w:spacing w:line="360" w:lineRule="auto"/>
              <w:rPr>
                <w:b/>
                <w:color w:val="auto"/>
                <w:lang w:val="en-GB"/>
              </w:rPr>
            </w:pPr>
            <w:r w:rsidRPr="000F70AA">
              <w:rPr>
                <w:b/>
                <w:color w:val="auto"/>
                <w:lang w:val="en-GB"/>
              </w:rPr>
              <w:t>2.1.Darbuotojų darbo užmokestis su priskaitymais (su sodra)</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45943" w14:textId="77777777" w:rsidR="000F70AA" w:rsidRPr="000F70AA" w:rsidRDefault="000F70AA" w:rsidP="000F70AA">
            <w:pPr>
              <w:spacing w:line="360" w:lineRule="auto"/>
              <w:rPr>
                <w:b/>
                <w:color w:val="auto"/>
                <w:lang w:val="en-GB"/>
              </w:rPr>
            </w:pPr>
            <w:r w:rsidRPr="000F70AA">
              <w:rPr>
                <w:b/>
                <w:color w:val="auto"/>
                <w:lang w:val="en-GB"/>
              </w:rPr>
              <w:t>1021,7</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131EA" w14:textId="77777777" w:rsidR="000F70AA" w:rsidRPr="000F70AA" w:rsidRDefault="000F70AA" w:rsidP="000F70AA">
            <w:pPr>
              <w:spacing w:line="360" w:lineRule="auto"/>
              <w:rPr>
                <w:b/>
                <w:color w:val="auto"/>
                <w:lang w:val="en-GB"/>
              </w:rPr>
            </w:pPr>
            <w:r w:rsidRPr="000F70AA">
              <w:rPr>
                <w:b/>
                <w:color w:val="auto"/>
                <w:lang w:val="en-GB"/>
              </w:rPr>
              <w:t>1021,7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497EE"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4899" w14:textId="77777777" w:rsidR="000F70AA" w:rsidRPr="000F70AA" w:rsidRDefault="000F70AA" w:rsidP="000F70AA">
            <w:pPr>
              <w:spacing w:line="360" w:lineRule="auto"/>
              <w:rPr>
                <w:b/>
                <w:color w:val="auto"/>
                <w:lang w:val="en-GB"/>
              </w:rPr>
            </w:pPr>
          </w:p>
        </w:tc>
      </w:tr>
      <w:tr w:rsidR="000F70AA" w:rsidRPr="000F70AA" w14:paraId="129C162D"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3E475" w14:textId="77777777" w:rsidR="000F70AA" w:rsidRPr="000F70AA" w:rsidRDefault="000F70AA" w:rsidP="000F70AA">
            <w:pPr>
              <w:spacing w:line="360" w:lineRule="auto"/>
              <w:rPr>
                <w:b/>
                <w:color w:val="auto"/>
                <w:lang w:val="en-GB"/>
              </w:rPr>
            </w:pPr>
            <w:r w:rsidRPr="000F70AA">
              <w:rPr>
                <w:b/>
                <w:color w:val="auto"/>
                <w:lang w:val="en-GB"/>
              </w:rPr>
              <w:t>2.2.Ugdymo priemonės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052AA" w14:textId="77777777" w:rsidR="000F70AA" w:rsidRPr="000F70AA" w:rsidRDefault="000F70AA" w:rsidP="000F70AA">
            <w:pPr>
              <w:spacing w:line="360" w:lineRule="auto"/>
              <w:rPr>
                <w:b/>
                <w:color w:val="auto"/>
                <w:lang w:val="en-GB"/>
              </w:rPr>
            </w:pPr>
            <w:r w:rsidRPr="000F70AA">
              <w:rPr>
                <w:b/>
                <w:color w:val="auto"/>
                <w:lang w:val="en-GB"/>
              </w:rPr>
              <w:t>25,1</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02EC2" w14:textId="77777777" w:rsidR="000F70AA" w:rsidRPr="000F70AA" w:rsidRDefault="000F70AA" w:rsidP="000F70AA">
            <w:pPr>
              <w:spacing w:line="360" w:lineRule="auto"/>
              <w:rPr>
                <w:b/>
                <w:color w:val="auto"/>
                <w:lang w:val="en-GB"/>
              </w:rPr>
            </w:pPr>
            <w:r w:rsidRPr="000F70AA">
              <w:rPr>
                <w:b/>
                <w:color w:val="auto"/>
                <w:lang w:val="en-GB"/>
              </w:rPr>
              <w:t>25,1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E8AA3"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977F7" w14:textId="77777777" w:rsidR="000F70AA" w:rsidRPr="000F70AA" w:rsidRDefault="000F70AA" w:rsidP="000F70AA">
            <w:pPr>
              <w:spacing w:line="360" w:lineRule="auto"/>
              <w:rPr>
                <w:b/>
                <w:color w:val="auto"/>
                <w:lang w:val="en-GB"/>
              </w:rPr>
            </w:pPr>
          </w:p>
        </w:tc>
      </w:tr>
      <w:tr w:rsidR="000F70AA" w:rsidRPr="000F70AA" w14:paraId="0A4A0990"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B6EDA" w14:textId="77777777" w:rsidR="000F70AA" w:rsidRPr="000F70AA" w:rsidRDefault="000F70AA" w:rsidP="000F70AA">
            <w:pPr>
              <w:spacing w:line="360" w:lineRule="auto"/>
              <w:rPr>
                <w:b/>
                <w:color w:val="auto"/>
                <w:lang w:val="en-GB"/>
              </w:rPr>
            </w:pPr>
            <w:r w:rsidRPr="000F70AA">
              <w:rPr>
                <w:b/>
                <w:color w:val="auto"/>
                <w:lang w:val="en-GB"/>
              </w:rPr>
              <w:t>2.3. Kvalifikacija</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86502" w14:textId="77777777" w:rsidR="000F70AA" w:rsidRPr="000F70AA" w:rsidRDefault="000F70AA" w:rsidP="000F70AA">
            <w:pPr>
              <w:spacing w:line="360" w:lineRule="auto"/>
              <w:rPr>
                <w:b/>
                <w:color w:val="auto"/>
                <w:lang w:val="en-GB"/>
              </w:rPr>
            </w:pPr>
            <w:r w:rsidRPr="000F70AA">
              <w:rPr>
                <w:b/>
                <w:color w:val="auto"/>
                <w:lang w:val="en-GB"/>
              </w:rPr>
              <w:t>1,5</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7BFF6" w14:textId="77777777" w:rsidR="000F70AA" w:rsidRPr="000F70AA" w:rsidRDefault="000F70AA" w:rsidP="000F70AA">
            <w:pPr>
              <w:spacing w:line="360" w:lineRule="auto"/>
              <w:rPr>
                <w:b/>
                <w:color w:val="auto"/>
                <w:lang w:val="en-GB"/>
              </w:rPr>
            </w:pPr>
            <w:r w:rsidRPr="000F70AA">
              <w:rPr>
                <w:b/>
                <w:color w:val="auto"/>
                <w:lang w:val="en-GB"/>
              </w:rPr>
              <w:t>1,5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C3016"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D8F29" w14:textId="77777777" w:rsidR="000F70AA" w:rsidRPr="000F70AA" w:rsidRDefault="000F70AA" w:rsidP="000F70AA">
            <w:pPr>
              <w:spacing w:line="360" w:lineRule="auto"/>
              <w:rPr>
                <w:b/>
                <w:color w:val="auto"/>
                <w:lang w:val="en-GB"/>
              </w:rPr>
            </w:pPr>
          </w:p>
        </w:tc>
      </w:tr>
      <w:tr w:rsidR="000F70AA" w:rsidRPr="000F70AA" w14:paraId="544D57A1"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DA1EB" w14:textId="77777777" w:rsidR="000F70AA" w:rsidRPr="000F70AA" w:rsidRDefault="000F70AA" w:rsidP="000F70AA">
            <w:pPr>
              <w:spacing w:line="360" w:lineRule="auto"/>
              <w:rPr>
                <w:b/>
                <w:color w:val="auto"/>
                <w:lang w:val="en-GB"/>
              </w:rPr>
            </w:pPr>
            <w:r w:rsidRPr="000F70AA">
              <w:rPr>
                <w:b/>
                <w:color w:val="auto"/>
                <w:lang w:val="en-GB"/>
              </w:rPr>
              <w:t>2.4. DNR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98E97" w14:textId="77777777" w:rsidR="000F70AA" w:rsidRPr="000F70AA" w:rsidRDefault="000F70AA" w:rsidP="000F70AA">
            <w:pPr>
              <w:spacing w:line="360" w:lineRule="auto"/>
              <w:rPr>
                <w:b/>
                <w:color w:val="auto"/>
                <w:lang w:val="en-GB"/>
              </w:rPr>
            </w:pPr>
            <w:r w:rsidRPr="000F70AA">
              <w:rPr>
                <w:b/>
                <w:color w:val="auto"/>
                <w:lang w:val="en-GB"/>
              </w:rPr>
              <w:t>16,5</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FDEA4" w14:textId="77777777" w:rsidR="000F70AA" w:rsidRPr="000F70AA" w:rsidRDefault="000F70AA" w:rsidP="000F70AA">
            <w:pPr>
              <w:spacing w:line="360" w:lineRule="auto"/>
              <w:rPr>
                <w:b/>
                <w:color w:val="auto"/>
                <w:lang w:val="en-GB"/>
              </w:rPr>
            </w:pPr>
            <w:r w:rsidRPr="000F70AA">
              <w:rPr>
                <w:b/>
                <w:color w:val="auto"/>
                <w:lang w:val="en-GB"/>
              </w:rPr>
              <w:t>16,5 Atimti pagal tai kur panaudojot iš 2.2;2.3 ir 2.5 eiliučių</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D24BA"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6C3AB" w14:textId="77777777" w:rsidR="000F70AA" w:rsidRPr="000F70AA" w:rsidRDefault="000F70AA" w:rsidP="000F70AA">
            <w:pPr>
              <w:spacing w:line="360" w:lineRule="auto"/>
              <w:rPr>
                <w:b/>
                <w:color w:val="auto"/>
                <w:lang w:val="en-GB"/>
              </w:rPr>
            </w:pPr>
          </w:p>
        </w:tc>
      </w:tr>
      <w:tr w:rsidR="000F70AA" w:rsidRPr="000F70AA" w14:paraId="1B2C9E05"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79388" w14:textId="77777777" w:rsidR="000F70AA" w:rsidRPr="000F70AA" w:rsidRDefault="000F70AA" w:rsidP="000F70AA">
            <w:pPr>
              <w:spacing w:line="360" w:lineRule="auto"/>
              <w:rPr>
                <w:b/>
                <w:color w:val="auto"/>
                <w:lang w:val="en-GB"/>
              </w:rPr>
            </w:pPr>
            <w:r w:rsidRPr="000F70AA">
              <w:rPr>
                <w:b/>
                <w:color w:val="auto"/>
                <w:lang w:val="en-GB"/>
              </w:rPr>
              <w:t>2.5. Kitos išlaidos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8C4B" w14:textId="77777777" w:rsidR="000F70AA" w:rsidRPr="000F70AA" w:rsidRDefault="000F70AA" w:rsidP="000F70AA">
            <w:pPr>
              <w:spacing w:line="360" w:lineRule="auto"/>
              <w:rPr>
                <w:b/>
                <w:color w:val="auto"/>
                <w:lang w:val="en-GB"/>
              </w:rPr>
            </w:pPr>
            <w:r w:rsidRPr="000F70AA">
              <w:rPr>
                <w:b/>
                <w:color w:val="auto"/>
                <w:lang w:val="en-GB"/>
              </w:rPr>
              <w:t>24,10</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E273" w14:textId="77777777" w:rsidR="000F70AA" w:rsidRPr="000F70AA" w:rsidRDefault="000F70AA" w:rsidP="000F70AA">
            <w:pPr>
              <w:spacing w:line="360" w:lineRule="auto"/>
              <w:rPr>
                <w:b/>
                <w:color w:val="auto"/>
                <w:lang w:val="en-GB"/>
              </w:rPr>
            </w:pPr>
            <w:r w:rsidRPr="000F70AA">
              <w:rPr>
                <w:b/>
                <w:color w:val="auto"/>
                <w:lang w:val="en-GB"/>
              </w:rPr>
              <w:t>24,10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14161"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5D36B" w14:textId="77777777" w:rsidR="000F70AA" w:rsidRPr="000F70AA" w:rsidRDefault="000F70AA" w:rsidP="000F70AA">
            <w:pPr>
              <w:spacing w:line="360" w:lineRule="auto"/>
              <w:rPr>
                <w:b/>
                <w:color w:val="auto"/>
                <w:lang w:val="en-GB"/>
              </w:rPr>
            </w:pPr>
          </w:p>
        </w:tc>
      </w:tr>
      <w:tr w:rsidR="000F70AA" w:rsidRPr="000F70AA" w14:paraId="6195C4E0"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6D9BF"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Lėšos už teikiamas paslaugas, nuomą; SP</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C2325" w14:textId="77777777" w:rsidR="000F70AA" w:rsidRPr="000F70AA" w:rsidRDefault="000F70AA" w:rsidP="000F70AA">
            <w:pPr>
              <w:spacing w:line="360" w:lineRule="auto"/>
              <w:rPr>
                <w:b/>
                <w:color w:val="auto"/>
                <w:lang w:val="en-GB"/>
              </w:rPr>
            </w:pPr>
            <w:r w:rsidRPr="000F70AA">
              <w:rPr>
                <w:b/>
                <w:color w:val="auto"/>
                <w:lang w:val="en-GB"/>
              </w:rPr>
              <w:t>2,2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D031B" w14:textId="77777777" w:rsidR="000F70AA" w:rsidRPr="000F70AA" w:rsidRDefault="000F70AA" w:rsidP="000F70AA">
            <w:pPr>
              <w:spacing w:line="360" w:lineRule="auto"/>
              <w:rPr>
                <w:b/>
                <w:color w:val="auto"/>
                <w:lang w:val="en-GB"/>
              </w:rPr>
            </w:pPr>
            <w:r w:rsidRPr="000F70AA">
              <w:rPr>
                <w:b/>
                <w:color w:val="auto"/>
                <w:lang w:val="en-GB"/>
              </w:rPr>
              <w:t>1,7</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CF348" w14:textId="77777777" w:rsidR="000F70AA" w:rsidRPr="000F70AA" w:rsidRDefault="000F70AA" w:rsidP="000F70AA">
            <w:pPr>
              <w:spacing w:line="360" w:lineRule="auto"/>
              <w:rPr>
                <w:b/>
                <w:color w:val="auto"/>
                <w:lang w:val="en-GB"/>
              </w:rPr>
            </w:pPr>
            <w:r w:rsidRPr="000F70AA">
              <w:rPr>
                <w:b/>
                <w:color w:val="auto"/>
                <w:lang w:val="en-GB"/>
              </w:rPr>
              <w:t>77,27</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DEE25" w14:textId="77777777" w:rsidR="000F70AA" w:rsidRPr="000F70AA" w:rsidRDefault="000F70AA" w:rsidP="000F70AA">
            <w:pPr>
              <w:spacing w:line="360" w:lineRule="auto"/>
              <w:rPr>
                <w:b/>
                <w:color w:val="auto"/>
                <w:lang w:val="en-GB"/>
              </w:rPr>
            </w:pPr>
          </w:p>
        </w:tc>
      </w:tr>
      <w:tr w:rsidR="000F70AA" w:rsidRPr="000F70AA" w14:paraId="00CB8419"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EB17F"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Valstybės investicijų/ ES struktūrinių fondų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C3319" w14:textId="77777777" w:rsidR="000F70AA" w:rsidRPr="000F70AA" w:rsidRDefault="000F70AA" w:rsidP="000F70AA">
            <w:pPr>
              <w:spacing w:line="360" w:lineRule="auto"/>
              <w:rPr>
                <w:b/>
                <w:color w:val="auto"/>
                <w:lang w:val="en-GB"/>
              </w:rPr>
            </w:pPr>
            <w:r w:rsidRPr="000F70AA">
              <w:rPr>
                <w:b/>
                <w:color w:val="auto"/>
                <w:lang w:val="en-GB"/>
              </w:rPr>
              <w:t>6,4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11762" w14:textId="77777777" w:rsidR="000F70AA" w:rsidRPr="000F70AA" w:rsidRDefault="000F70AA" w:rsidP="000F70AA">
            <w:pPr>
              <w:spacing w:line="360" w:lineRule="auto"/>
              <w:rPr>
                <w:b/>
                <w:color w:val="auto"/>
                <w:lang w:val="en-GB"/>
              </w:rPr>
            </w:pPr>
            <w:r w:rsidRPr="000F70AA">
              <w:rPr>
                <w:b/>
                <w:color w:val="auto"/>
                <w:lang w:val="en-GB"/>
              </w:rPr>
              <w:t>0,9</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AC127" w14:textId="77777777" w:rsidR="000F70AA" w:rsidRPr="000F70AA" w:rsidRDefault="000F70AA" w:rsidP="000F70AA">
            <w:pPr>
              <w:spacing w:line="360" w:lineRule="auto"/>
              <w:rPr>
                <w:b/>
                <w:color w:val="auto"/>
                <w:lang w:val="en-GB"/>
              </w:rPr>
            </w:pPr>
            <w:r w:rsidRPr="000F70AA">
              <w:rPr>
                <w:b/>
                <w:color w:val="auto"/>
                <w:lang w:val="en-GB"/>
              </w:rPr>
              <w:t>14,06</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0B1A4" w14:textId="77777777" w:rsidR="000F70AA" w:rsidRPr="000F70AA" w:rsidRDefault="000F70AA" w:rsidP="000F70AA">
            <w:pPr>
              <w:spacing w:line="360" w:lineRule="auto"/>
              <w:rPr>
                <w:b/>
                <w:color w:val="auto"/>
                <w:lang w:val="en-GB"/>
              </w:rPr>
            </w:pPr>
          </w:p>
        </w:tc>
      </w:tr>
      <w:tr w:rsidR="000F70AA" w:rsidRPr="000F70AA" w14:paraId="446748C9"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76A4F"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Kitos valstybės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0728" w14:textId="77777777" w:rsidR="000F70AA" w:rsidRPr="000F70AA" w:rsidRDefault="000F70AA" w:rsidP="000F70AA">
            <w:pPr>
              <w:spacing w:line="360" w:lineRule="auto"/>
              <w:rPr>
                <w:b/>
                <w:color w:val="auto"/>
                <w:lang w:val="en-GB"/>
              </w:rPr>
            </w:pPr>
            <w:r w:rsidRPr="000F70AA">
              <w:rPr>
                <w:b/>
                <w:color w:val="auto"/>
                <w:lang w:val="en-GB"/>
              </w:rPr>
              <w:t>33,0</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D602F" w14:textId="77777777" w:rsidR="000F70AA" w:rsidRPr="000F70AA" w:rsidRDefault="000F70AA" w:rsidP="000F70AA">
            <w:pPr>
              <w:spacing w:line="360" w:lineRule="auto"/>
              <w:rPr>
                <w:b/>
                <w:color w:val="auto"/>
                <w:lang w:val="en-GB"/>
              </w:rPr>
            </w:pPr>
            <w:r w:rsidRPr="000F70AA">
              <w:rPr>
                <w:b/>
                <w:color w:val="auto"/>
                <w:lang w:val="en-GB"/>
              </w:rPr>
              <w:t>33,0</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FDAB9"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6910C" w14:textId="77777777" w:rsidR="000F70AA" w:rsidRPr="000F70AA" w:rsidRDefault="000F70AA" w:rsidP="000F70AA">
            <w:pPr>
              <w:spacing w:line="360" w:lineRule="auto"/>
              <w:rPr>
                <w:b/>
                <w:color w:val="auto"/>
                <w:lang w:val="en-GB"/>
              </w:rPr>
            </w:pPr>
          </w:p>
        </w:tc>
      </w:tr>
      <w:tr w:rsidR="000F70AA" w:rsidRPr="000F70AA" w14:paraId="56BE42C1"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00F2D" w14:textId="77777777" w:rsidR="000F70AA" w:rsidRPr="000F70AA" w:rsidRDefault="000F70AA" w:rsidP="000F70AA">
            <w:pPr>
              <w:spacing w:line="360" w:lineRule="auto"/>
              <w:rPr>
                <w:b/>
                <w:bCs/>
                <w:color w:val="auto"/>
                <w:lang w:val="en-GB"/>
              </w:rPr>
            </w:pPr>
            <w:r w:rsidRPr="000F70AA">
              <w:rPr>
                <w:b/>
                <w:bCs/>
                <w:color w:val="auto"/>
                <w:lang w:val="en-GB"/>
              </w:rPr>
              <w:t>Iš jų:</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3081E" w14:textId="77777777" w:rsidR="000F70AA" w:rsidRPr="000F70AA" w:rsidRDefault="000F70AA" w:rsidP="000F70AA">
            <w:pPr>
              <w:spacing w:line="360" w:lineRule="auto"/>
              <w:rPr>
                <w:b/>
                <w:color w:val="auto"/>
                <w:lang w:val="en-GB"/>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276A" w14:textId="77777777" w:rsidR="000F70AA" w:rsidRPr="000F70AA" w:rsidRDefault="000F70AA" w:rsidP="000F70AA">
            <w:pPr>
              <w:spacing w:line="360" w:lineRule="auto"/>
              <w:rPr>
                <w:b/>
                <w:color w:val="auto"/>
                <w:lang w:val="en-GB"/>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3D00B" w14:textId="77777777" w:rsidR="000F70AA" w:rsidRPr="000F70AA" w:rsidRDefault="000F70AA" w:rsidP="000F70AA">
            <w:pPr>
              <w:spacing w:line="360" w:lineRule="auto"/>
              <w:rPr>
                <w:b/>
                <w:color w:val="auto"/>
                <w:lang w:val="en-G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11B39" w14:textId="77777777" w:rsidR="000F70AA" w:rsidRPr="000F70AA" w:rsidRDefault="000F70AA" w:rsidP="000F70AA">
            <w:pPr>
              <w:spacing w:line="360" w:lineRule="auto"/>
              <w:rPr>
                <w:b/>
                <w:color w:val="auto"/>
                <w:lang w:val="en-GB"/>
              </w:rPr>
            </w:pPr>
          </w:p>
        </w:tc>
      </w:tr>
      <w:tr w:rsidR="000F70AA" w:rsidRPr="000F70AA" w14:paraId="212FFC7D"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3D947" w14:textId="77777777" w:rsidR="000F70AA" w:rsidRPr="000F70AA" w:rsidRDefault="000F70AA" w:rsidP="000F70AA">
            <w:pPr>
              <w:numPr>
                <w:ilvl w:val="1"/>
                <w:numId w:val="14"/>
              </w:numPr>
              <w:spacing w:line="360" w:lineRule="auto"/>
              <w:rPr>
                <w:b/>
                <w:color w:val="auto"/>
                <w:lang w:val="en-GB"/>
              </w:rPr>
            </w:pPr>
            <w:r w:rsidRPr="000F70AA">
              <w:rPr>
                <w:b/>
                <w:color w:val="auto"/>
                <w:lang w:val="en-GB"/>
              </w:rPr>
              <w:lastRenderedPageBreak/>
              <w:t>Privalomas ikimokyklinis ugdymas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599B" w14:textId="77777777" w:rsidR="000F70AA" w:rsidRPr="000F70AA" w:rsidRDefault="000F70AA" w:rsidP="000F70AA">
            <w:pPr>
              <w:spacing w:line="360" w:lineRule="auto"/>
              <w:rPr>
                <w:b/>
                <w:color w:val="auto"/>
                <w:lang w:val="en-GB"/>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1367F" w14:textId="77777777" w:rsidR="000F70AA" w:rsidRPr="000F70AA" w:rsidRDefault="000F70AA" w:rsidP="000F70AA">
            <w:pPr>
              <w:spacing w:line="360" w:lineRule="auto"/>
              <w:rPr>
                <w:b/>
                <w:color w:val="auto"/>
                <w:lang w:val="en-GB"/>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47FE8" w14:textId="77777777" w:rsidR="000F70AA" w:rsidRPr="000F70AA" w:rsidRDefault="000F70AA" w:rsidP="000F70AA">
            <w:pPr>
              <w:spacing w:line="360" w:lineRule="auto"/>
              <w:rPr>
                <w:b/>
                <w:color w:val="auto"/>
                <w:lang w:val="en-G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B9716" w14:textId="77777777" w:rsidR="000F70AA" w:rsidRPr="000F70AA" w:rsidRDefault="000F70AA" w:rsidP="000F70AA">
            <w:pPr>
              <w:spacing w:line="360" w:lineRule="auto"/>
              <w:rPr>
                <w:b/>
                <w:color w:val="auto"/>
                <w:lang w:val="en-GB"/>
              </w:rPr>
            </w:pPr>
          </w:p>
        </w:tc>
      </w:tr>
      <w:tr w:rsidR="000F70AA" w:rsidRPr="000F70AA" w14:paraId="3225A417"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6048D" w14:textId="77777777" w:rsidR="000F70AA" w:rsidRPr="000F70AA" w:rsidRDefault="000F70AA" w:rsidP="000F70AA">
            <w:pPr>
              <w:numPr>
                <w:ilvl w:val="1"/>
                <w:numId w:val="14"/>
              </w:numPr>
              <w:spacing w:line="360" w:lineRule="auto"/>
              <w:rPr>
                <w:b/>
                <w:color w:val="auto"/>
                <w:lang w:val="en-GB"/>
              </w:rPr>
            </w:pPr>
            <w:r w:rsidRPr="000F70AA">
              <w:rPr>
                <w:b/>
                <w:color w:val="auto"/>
                <w:lang w:val="en-GB"/>
              </w:rPr>
              <w:t>Konsultacijoms skirtos lėšos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97775" w14:textId="77777777" w:rsidR="000F70AA" w:rsidRPr="000F70AA" w:rsidRDefault="000F70AA" w:rsidP="000F70AA">
            <w:pPr>
              <w:spacing w:line="360" w:lineRule="auto"/>
              <w:rPr>
                <w:b/>
                <w:color w:val="auto"/>
                <w:lang w:val="en-GB"/>
              </w:rPr>
            </w:pPr>
            <w:r w:rsidRPr="000F70AA">
              <w:rPr>
                <w:b/>
                <w:color w:val="auto"/>
                <w:lang w:val="en-GB"/>
              </w:rPr>
              <w:t>11,2</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7BFF" w14:textId="77777777" w:rsidR="000F70AA" w:rsidRPr="000F70AA" w:rsidRDefault="000F70AA" w:rsidP="000F70AA">
            <w:pPr>
              <w:spacing w:line="360" w:lineRule="auto"/>
              <w:rPr>
                <w:b/>
                <w:color w:val="auto"/>
                <w:lang w:val="en-GB"/>
              </w:rPr>
            </w:pPr>
            <w:r w:rsidRPr="000F70AA">
              <w:rPr>
                <w:b/>
                <w:color w:val="auto"/>
                <w:lang w:val="en-GB"/>
              </w:rPr>
              <w:t>11,2</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9E432"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DA0" w14:textId="77777777" w:rsidR="000F70AA" w:rsidRPr="000F70AA" w:rsidRDefault="000F70AA" w:rsidP="000F70AA">
            <w:pPr>
              <w:spacing w:line="360" w:lineRule="auto"/>
              <w:rPr>
                <w:b/>
                <w:color w:val="auto"/>
                <w:lang w:val="en-GB"/>
              </w:rPr>
            </w:pPr>
          </w:p>
        </w:tc>
      </w:tr>
      <w:tr w:rsidR="000F70AA" w:rsidRPr="000F70AA" w14:paraId="1C74F917" w14:textId="77777777" w:rsidTr="00497961">
        <w:trPr>
          <w:trHeight w:val="377"/>
        </w:trPr>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4CC56"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Iš viso (1+2+3+4+5)</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EFF21B" w14:textId="77777777" w:rsidR="000F70AA" w:rsidRPr="000F70AA" w:rsidRDefault="000F70AA" w:rsidP="000F70AA">
            <w:pPr>
              <w:spacing w:line="360" w:lineRule="auto"/>
              <w:rPr>
                <w:b/>
                <w:color w:val="auto"/>
                <w:lang w:val="en-GB"/>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7E11B" w14:textId="77777777" w:rsidR="000F70AA" w:rsidRPr="000F70AA" w:rsidRDefault="000F70AA" w:rsidP="000F70AA">
            <w:pPr>
              <w:spacing w:line="360" w:lineRule="auto"/>
              <w:rPr>
                <w:b/>
                <w:color w:val="auto"/>
                <w:lang w:val="en-GB"/>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A6D7" w14:textId="77777777" w:rsidR="000F70AA" w:rsidRPr="000F70AA" w:rsidRDefault="000F70AA" w:rsidP="000F70AA">
            <w:pPr>
              <w:spacing w:line="360" w:lineRule="auto"/>
              <w:rPr>
                <w:b/>
                <w:color w:val="auto"/>
                <w:lang w:val="en-GB"/>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84BC" w14:textId="77777777" w:rsidR="000F70AA" w:rsidRPr="000F70AA" w:rsidRDefault="000F70AA" w:rsidP="000F70AA">
            <w:pPr>
              <w:spacing w:line="360" w:lineRule="auto"/>
              <w:rPr>
                <w:b/>
                <w:color w:val="auto"/>
                <w:lang w:val="en-GB"/>
              </w:rPr>
            </w:pPr>
          </w:p>
        </w:tc>
      </w:tr>
      <w:tr w:rsidR="000F70AA" w:rsidRPr="000F70AA" w14:paraId="1B886381"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A432" w14:textId="77777777" w:rsidR="000F70AA" w:rsidRPr="000F70AA" w:rsidRDefault="000F70AA" w:rsidP="000F70AA">
            <w:pPr>
              <w:numPr>
                <w:ilvl w:val="0"/>
                <w:numId w:val="14"/>
              </w:numPr>
              <w:spacing w:line="360" w:lineRule="auto"/>
              <w:rPr>
                <w:b/>
                <w:bCs/>
                <w:color w:val="auto"/>
                <w:lang w:val="en-GB"/>
              </w:rPr>
            </w:pPr>
            <w:r w:rsidRPr="000F70AA">
              <w:rPr>
                <w:b/>
                <w:bCs/>
                <w:color w:val="auto"/>
                <w:lang w:val="en-GB"/>
              </w:rPr>
              <w:t>Vienam mokiniui tenkančios lėšos ((1+2)/MS):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BFEE2" w14:textId="77777777" w:rsidR="000F70AA" w:rsidRPr="000F70AA" w:rsidRDefault="000F70AA" w:rsidP="000F70AA">
            <w:pPr>
              <w:spacing w:line="360" w:lineRule="auto"/>
              <w:rPr>
                <w:b/>
                <w:color w:val="auto"/>
                <w:lang w:val="en-GB"/>
              </w:rPr>
            </w:pPr>
            <w:r w:rsidRPr="000F70AA">
              <w:rPr>
                <w:b/>
                <w:color w:val="auto"/>
                <w:lang w:val="en-GB"/>
              </w:rPr>
              <w:t>2,49</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E1371" w14:textId="77777777" w:rsidR="000F70AA" w:rsidRPr="000F70AA" w:rsidRDefault="000F70AA" w:rsidP="000F70AA">
            <w:pPr>
              <w:spacing w:line="360" w:lineRule="auto"/>
              <w:rPr>
                <w:b/>
                <w:color w:val="auto"/>
                <w:lang w:val="en-GB"/>
              </w:rPr>
            </w:pPr>
            <w:r w:rsidRPr="000F70AA">
              <w:rPr>
                <w:b/>
                <w:color w:val="auto"/>
                <w:lang w:val="en-GB"/>
              </w:rPr>
              <w:t>2,46</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CD31C" w14:textId="77777777" w:rsidR="000F70AA" w:rsidRPr="000F70AA" w:rsidRDefault="000F70AA" w:rsidP="000F70AA">
            <w:pPr>
              <w:spacing w:line="360" w:lineRule="auto"/>
              <w:rPr>
                <w:b/>
                <w:color w:val="auto"/>
                <w:lang w:val="en-GB"/>
              </w:rPr>
            </w:pPr>
            <w:r w:rsidRPr="000F70AA">
              <w:rPr>
                <w:b/>
                <w:color w:val="auto"/>
                <w:lang w:val="en-GB"/>
              </w:rPr>
              <w:t>98,80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B92B8" w14:textId="77777777" w:rsidR="000F70AA" w:rsidRPr="000F70AA" w:rsidRDefault="000F70AA" w:rsidP="000F70AA">
            <w:pPr>
              <w:spacing w:line="360" w:lineRule="auto"/>
              <w:rPr>
                <w:b/>
                <w:color w:val="auto"/>
                <w:lang w:val="en-GB"/>
              </w:rPr>
            </w:pPr>
          </w:p>
        </w:tc>
      </w:tr>
      <w:tr w:rsidR="000F70AA" w:rsidRPr="000F70AA" w14:paraId="44BFA7F2"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E0A5A" w14:textId="77777777" w:rsidR="000F70AA" w:rsidRPr="000F70AA" w:rsidRDefault="000F70AA" w:rsidP="000F70AA">
            <w:pPr>
              <w:spacing w:line="360" w:lineRule="auto"/>
              <w:rPr>
                <w:b/>
                <w:color w:val="auto"/>
                <w:lang w:val="en-GB"/>
              </w:rPr>
            </w:pPr>
            <w:r w:rsidRPr="000F70AA">
              <w:rPr>
                <w:b/>
                <w:color w:val="auto"/>
                <w:lang w:val="en-GB"/>
              </w:rPr>
              <w:t>Vienam mokiniui tenkančios Mokymo lėšos (2/MS)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00B44" w14:textId="77777777" w:rsidR="000F70AA" w:rsidRPr="000F70AA" w:rsidRDefault="000F70AA" w:rsidP="000F70AA">
            <w:pPr>
              <w:spacing w:line="360" w:lineRule="auto"/>
              <w:rPr>
                <w:b/>
                <w:color w:val="auto"/>
                <w:lang w:val="en-GB"/>
              </w:rPr>
            </w:pPr>
            <w:r w:rsidRPr="000F70AA">
              <w:rPr>
                <w:b/>
                <w:color w:val="auto"/>
                <w:lang w:val="en-GB"/>
              </w:rPr>
              <w:t>1,85</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D111C" w14:textId="77777777" w:rsidR="000F70AA" w:rsidRPr="000F70AA" w:rsidRDefault="000F70AA" w:rsidP="000F70AA">
            <w:pPr>
              <w:spacing w:line="360" w:lineRule="auto"/>
              <w:rPr>
                <w:b/>
                <w:color w:val="auto"/>
                <w:lang w:val="en-GB"/>
              </w:rPr>
            </w:pPr>
            <w:r w:rsidRPr="000F70AA">
              <w:rPr>
                <w:b/>
                <w:color w:val="auto"/>
                <w:lang w:val="en-GB"/>
              </w:rPr>
              <w:t>1,85</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63E1A" w14:textId="77777777" w:rsidR="000F70AA" w:rsidRPr="000F70AA" w:rsidRDefault="000F70AA" w:rsidP="000F70AA">
            <w:pPr>
              <w:spacing w:line="360" w:lineRule="auto"/>
              <w:rPr>
                <w:b/>
                <w:color w:val="auto"/>
                <w:lang w:val="en-GB"/>
              </w:rPr>
            </w:pPr>
            <w:r w:rsidRPr="000F70AA">
              <w:rPr>
                <w:b/>
                <w:color w:val="auto"/>
                <w:lang w:val="en-GB"/>
              </w:rPr>
              <w:t>100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970F8" w14:textId="77777777" w:rsidR="000F70AA" w:rsidRPr="000F70AA" w:rsidRDefault="000F70AA" w:rsidP="000F70AA">
            <w:pPr>
              <w:spacing w:line="360" w:lineRule="auto"/>
              <w:rPr>
                <w:b/>
                <w:color w:val="auto"/>
                <w:lang w:val="en-GB"/>
              </w:rPr>
            </w:pPr>
          </w:p>
        </w:tc>
      </w:tr>
      <w:tr w:rsidR="000F70AA" w:rsidRPr="000F70AA" w14:paraId="26F0B1E0" w14:textId="77777777" w:rsidTr="00497961">
        <w:tc>
          <w:tcPr>
            <w:tcW w:w="3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ABE31" w14:textId="77777777" w:rsidR="000F70AA" w:rsidRPr="000F70AA" w:rsidRDefault="000F70AA" w:rsidP="000F70AA">
            <w:pPr>
              <w:spacing w:line="360" w:lineRule="auto"/>
              <w:rPr>
                <w:b/>
                <w:color w:val="auto"/>
                <w:lang w:val="en-GB"/>
              </w:rPr>
            </w:pPr>
            <w:r w:rsidRPr="000F70AA">
              <w:rPr>
                <w:b/>
                <w:color w:val="auto"/>
                <w:lang w:val="en-GB"/>
              </w:rPr>
              <w:t>Vienam mokiniui tenkančios savivaldybės biudžeto lėšos (1/MS)</w:t>
            </w:r>
          </w:p>
        </w:tc>
        <w:tc>
          <w:tcPr>
            <w:tcW w:w="1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F1805" w14:textId="77777777" w:rsidR="000F70AA" w:rsidRPr="000F70AA" w:rsidRDefault="000F70AA" w:rsidP="000F70AA">
            <w:pPr>
              <w:spacing w:line="360" w:lineRule="auto"/>
              <w:rPr>
                <w:b/>
                <w:color w:val="auto"/>
                <w:lang w:val="en-GB"/>
              </w:rPr>
            </w:pPr>
            <w:r w:rsidRPr="000F70AA">
              <w:rPr>
                <w:b/>
                <w:color w:val="auto"/>
                <w:lang w:val="en-GB"/>
              </w:rPr>
              <w:t>0,64</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956D3" w14:textId="77777777" w:rsidR="000F70AA" w:rsidRPr="000F70AA" w:rsidRDefault="000F70AA" w:rsidP="000F70AA">
            <w:pPr>
              <w:spacing w:line="360" w:lineRule="auto"/>
              <w:rPr>
                <w:b/>
                <w:color w:val="auto"/>
                <w:lang w:val="en-GB"/>
              </w:rPr>
            </w:pPr>
            <w:r w:rsidRPr="000F70AA">
              <w:rPr>
                <w:b/>
                <w:color w:val="auto"/>
                <w:lang w:val="en-GB"/>
              </w:rPr>
              <w:t>0,61</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4C2C8" w14:textId="77777777" w:rsidR="000F70AA" w:rsidRPr="000F70AA" w:rsidRDefault="000F70AA" w:rsidP="000F70AA">
            <w:pPr>
              <w:spacing w:line="360" w:lineRule="auto"/>
              <w:rPr>
                <w:b/>
                <w:color w:val="auto"/>
                <w:lang w:val="en-GB"/>
              </w:rPr>
            </w:pPr>
            <w:r w:rsidRPr="000F70AA">
              <w:rPr>
                <w:b/>
                <w:color w:val="auto"/>
                <w:lang w:val="en-GB"/>
              </w:rPr>
              <w:t>95,31</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13C3D" w14:textId="77777777" w:rsidR="000F70AA" w:rsidRPr="000F70AA" w:rsidRDefault="000F70AA" w:rsidP="000F70AA">
            <w:pPr>
              <w:spacing w:line="360" w:lineRule="auto"/>
              <w:rPr>
                <w:b/>
                <w:color w:val="auto"/>
                <w:lang w:val="en-GB"/>
              </w:rPr>
            </w:pPr>
          </w:p>
        </w:tc>
      </w:tr>
    </w:tbl>
    <w:p w14:paraId="7E5285A8" w14:textId="31BFCBEF" w:rsidR="00560446" w:rsidRPr="007A5BAE" w:rsidRDefault="000F70AA" w:rsidP="007A5BAE">
      <w:pPr>
        <w:spacing w:line="360" w:lineRule="auto"/>
        <w:rPr>
          <w:b/>
          <w:color w:val="auto"/>
        </w:rPr>
      </w:pPr>
      <w:r w:rsidRPr="000F70AA">
        <w:rPr>
          <w:b/>
          <w:color w:val="auto"/>
        </w:rPr>
        <w:t xml:space="preserve">            </w:t>
      </w:r>
    </w:p>
    <w:p w14:paraId="3EDE6D86" w14:textId="77777777" w:rsidR="00E344A3" w:rsidRPr="00217DCA" w:rsidRDefault="00560446" w:rsidP="00560446">
      <w:pPr>
        <w:spacing w:line="360" w:lineRule="auto"/>
        <w:rPr>
          <w:b/>
          <w:color w:val="000000" w:themeColor="text1"/>
        </w:rPr>
      </w:pPr>
      <w:r w:rsidRPr="00217DCA">
        <w:rPr>
          <w:b/>
          <w:color w:val="000000" w:themeColor="text1"/>
        </w:rPr>
        <w:t xml:space="preserve">                                        III.</w:t>
      </w:r>
      <w:r w:rsidR="00420992" w:rsidRPr="00217DCA">
        <w:rPr>
          <w:b/>
          <w:color w:val="000000" w:themeColor="text1"/>
        </w:rPr>
        <w:t>VEIKLOS STIPRIŲJŲ IR SILPNŲJŲ PUSIŲ BEI GALIMYBIŲ IR GRĖSMIŲ ANALIZĖ (SSGG)</w:t>
      </w:r>
    </w:p>
    <w:p w14:paraId="761C924E" w14:textId="77777777" w:rsidR="00560446" w:rsidRDefault="00560446" w:rsidP="00900951">
      <w:pPr>
        <w:spacing w:line="360" w:lineRule="auto"/>
      </w:pPr>
    </w:p>
    <w:tbl>
      <w:tblPr>
        <w:tblStyle w:val="Lentelstinklelis"/>
        <w:tblW w:w="0" w:type="auto"/>
        <w:tblInd w:w="10" w:type="dxa"/>
        <w:tblLook w:val="04A0" w:firstRow="1" w:lastRow="0" w:firstColumn="1" w:lastColumn="0" w:noHBand="0" w:noVBand="1"/>
      </w:tblPr>
      <w:tblGrid>
        <w:gridCol w:w="7689"/>
        <w:gridCol w:w="7689"/>
      </w:tblGrid>
      <w:tr w:rsidR="00560446" w14:paraId="382DA623" w14:textId="77777777" w:rsidTr="00B0013C">
        <w:tc>
          <w:tcPr>
            <w:tcW w:w="7689" w:type="dxa"/>
          </w:tcPr>
          <w:p w14:paraId="4125B85E" w14:textId="77777777" w:rsidR="00560446" w:rsidRPr="00560446" w:rsidRDefault="00560446" w:rsidP="00900951">
            <w:pPr>
              <w:spacing w:line="360" w:lineRule="auto"/>
              <w:ind w:left="0" w:firstLine="0"/>
              <w:rPr>
                <w:b/>
              </w:rPr>
            </w:pPr>
            <w:r w:rsidRPr="003629BD">
              <w:rPr>
                <w:b/>
                <w:color w:val="FF0000"/>
              </w:rPr>
              <w:t xml:space="preserve">                                                 </w:t>
            </w:r>
            <w:r w:rsidRPr="00217DCA">
              <w:rPr>
                <w:b/>
                <w:color w:val="000000" w:themeColor="text1"/>
              </w:rPr>
              <w:t>STIPRYBĖS</w:t>
            </w:r>
          </w:p>
        </w:tc>
        <w:tc>
          <w:tcPr>
            <w:tcW w:w="7689" w:type="dxa"/>
          </w:tcPr>
          <w:p w14:paraId="5F1EB5B4" w14:textId="77777777" w:rsidR="00560446" w:rsidRPr="00560446" w:rsidRDefault="00560446" w:rsidP="00900951">
            <w:pPr>
              <w:spacing w:line="360" w:lineRule="auto"/>
              <w:ind w:left="0" w:firstLine="0"/>
              <w:rPr>
                <w:b/>
              </w:rPr>
            </w:pPr>
            <w:r w:rsidRPr="00560446">
              <w:rPr>
                <w:b/>
              </w:rPr>
              <w:t xml:space="preserve">                                      SILPNYBĖS</w:t>
            </w:r>
          </w:p>
        </w:tc>
      </w:tr>
      <w:tr w:rsidR="00560446" w14:paraId="74013080" w14:textId="77777777" w:rsidTr="00B0013C">
        <w:tc>
          <w:tcPr>
            <w:tcW w:w="7689" w:type="dxa"/>
          </w:tcPr>
          <w:p w14:paraId="4A4B6E32" w14:textId="77777777" w:rsidR="000720AF" w:rsidRDefault="007E4D3B" w:rsidP="000720AF">
            <w:pPr>
              <w:spacing w:line="360" w:lineRule="auto"/>
              <w:ind w:left="0" w:firstLine="0"/>
            </w:pPr>
            <w:r>
              <w:t xml:space="preserve">• </w:t>
            </w:r>
            <w:r w:rsidR="000720AF">
              <w:t>Mokytojai vertina valstybinių brandos egzaminų kandidatų darbus.</w:t>
            </w:r>
          </w:p>
          <w:p w14:paraId="4ACF5A11" w14:textId="77777777" w:rsidR="000720AF" w:rsidRDefault="007E4D3B" w:rsidP="000720AF">
            <w:pPr>
              <w:spacing w:line="360" w:lineRule="auto"/>
              <w:ind w:left="0" w:firstLine="0"/>
            </w:pPr>
            <w:r>
              <w:t xml:space="preserve">• </w:t>
            </w:r>
            <w:r w:rsidR="000720AF">
              <w:t>Efektyviai koordinuojama metodinių grupių veikla.</w:t>
            </w:r>
          </w:p>
          <w:p w14:paraId="0FBF1938" w14:textId="703C715A" w:rsidR="000720AF" w:rsidRDefault="007E4D3B" w:rsidP="000720AF">
            <w:pPr>
              <w:spacing w:line="360" w:lineRule="auto"/>
              <w:ind w:left="0" w:firstLine="0"/>
            </w:pPr>
            <w:r>
              <w:t xml:space="preserve">• </w:t>
            </w:r>
            <w:r w:rsidR="000720AF">
              <w:t>Lanksčiai reaguojama į pokyčius ir prie jų prisitaikoma</w:t>
            </w:r>
            <w:r w:rsidR="00C90DF0">
              <w:t>.</w:t>
            </w:r>
          </w:p>
          <w:p w14:paraId="3137210F" w14:textId="77777777" w:rsidR="000720AF" w:rsidRDefault="007E4D3B" w:rsidP="000720AF">
            <w:pPr>
              <w:spacing w:line="360" w:lineRule="auto"/>
              <w:ind w:left="0" w:firstLine="0"/>
            </w:pPr>
            <w:r>
              <w:t xml:space="preserve">• </w:t>
            </w:r>
            <w:r w:rsidR="000720AF">
              <w:t>Aukšta pedagogų ir pagalbos mokiniui specialistų kvalifikacija, profesinė kompetencija.</w:t>
            </w:r>
          </w:p>
          <w:p w14:paraId="2AFBFA44" w14:textId="59D57272" w:rsidR="000720AF" w:rsidRPr="00A13A4E" w:rsidRDefault="007E4D3B" w:rsidP="000720AF">
            <w:pPr>
              <w:spacing w:line="360" w:lineRule="auto"/>
              <w:ind w:left="0" w:firstLine="0"/>
            </w:pPr>
            <w:r>
              <w:t xml:space="preserve">• </w:t>
            </w:r>
            <w:r w:rsidR="000720AF">
              <w:t>Informacinių technologijų naudojimas nuotoliniame ugdyme</w:t>
            </w:r>
            <w:r w:rsidR="00C90DF0">
              <w:t>.</w:t>
            </w:r>
          </w:p>
        </w:tc>
        <w:tc>
          <w:tcPr>
            <w:tcW w:w="7689" w:type="dxa"/>
          </w:tcPr>
          <w:p w14:paraId="1FBCD6ED" w14:textId="793C9594" w:rsidR="000720AF" w:rsidRPr="007E4D3B" w:rsidRDefault="007E4D3B" w:rsidP="000720AF">
            <w:pPr>
              <w:spacing w:line="360" w:lineRule="auto"/>
              <w:ind w:left="0" w:firstLine="0"/>
            </w:pPr>
            <w:r>
              <w:rPr>
                <w:b/>
              </w:rPr>
              <w:t xml:space="preserve">• </w:t>
            </w:r>
            <w:r w:rsidR="000720AF" w:rsidRPr="007E4D3B">
              <w:t>Dalykų integracija</w:t>
            </w:r>
            <w:r w:rsidR="00C90DF0">
              <w:t>;</w:t>
            </w:r>
            <w:r w:rsidR="000720AF" w:rsidRPr="007E4D3B">
              <w:t xml:space="preserve"> </w:t>
            </w:r>
          </w:p>
          <w:p w14:paraId="2A8DFBDE" w14:textId="41FD7716" w:rsidR="000720AF" w:rsidRPr="007E4D3B" w:rsidRDefault="007E4D3B" w:rsidP="000720AF">
            <w:pPr>
              <w:spacing w:line="360" w:lineRule="auto"/>
              <w:ind w:left="0" w:firstLine="0"/>
            </w:pPr>
            <w:r>
              <w:t xml:space="preserve">• </w:t>
            </w:r>
            <w:r w:rsidR="000720AF" w:rsidRPr="007E4D3B">
              <w:t>Mokytojo ir mokinio dialogas</w:t>
            </w:r>
            <w:r w:rsidR="00C90DF0">
              <w:t>;</w:t>
            </w:r>
          </w:p>
          <w:p w14:paraId="24044F36" w14:textId="1003B5F1" w:rsidR="000720AF" w:rsidRPr="007E4D3B" w:rsidRDefault="007E4D3B" w:rsidP="000720AF">
            <w:pPr>
              <w:spacing w:line="360" w:lineRule="auto"/>
              <w:ind w:left="0" w:firstLine="0"/>
            </w:pPr>
            <w:r>
              <w:t xml:space="preserve">• </w:t>
            </w:r>
            <w:r w:rsidR="000720AF" w:rsidRPr="007E4D3B">
              <w:t>Bendruomenės narių iniciatyvumas ir lyderystės siekis</w:t>
            </w:r>
            <w:r w:rsidR="00C90DF0">
              <w:t>;</w:t>
            </w:r>
          </w:p>
          <w:p w14:paraId="545FA31B" w14:textId="0E6C1D38" w:rsidR="000720AF" w:rsidRPr="00560446" w:rsidRDefault="007E4D3B" w:rsidP="000F70AA">
            <w:pPr>
              <w:spacing w:line="360" w:lineRule="auto"/>
              <w:ind w:left="0" w:firstLine="0"/>
              <w:rPr>
                <w:b/>
              </w:rPr>
            </w:pPr>
            <w:r>
              <w:t xml:space="preserve">• </w:t>
            </w:r>
            <w:r w:rsidR="000720AF" w:rsidRPr="007E4D3B">
              <w:t>Metodų įvairovė pamokose</w:t>
            </w:r>
          </w:p>
        </w:tc>
      </w:tr>
      <w:tr w:rsidR="00560446" w14:paraId="47686085" w14:textId="77777777" w:rsidTr="00B0013C">
        <w:tc>
          <w:tcPr>
            <w:tcW w:w="7689" w:type="dxa"/>
          </w:tcPr>
          <w:p w14:paraId="6CAE9BB4" w14:textId="77777777" w:rsidR="00560446" w:rsidRPr="00560446" w:rsidRDefault="00560446" w:rsidP="00900951">
            <w:pPr>
              <w:spacing w:line="360" w:lineRule="auto"/>
              <w:ind w:left="0" w:firstLine="0"/>
              <w:rPr>
                <w:b/>
              </w:rPr>
            </w:pPr>
            <w:r w:rsidRPr="00560446">
              <w:rPr>
                <w:b/>
              </w:rPr>
              <w:t xml:space="preserve">                                                  GALIMYBĖS</w:t>
            </w:r>
          </w:p>
        </w:tc>
        <w:tc>
          <w:tcPr>
            <w:tcW w:w="7689" w:type="dxa"/>
          </w:tcPr>
          <w:p w14:paraId="01983651" w14:textId="77777777" w:rsidR="00560446" w:rsidRPr="00560446" w:rsidRDefault="00560446" w:rsidP="00900951">
            <w:pPr>
              <w:spacing w:line="360" w:lineRule="auto"/>
              <w:ind w:left="0" w:firstLine="0"/>
              <w:rPr>
                <w:b/>
              </w:rPr>
            </w:pPr>
            <w:r w:rsidRPr="00560446">
              <w:rPr>
                <w:b/>
              </w:rPr>
              <w:t xml:space="preserve">                                        GRĖSMĖS</w:t>
            </w:r>
          </w:p>
        </w:tc>
      </w:tr>
      <w:tr w:rsidR="00560446" w14:paraId="768AA964" w14:textId="77777777" w:rsidTr="00B0013C">
        <w:tc>
          <w:tcPr>
            <w:tcW w:w="7689" w:type="dxa"/>
          </w:tcPr>
          <w:p w14:paraId="0A4BB6C5" w14:textId="77777777" w:rsidR="00E9317E" w:rsidRDefault="007E4D3B" w:rsidP="00E9317E">
            <w:pPr>
              <w:spacing w:line="360" w:lineRule="auto"/>
              <w:ind w:left="0" w:firstLine="0"/>
            </w:pPr>
            <w:r>
              <w:t xml:space="preserve">• </w:t>
            </w:r>
            <w:r w:rsidR="00E9317E">
              <w:t>Kvalifikacijos kėlimas vaikų psichoemocinės sveikatos srityje;</w:t>
            </w:r>
          </w:p>
          <w:p w14:paraId="15AF6A74" w14:textId="77777777" w:rsidR="00E9317E" w:rsidRDefault="007E4D3B" w:rsidP="00E9317E">
            <w:pPr>
              <w:spacing w:line="360" w:lineRule="auto"/>
              <w:ind w:left="0" w:firstLine="0"/>
            </w:pPr>
            <w:r>
              <w:t xml:space="preserve">• </w:t>
            </w:r>
            <w:r w:rsidR="00E9317E">
              <w:t>Įsitraukiusio ugdymo(si) metodų taikymas;</w:t>
            </w:r>
          </w:p>
          <w:p w14:paraId="0593912D" w14:textId="15CFC2EA" w:rsidR="00E9317E" w:rsidRDefault="007E4D3B" w:rsidP="00E9317E">
            <w:pPr>
              <w:spacing w:line="360" w:lineRule="auto"/>
              <w:ind w:left="0" w:firstLine="0"/>
            </w:pPr>
            <w:r>
              <w:t xml:space="preserve">• </w:t>
            </w:r>
            <w:r w:rsidR="00E9317E">
              <w:t>Skaitmeninių mokymo priemonių taikymas pamokose</w:t>
            </w:r>
            <w:r w:rsidR="00C90DF0">
              <w:t>;</w:t>
            </w:r>
          </w:p>
          <w:p w14:paraId="09352532" w14:textId="79679518" w:rsidR="000720AF" w:rsidRDefault="007E4D3B" w:rsidP="000720AF">
            <w:pPr>
              <w:spacing w:line="360" w:lineRule="auto"/>
              <w:ind w:left="0" w:firstLine="0"/>
            </w:pPr>
            <w:r>
              <w:lastRenderedPageBreak/>
              <w:t xml:space="preserve">• </w:t>
            </w:r>
            <w:r w:rsidR="000720AF">
              <w:t>Patyriminio ugdymo(si) metodų taikymas</w:t>
            </w:r>
            <w:r w:rsidR="00C90DF0">
              <w:t>;</w:t>
            </w:r>
          </w:p>
          <w:p w14:paraId="56E0AB55" w14:textId="564945EB" w:rsidR="000720AF" w:rsidRDefault="007E4D3B" w:rsidP="000720AF">
            <w:pPr>
              <w:spacing w:line="360" w:lineRule="auto"/>
              <w:ind w:left="0" w:firstLine="0"/>
            </w:pPr>
            <w:r>
              <w:t xml:space="preserve">• </w:t>
            </w:r>
            <w:r w:rsidR="000720AF" w:rsidRPr="00C90DF0">
              <w:rPr>
                <w:i/>
                <w:iCs/>
              </w:rPr>
              <w:t>Erasmus+</w:t>
            </w:r>
            <w:r w:rsidR="000720AF">
              <w:t>,  tarptautinių ir nacionalinių projektų vykdymas</w:t>
            </w:r>
            <w:r w:rsidR="00C90DF0">
              <w:t>;</w:t>
            </w:r>
          </w:p>
          <w:p w14:paraId="0419B041" w14:textId="540C3F6E" w:rsidR="000720AF" w:rsidRDefault="007E4D3B" w:rsidP="000720AF">
            <w:pPr>
              <w:spacing w:line="360" w:lineRule="auto"/>
              <w:ind w:left="0" w:firstLine="0"/>
            </w:pPr>
            <w:r>
              <w:t xml:space="preserve">• </w:t>
            </w:r>
            <w:r w:rsidR="000720AF">
              <w:t>STEAM metodų taikymas ugdymo procese</w:t>
            </w:r>
            <w:r w:rsidR="00C90DF0">
              <w:t>.</w:t>
            </w:r>
          </w:p>
        </w:tc>
        <w:tc>
          <w:tcPr>
            <w:tcW w:w="7689" w:type="dxa"/>
          </w:tcPr>
          <w:p w14:paraId="688B4EF4" w14:textId="74EA50D9" w:rsidR="000720AF" w:rsidRPr="000720AF" w:rsidRDefault="007E4D3B" w:rsidP="000720AF">
            <w:pPr>
              <w:numPr>
                <w:ilvl w:val="0"/>
                <w:numId w:val="13"/>
              </w:numPr>
              <w:spacing w:after="0" w:line="360" w:lineRule="auto"/>
              <w:jc w:val="left"/>
              <w:rPr>
                <w:color w:val="auto"/>
                <w:szCs w:val="24"/>
              </w:rPr>
            </w:pPr>
            <w:r>
              <w:rPr>
                <w:color w:val="auto"/>
                <w:szCs w:val="24"/>
              </w:rPr>
              <w:lastRenderedPageBreak/>
              <w:t>Daugės</w:t>
            </w:r>
            <w:r w:rsidR="000720AF" w:rsidRPr="000720AF">
              <w:rPr>
                <w:color w:val="auto"/>
                <w:szCs w:val="24"/>
              </w:rPr>
              <w:t xml:space="preserve"> moksleivių, kurie nori įsi</w:t>
            </w:r>
            <w:r>
              <w:rPr>
                <w:color w:val="auto"/>
                <w:szCs w:val="24"/>
              </w:rPr>
              <w:t xml:space="preserve">gyti tik vidurinį išsilavinimą, </w:t>
            </w:r>
            <w:r w:rsidR="000720AF" w:rsidRPr="000720AF">
              <w:rPr>
                <w:color w:val="auto"/>
                <w:szCs w:val="24"/>
              </w:rPr>
              <w:t>nesiekdami aukštesnių ugdymosi rezultatų</w:t>
            </w:r>
            <w:r w:rsidR="00C90DF0">
              <w:rPr>
                <w:color w:val="auto"/>
                <w:szCs w:val="24"/>
              </w:rPr>
              <w:t>.</w:t>
            </w:r>
          </w:p>
          <w:p w14:paraId="4360E053" w14:textId="5C2C98A1" w:rsidR="00560446" w:rsidRDefault="00217DCA" w:rsidP="007E4D3B">
            <w:pPr>
              <w:pStyle w:val="Sraopastraipa"/>
              <w:numPr>
                <w:ilvl w:val="0"/>
                <w:numId w:val="13"/>
              </w:numPr>
              <w:spacing w:line="360" w:lineRule="auto"/>
            </w:pPr>
            <w:r>
              <w:t xml:space="preserve">Jaunų </w:t>
            </w:r>
            <w:r w:rsidR="000720AF">
              <w:t xml:space="preserve"> </w:t>
            </w:r>
            <w:r>
              <w:t>mokytojų trūkumas</w:t>
            </w:r>
            <w:r w:rsidR="00C90DF0">
              <w:t>.</w:t>
            </w:r>
          </w:p>
        </w:tc>
      </w:tr>
    </w:tbl>
    <w:p w14:paraId="409147FB" w14:textId="77777777" w:rsidR="00560446" w:rsidRDefault="00560446" w:rsidP="00B0013C">
      <w:pPr>
        <w:spacing w:line="360" w:lineRule="auto"/>
        <w:ind w:left="0" w:firstLine="0"/>
      </w:pPr>
    </w:p>
    <w:p w14:paraId="20833C55" w14:textId="77777777" w:rsidR="00323694" w:rsidRDefault="00420992" w:rsidP="00B0013C">
      <w:pPr>
        <w:spacing w:line="360" w:lineRule="auto"/>
        <w:jc w:val="center"/>
      </w:pPr>
      <w:r>
        <w:rPr>
          <w:b/>
        </w:rPr>
        <w:t>IV . PRIORITETAS</w:t>
      </w:r>
    </w:p>
    <w:p w14:paraId="65AE3BAE" w14:textId="77777777" w:rsidR="00323694" w:rsidRPr="00E344A3" w:rsidRDefault="00420992" w:rsidP="00900951">
      <w:pPr>
        <w:spacing w:line="360" w:lineRule="auto"/>
        <w:rPr>
          <w:color w:val="FF0000"/>
        </w:rPr>
      </w:pPr>
      <w:r>
        <w:t xml:space="preserve">                                                                                            </w:t>
      </w:r>
      <w:r w:rsidRPr="00F077FC">
        <w:rPr>
          <w:color w:val="FF0000"/>
        </w:rPr>
        <w:t xml:space="preserve">    </w:t>
      </w:r>
      <w:r w:rsidR="00F077FC" w:rsidRPr="00B0013C">
        <w:rPr>
          <w:color w:val="000000" w:themeColor="text1"/>
        </w:rPr>
        <w:t>Paveikus savivaldžios asmenybės ugdymas</w:t>
      </w:r>
    </w:p>
    <w:p w14:paraId="683461E4" w14:textId="77777777" w:rsidR="00B0013C" w:rsidRDefault="00B0013C" w:rsidP="00B0013C">
      <w:pPr>
        <w:spacing w:line="360" w:lineRule="auto"/>
        <w:jc w:val="center"/>
        <w:rPr>
          <w:b/>
          <w:color w:val="000000" w:themeColor="text1"/>
        </w:rPr>
      </w:pPr>
    </w:p>
    <w:p w14:paraId="3C9C664F" w14:textId="77777777" w:rsidR="00323694" w:rsidRPr="00E344A3" w:rsidRDefault="00B0013C" w:rsidP="00B0013C">
      <w:pPr>
        <w:spacing w:line="360" w:lineRule="auto"/>
        <w:jc w:val="center"/>
        <w:rPr>
          <w:color w:val="000000" w:themeColor="text1"/>
        </w:rPr>
      </w:pPr>
      <w:r>
        <w:rPr>
          <w:b/>
          <w:color w:val="000000" w:themeColor="text1"/>
        </w:rPr>
        <w:t xml:space="preserve">V. </w:t>
      </w:r>
      <w:r w:rsidR="00420992" w:rsidRPr="00E344A3">
        <w:rPr>
          <w:b/>
          <w:color w:val="000000" w:themeColor="text1"/>
        </w:rPr>
        <w:t>TIKSLAI IR UŽDAVINIAI</w:t>
      </w:r>
    </w:p>
    <w:p w14:paraId="570DAF8D" w14:textId="77777777" w:rsidR="00323694" w:rsidRPr="00B0013C" w:rsidRDefault="00B0013C" w:rsidP="00A54562">
      <w:pPr>
        <w:pStyle w:val="Sraopastraipa"/>
        <w:numPr>
          <w:ilvl w:val="0"/>
          <w:numId w:val="12"/>
        </w:numPr>
        <w:spacing w:line="360" w:lineRule="auto"/>
        <w:rPr>
          <w:i/>
          <w:color w:val="000000" w:themeColor="text1"/>
        </w:rPr>
      </w:pPr>
      <w:r w:rsidRPr="00B0013C">
        <w:rPr>
          <w:i/>
          <w:color w:val="000000" w:themeColor="text1"/>
        </w:rPr>
        <w:t xml:space="preserve">Tikslas - </w:t>
      </w:r>
      <w:r w:rsidR="00F077FC" w:rsidRPr="00B0013C">
        <w:rPr>
          <w:i/>
          <w:color w:val="000000" w:themeColor="text1"/>
        </w:rPr>
        <w:t>Ugdyti aktyvią, atsakingą, motyvuotą, savarankišką, reflektyvią asmenybę.</w:t>
      </w:r>
    </w:p>
    <w:p w14:paraId="43149FAC" w14:textId="77777777" w:rsidR="00323694" w:rsidRDefault="00B0013C" w:rsidP="00900951">
      <w:pPr>
        <w:spacing w:line="360" w:lineRule="auto"/>
      </w:pPr>
      <w:r>
        <w:t xml:space="preserve">      </w:t>
      </w:r>
      <w:r w:rsidR="00F077FC">
        <w:t xml:space="preserve">Uždaviniai: 1.1. </w:t>
      </w:r>
      <w:r w:rsidR="00F077FC" w:rsidRPr="00F077FC">
        <w:t>Skatinti bendruomenės narių poreikį kelti ilgalaikius ir trumpalaikius tikslus, reflektuoti</w:t>
      </w:r>
      <w:r w:rsidR="00F077FC">
        <w:t>.</w:t>
      </w:r>
    </w:p>
    <w:p w14:paraId="093E4F19" w14:textId="77777777" w:rsidR="00323694" w:rsidRDefault="00F077FC" w:rsidP="00900951">
      <w:pPr>
        <w:spacing w:line="360" w:lineRule="auto"/>
      </w:pPr>
      <w:r>
        <w:t xml:space="preserve">                   </w:t>
      </w:r>
      <w:r w:rsidR="00B0013C">
        <w:t xml:space="preserve">     </w:t>
      </w:r>
      <w:r>
        <w:t xml:space="preserve"> </w:t>
      </w:r>
      <w:r w:rsidR="00420992">
        <w:t xml:space="preserve">1.2. </w:t>
      </w:r>
      <w:r w:rsidRPr="00F077FC">
        <w:t>Ugdyti mokinių kritinio mąstymo gebėjimus, siekiant kryptingos kaitos.</w:t>
      </w:r>
    </w:p>
    <w:p w14:paraId="366D1BBE" w14:textId="77777777" w:rsidR="00F077FC" w:rsidRPr="00F077FC" w:rsidRDefault="00F077FC" w:rsidP="00900951">
      <w:pPr>
        <w:spacing w:line="360" w:lineRule="auto"/>
      </w:pPr>
      <w:r>
        <w:t xml:space="preserve">                    </w:t>
      </w:r>
      <w:r w:rsidR="00B0013C">
        <w:t xml:space="preserve">     </w:t>
      </w:r>
      <w:r>
        <w:t xml:space="preserve">1.3. </w:t>
      </w:r>
      <w:r w:rsidRPr="00F077FC">
        <w:t>Skatinti mokinių, mokytojų, tėvų atsakomybę už pokyčius.</w:t>
      </w:r>
    </w:p>
    <w:p w14:paraId="12CE2191" w14:textId="77777777" w:rsidR="00323694" w:rsidRPr="00B0013C" w:rsidRDefault="00B0013C" w:rsidP="00900951">
      <w:pPr>
        <w:spacing w:line="360" w:lineRule="auto"/>
        <w:rPr>
          <w:i/>
        </w:rPr>
      </w:pPr>
      <w:r>
        <w:rPr>
          <w:i/>
        </w:rPr>
        <w:t xml:space="preserve">     2. Tikslas - </w:t>
      </w:r>
      <w:r w:rsidR="00F077FC" w:rsidRPr="00B0013C">
        <w:rPr>
          <w:i/>
        </w:rPr>
        <w:t>Skatinti kūrybiškumą siekiant pokyčių, keliant iššūkius ir sprendžiant problemas.</w:t>
      </w:r>
    </w:p>
    <w:p w14:paraId="08EA6D7A" w14:textId="77777777" w:rsidR="00323694" w:rsidRDefault="00B0013C" w:rsidP="00900951">
      <w:pPr>
        <w:spacing w:line="360" w:lineRule="auto"/>
      </w:pPr>
      <w:r>
        <w:t xml:space="preserve">     </w:t>
      </w:r>
      <w:r w:rsidR="00F077FC">
        <w:t>Uždaviniai: 2.1.</w:t>
      </w:r>
      <w:r w:rsidR="00F077FC" w:rsidRPr="00F077FC">
        <w:t xml:space="preserve"> Kurti atvirą naujovėms, keliančią sau iššūkius, sprendžiančią problemas ir atsakingai ieškančią būdų jas įveikti bendruomenę.</w:t>
      </w:r>
    </w:p>
    <w:p w14:paraId="2476A4D5" w14:textId="77777777" w:rsidR="00014FD3" w:rsidRPr="00F80F74" w:rsidRDefault="00420992" w:rsidP="00F80F74">
      <w:pPr>
        <w:spacing w:line="360" w:lineRule="auto"/>
      </w:pPr>
      <w:r>
        <w:t xml:space="preserve">                   </w:t>
      </w:r>
      <w:r w:rsidR="00B0013C">
        <w:t xml:space="preserve">    </w:t>
      </w:r>
      <w:r>
        <w:t xml:space="preserve">  2.2. </w:t>
      </w:r>
      <w:r w:rsidR="00F077FC" w:rsidRPr="00F077FC">
        <w:t>Sudaryti sąlygas kiekvienam patirti sėkmę, džiaugtis mokymosi procesu, įsitraukiant į jį ir prisiimant atsakomybę už rezultatus.</w:t>
      </w:r>
    </w:p>
    <w:p w14:paraId="769E4C1A" w14:textId="77777777" w:rsidR="00014FD3" w:rsidRDefault="00014FD3" w:rsidP="00B0013C">
      <w:pPr>
        <w:tabs>
          <w:tab w:val="center" w:pos="6457"/>
          <w:tab w:val="center" w:pos="8347"/>
        </w:tabs>
        <w:spacing w:after="0"/>
        <w:jc w:val="left"/>
        <w:rPr>
          <w:b/>
        </w:rPr>
      </w:pPr>
    </w:p>
    <w:p w14:paraId="31DA81A6" w14:textId="77777777" w:rsidR="00014FD3" w:rsidRDefault="00014FD3" w:rsidP="00B0013C">
      <w:pPr>
        <w:tabs>
          <w:tab w:val="center" w:pos="6457"/>
          <w:tab w:val="center" w:pos="8347"/>
        </w:tabs>
        <w:spacing w:after="0"/>
        <w:jc w:val="left"/>
        <w:rPr>
          <w:b/>
        </w:rPr>
      </w:pPr>
    </w:p>
    <w:p w14:paraId="26AC8F0E" w14:textId="77777777" w:rsidR="00323694" w:rsidRDefault="00014FD3" w:rsidP="00B0013C">
      <w:pPr>
        <w:tabs>
          <w:tab w:val="center" w:pos="6457"/>
          <w:tab w:val="center" w:pos="8347"/>
        </w:tabs>
        <w:spacing w:after="0"/>
        <w:jc w:val="left"/>
        <w:rPr>
          <w:b/>
        </w:rPr>
      </w:pPr>
      <w:r>
        <w:rPr>
          <w:b/>
        </w:rPr>
        <w:t xml:space="preserve">                                                                                                    </w:t>
      </w:r>
      <w:r w:rsidR="00B0013C">
        <w:rPr>
          <w:b/>
        </w:rPr>
        <w:t xml:space="preserve"> </w:t>
      </w:r>
      <w:r w:rsidR="00B0013C" w:rsidRPr="00B0013C">
        <w:rPr>
          <w:b/>
        </w:rPr>
        <w:t xml:space="preserve"> V</w:t>
      </w:r>
      <w:r w:rsidR="00B0013C">
        <w:rPr>
          <w:b/>
        </w:rPr>
        <w:t>I</w:t>
      </w:r>
      <w:r w:rsidR="00B0013C" w:rsidRPr="00B0013C">
        <w:rPr>
          <w:b/>
        </w:rPr>
        <w:t xml:space="preserve">. </w:t>
      </w:r>
      <w:r w:rsidR="00420992" w:rsidRPr="00B0013C">
        <w:rPr>
          <w:b/>
        </w:rPr>
        <w:t>VEIKLOS TURINYS</w:t>
      </w:r>
    </w:p>
    <w:p w14:paraId="44F8C615" w14:textId="77777777" w:rsidR="00014FD3" w:rsidRDefault="00014FD3" w:rsidP="00B0013C">
      <w:pPr>
        <w:tabs>
          <w:tab w:val="center" w:pos="6457"/>
          <w:tab w:val="center" w:pos="8347"/>
        </w:tabs>
        <w:spacing w:after="0"/>
        <w:jc w:val="left"/>
      </w:pPr>
    </w:p>
    <w:tbl>
      <w:tblPr>
        <w:tblStyle w:val="TableGrid"/>
        <w:tblW w:w="14487" w:type="dxa"/>
        <w:tblInd w:w="135" w:type="dxa"/>
        <w:tblCellMar>
          <w:top w:w="63" w:type="dxa"/>
          <w:left w:w="115" w:type="dxa"/>
          <w:right w:w="99" w:type="dxa"/>
        </w:tblCellMar>
        <w:tblLook w:val="04A0" w:firstRow="1" w:lastRow="0" w:firstColumn="1" w:lastColumn="0" w:noHBand="0" w:noVBand="1"/>
      </w:tblPr>
      <w:tblGrid>
        <w:gridCol w:w="709"/>
        <w:gridCol w:w="5951"/>
        <w:gridCol w:w="2126"/>
        <w:gridCol w:w="2408"/>
        <w:gridCol w:w="3293"/>
      </w:tblGrid>
      <w:tr w:rsidR="00F077FC" w14:paraId="4750BB0E" w14:textId="77777777" w:rsidTr="00F077FC">
        <w:trPr>
          <w:trHeight w:val="838"/>
        </w:trPr>
        <w:tc>
          <w:tcPr>
            <w:tcW w:w="14487" w:type="dxa"/>
            <w:gridSpan w:val="5"/>
            <w:tcBorders>
              <w:top w:val="single" w:sz="4" w:space="0" w:color="000000"/>
              <w:left w:val="single" w:sz="4" w:space="0" w:color="000000"/>
              <w:bottom w:val="single" w:sz="4" w:space="0" w:color="000000"/>
              <w:right w:val="single" w:sz="4" w:space="0" w:color="000000"/>
            </w:tcBorders>
          </w:tcPr>
          <w:p w14:paraId="16D3DDBC" w14:textId="77777777" w:rsidR="006A4B4A" w:rsidRPr="00A46BB9" w:rsidRDefault="006A4B4A" w:rsidP="006A4B4A">
            <w:pPr>
              <w:spacing w:after="176" w:line="259" w:lineRule="auto"/>
              <w:ind w:left="0" w:firstLine="0"/>
              <w:jc w:val="left"/>
              <w:rPr>
                <w:color w:val="000000" w:themeColor="text1"/>
              </w:rPr>
            </w:pPr>
            <w:r w:rsidRPr="00A46BB9">
              <w:rPr>
                <w:b/>
                <w:color w:val="000000" w:themeColor="text1"/>
              </w:rPr>
              <w:t>Tikslas 1.</w:t>
            </w:r>
            <w:r w:rsidRPr="00A46BB9">
              <w:rPr>
                <w:color w:val="000000" w:themeColor="text1"/>
              </w:rPr>
              <w:t xml:space="preserve"> </w:t>
            </w:r>
            <w:r w:rsidRPr="00A46BB9">
              <w:rPr>
                <w:b/>
                <w:color w:val="000000" w:themeColor="text1"/>
              </w:rPr>
              <w:t>Ugdyti aktyvią, atsakingą, motyvuotą, savarankišką, reflektyvią asmenybę.</w:t>
            </w:r>
          </w:p>
          <w:p w14:paraId="58EE416C" w14:textId="77777777" w:rsidR="00F077FC" w:rsidRDefault="006A4B4A" w:rsidP="006A4B4A">
            <w:pPr>
              <w:spacing w:after="0" w:line="259" w:lineRule="auto"/>
              <w:ind w:left="0" w:right="16" w:firstLine="0"/>
            </w:pPr>
            <w:r w:rsidRPr="00A46BB9">
              <w:rPr>
                <w:b/>
                <w:color w:val="000000" w:themeColor="text1"/>
              </w:rPr>
              <w:t>Uždavinys 1.1. Skatinti bendruomenės narių poreikį kelti ilgalaikius ir trumpalaikius tikslus, reflektuoti.</w:t>
            </w:r>
          </w:p>
        </w:tc>
      </w:tr>
      <w:tr w:rsidR="00F077FC" w14:paraId="4B13A3F4" w14:textId="77777777">
        <w:trPr>
          <w:trHeight w:val="838"/>
        </w:trPr>
        <w:tc>
          <w:tcPr>
            <w:tcW w:w="709" w:type="dxa"/>
            <w:tcBorders>
              <w:top w:val="single" w:sz="4" w:space="0" w:color="000000"/>
              <w:left w:val="single" w:sz="4" w:space="0" w:color="000000"/>
              <w:bottom w:val="single" w:sz="4" w:space="0" w:color="000000"/>
              <w:right w:val="single" w:sz="4" w:space="0" w:color="000000"/>
            </w:tcBorders>
          </w:tcPr>
          <w:p w14:paraId="7F24D45C" w14:textId="77777777" w:rsidR="00F077FC" w:rsidRDefault="00F077FC" w:rsidP="00F077FC">
            <w:pPr>
              <w:spacing w:after="114" w:line="259" w:lineRule="auto"/>
              <w:ind w:left="0" w:right="16" w:firstLine="0"/>
              <w:jc w:val="center"/>
            </w:pPr>
            <w:r>
              <w:rPr>
                <w:b/>
              </w:rPr>
              <w:t>Eil.</w:t>
            </w:r>
          </w:p>
          <w:p w14:paraId="42F3CA2D" w14:textId="77777777" w:rsidR="00F077FC" w:rsidRDefault="00F077FC" w:rsidP="00F077FC">
            <w:pPr>
              <w:spacing w:after="114" w:line="259" w:lineRule="auto"/>
              <w:ind w:left="0" w:right="16" w:firstLine="0"/>
              <w:jc w:val="center"/>
              <w:rPr>
                <w:b/>
              </w:rPr>
            </w:pPr>
            <w:r>
              <w:rPr>
                <w:b/>
              </w:rPr>
              <w:t>Nr.</w:t>
            </w:r>
          </w:p>
        </w:tc>
        <w:tc>
          <w:tcPr>
            <w:tcW w:w="5951" w:type="dxa"/>
            <w:tcBorders>
              <w:top w:val="single" w:sz="4" w:space="0" w:color="000000"/>
              <w:left w:val="single" w:sz="4" w:space="0" w:color="000000"/>
              <w:bottom w:val="single" w:sz="4" w:space="0" w:color="000000"/>
              <w:right w:val="single" w:sz="4" w:space="0" w:color="000000"/>
            </w:tcBorders>
            <w:vAlign w:val="center"/>
          </w:tcPr>
          <w:p w14:paraId="1DA00AD3" w14:textId="77777777" w:rsidR="00F077FC" w:rsidRDefault="00F077FC">
            <w:pPr>
              <w:spacing w:after="0" w:line="259" w:lineRule="auto"/>
              <w:ind w:left="0" w:right="16" w:firstLine="0"/>
              <w:jc w:val="center"/>
              <w:rPr>
                <w:b/>
              </w:rPr>
            </w:pPr>
            <w:r>
              <w:rPr>
                <w:b/>
              </w:rPr>
              <w:t>Priemonės pavadinimas</w:t>
            </w:r>
          </w:p>
        </w:tc>
        <w:tc>
          <w:tcPr>
            <w:tcW w:w="2126" w:type="dxa"/>
            <w:tcBorders>
              <w:top w:val="single" w:sz="4" w:space="0" w:color="000000"/>
              <w:left w:val="single" w:sz="4" w:space="0" w:color="000000"/>
              <w:bottom w:val="single" w:sz="4" w:space="0" w:color="000000"/>
              <w:right w:val="single" w:sz="4" w:space="0" w:color="000000"/>
            </w:tcBorders>
            <w:vAlign w:val="center"/>
          </w:tcPr>
          <w:p w14:paraId="1FCBF867" w14:textId="77777777" w:rsidR="00F077FC" w:rsidRDefault="00F077FC">
            <w:pPr>
              <w:spacing w:after="0" w:line="259" w:lineRule="auto"/>
              <w:ind w:left="0" w:right="16" w:firstLine="0"/>
              <w:jc w:val="center"/>
              <w:rPr>
                <w:b/>
              </w:rPr>
            </w:pPr>
            <w:r>
              <w:rPr>
                <w:b/>
              </w:rPr>
              <w:t>Data</w:t>
            </w:r>
          </w:p>
        </w:tc>
        <w:tc>
          <w:tcPr>
            <w:tcW w:w="2408" w:type="dxa"/>
            <w:tcBorders>
              <w:top w:val="single" w:sz="4" w:space="0" w:color="000000"/>
              <w:left w:val="single" w:sz="4" w:space="0" w:color="000000"/>
              <w:bottom w:val="single" w:sz="4" w:space="0" w:color="000000"/>
              <w:right w:val="single" w:sz="4" w:space="0" w:color="000000"/>
            </w:tcBorders>
            <w:vAlign w:val="center"/>
          </w:tcPr>
          <w:p w14:paraId="6F054049" w14:textId="77777777" w:rsidR="00F077FC" w:rsidRDefault="00F077FC">
            <w:pPr>
              <w:spacing w:after="0" w:line="259" w:lineRule="auto"/>
              <w:ind w:left="19" w:firstLine="0"/>
              <w:jc w:val="left"/>
              <w:rPr>
                <w:b/>
              </w:rPr>
            </w:pPr>
            <w:r>
              <w:rPr>
                <w:b/>
              </w:rPr>
              <w:t>Atsakingi vykdytojai</w:t>
            </w:r>
          </w:p>
        </w:tc>
        <w:tc>
          <w:tcPr>
            <w:tcW w:w="3293" w:type="dxa"/>
            <w:tcBorders>
              <w:top w:val="single" w:sz="4" w:space="0" w:color="000000"/>
              <w:left w:val="single" w:sz="4" w:space="0" w:color="000000"/>
              <w:bottom w:val="single" w:sz="4" w:space="0" w:color="000000"/>
              <w:right w:val="single" w:sz="4" w:space="0" w:color="000000"/>
            </w:tcBorders>
            <w:vAlign w:val="center"/>
          </w:tcPr>
          <w:p w14:paraId="37802B8D" w14:textId="77777777" w:rsidR="00F077FC" w:rsidRDefault="00F077FC">
            <w:pPr>
              <w:spacing w:after="0" w:line="259" w:lineRule="auto"/>
              <w:ind w:left="0" w:right="16" w:firstLine="0"/>
              <w:jc w:val="center"/>
              <w:rPr>
                <w:b/>
              </w:rPr>
            </w:pPr>
            <w:r>
              <w:rPr>
                <w:b/>
              </w:rPr>
              <w:t>Laukiami rezultatai</w:t>
            </w:r>
          </w:p>
        </w:tc>
      </w:tr>
      <w:tr w:rsidR="00A46BB9" w:rsidRPr="00763C50" w14:paraId="2EED2833" w14:textId="77777777" w:rsidTr="006F6F42">
        <w:tblPrEx>
          <w:tblCellMar>
            <w:top w:w="58" w:type="dxa"/>
            <w:right w:w="234" w:type="dxa"/>
          </w:tblCellMar>
        </w:tblPrEx>
        <w:trPr>
          <w:trHeight w:val="2285"/>
        </w:trPr>
        <w:tc>
          <w:tcPr>
            <w:tcW w:w="709" w:type="dxa"/>
            <w:tcBorders>
              <w:top w:val="single" w:sz="4" w:space="0" w:color="auto"/>
              <w:left w:val="single" w:sz="4" w:space="0" w:color="auto"/>
              <w:bottom w:val="single" w:sz="4" w:space="0" w:color="auto"/>
              <w:right w:val="single" w:sz="4" w:space="0" w:color="auto"/>
            </w:tcBorders>
          </w:tcPr>
          <w:p w14:paraId="4B85986A" w14:textId="77777777" w:rsidR="00A46BB9" w:rsidRDefault="00A46BB9" w:rsidP="00A46BB9">
            <w:pPr>
              <w:spacing w:line="360" w:lineRule="auto"/>
              <w:jc w:val="center"/>
            </w:pPr>
            <w:r>
              <w:lastRenderedPageBreak/>
              <w:t>1.</w:t>
            </w:r>
          </w:p>
        </w:tc>
        <w:tc>
          <w:tcPr>
            <w:tcW w:w="5951" w:type="dxa"/>
            <w:tcBorders>
              <w:top w:val="single" w:sz="4" w:space="0" w:color="auto"/>
              <w:left w:val="single" w:sz="4" w:space="0" w:color="auto"/>
              <w:bottom w:val="single" w:sz="4" w:space="0" w:color="auto"/>
              <w:right w:val="single" w:sz="4" w:space="0" w:color="auto"/>
            </w:tcBorders>
          </w:tcPr>
          <w:p w14:paraId="5F34ED01" w14:textId="77777777" w:rsidR="00A46BB9" w:rsidRPr="0042413B" w:rsidRDefault="00A46BB9" w:rsidP="00A46BB9">
            <w:pPr>
              <w:spacing w:line="360" w:lineRule="auto"/>
            </w:pPr>
            <w:r w:rsidRPr="0042413B">
              <w:t>Mokytojų kompetencijų aplanko tobulinimas, kasmetinis mokytojo metodinės veiklos įsivertinimas</w:t>
            </w:r>
          </w:p>
        </w:tc>
        <w:tc>
          <w:tcPr>
            <w:tcW w:w="2126" w:type="dxa"/>
            <w:tcBorders>
              <w:top w:val="single" w:sz="4" w:space="0" w:color="auto"/>
              <w:left w:val="single" w:sz="4" w:space="0" w:color="auto"/>
              <w:bottom w:val="single" w:sz="4" w:space="0" w:color="auto"/>
              <w:right w:val="single" w:sz="4" w:space="0" w:color="auto"/>
            </w:tcBorders>
          </w:tcPr>
          <w:p w14:paraId="0C7518AE" w14:textId="415FA9AE" w:rsidR="00A46BB9" w:rsidRPr="009916F8" w:rsidRDefault="00A46BB9" w:rsidP="00A46BB9">
            <w:pPr>
              <w:spacing w:line="360" w:lineRule="auto"/>
              <w:jc w:val="center"/>
            </w:pPr>
            <w:r w:rsidRPr="009916F8">
              <w:t>Rugsėjo– gruodžio mėn.</w:t>
            </w:r>
          </w:p>
        </w:tc>
        <w:tc>
          <w:tcPr>
            <w:tcW w:w="2408" w:type="dxa"/>
            <w:tcBorders>
              <w:top w:val="single" w:sz="4" w:space="0" w:color="auto"/>
              <w:left w:val="single" w:sz="4" w:space="0" w:color="auto"/>
              <w:bottom w:val="single" w:sz="4" w:space="0" w:color="auto"/>
              <w:right w:val="single" w:sz="4" w:space="0" w:color="auto"/>
            </w:tcBorders>
          </w:tcPr>
          <w:p w14:paraId="03409279" w14:textId="77777777" w:rsidR="00A46BB9" w:rsidRPr="009916F8" w:rsidRDefault="00A46BB9" w:rsidP="00CE7DB6">
            <w:pPr>
              <w:spacing w:line="360" w:lineRule="auto"/>
            </w:pPr>
            <w:r w:rsidRPr="009916F8">
              <w:t>Metodinė taryba, IT mokytojai</w:t>
            </w:r>
          </w:p>
        </w:tc>
        <w:tc>
          <w:tcPr>
            <w:tcW w:w="3293" w:type="dxa"/>
            <w:tcBorders>
              <w:top w:val="single" w:sz="4" w:space="0" w:color="auto"/>
              <w:left w:val="single" w:sz="4" w:space="0" w:color="auto"/>
              <w:bottom w:val="single" w:sz="4" w:space="0" w:color="auto"/>
              <w:right w:val="single" w:sz="4" w:space="0" w:color="auto"/>
            </w:tcBorders>
          </w:tcPr>
          <w:p w14:paraId="5F3FD577" w14:textId="0DFD54E7" w:rsidR="00A46BB9" w:rsidRPr="009916F8" w:rsidRDefault="00A46BB9" w:rsidP="00F26D21">
            <w:pPr>
              <w:spacing w:line="360" w:lineRule="auto"/>
              <w:jc w:val="left"/>
            </w:pPr>
            <w:r w:rsidRPr="009916F8">
              <w:t>Parengt</w:t>
            </w:r>
            <w:r>
              <w:t>os</w:t>
            </w:r>
            <w:r w:rsidRPr="009916F8">
              <w:t xml:space="preserve"> elektroninės formos mokytojo kompetencijų aplankal</w:t>
            </w:r>
            <w:r>
              <w:t>o naujos formos, pateikiama metodinės veiklos savianalizė</w:t>
            </w:r>
            <w:r w:rsidR="00483CB9">
              <w:t>.</w:t>
            </w:r>
          </w:p>
        </w:tc>
      </w:tr>
      <w:tr w:rsidR="00A46BB9" w:rsidRPr="00763C50" w14:paraId="321E2804" w14:textId="77777777" w:rsidTr="00A46BB9">
        <w:tblPrEx>
          <w:tblCellMar>
            <w:top w:w="58" w:type="dxa"/>
            <w:right w:w="234" w:type="dxa"/>
          </w:tblCellMar>
        </w:tblPrEx>
        <w:trPr>
          <w:trHeight w:val="1344"/>
        </w:trPr>
        <w:tc>
          <w:tcPr>
            <w:tcW w:w="709" w:type="dxa"/>
            <w:tcBorders>
              <w:top w:val="single" w:sz="4" w:space="0" w:color="auto"/>
              <w:left w:val="single" w:sz="4" w:space="0" w:color="auto"/>
              <w:bottom w:val="single" w:sz="4" w:space="0" w:color="auto"/>
              <w:right w:val="single" w:sz="4" w:space="0" w:color="auto"/>
            </w:tcBorders>
          </w:tcPr>
          <w:p w14:paraId="5B2C0192" w14:textId="77777777" w:rsidR="00A46BB9" w:rsidRDefault="00A46BB9" w:rsidP="00A46BB9">
            <w:pPr>
              <w:spacing w:line="360" w:lineRule="auto"/>
              <w:jc w:val="center"/>
            </w:pPr>
            <w:r>
              <w:t>2.</w:t>
            </w:r>
          </w:p>
        </w:tc>
        <w:tc>
          <w:tcPr>
            <w:tcW w:w="5951" w:type="dxa"/>
            <w:tcBorders>
              <w:top w:val="single" w:sz="4" w:space="0" w:color="auto"/>
              <w:left w:val="single" w:sz="4" w:space="0" w:color="auto"/>
              <w:bottom w:val="single" w:sz="4" w:space="0" w:color="auto"/>
              <w:right w:val="single" w:sz="4" w:space="0" w:color="auto"/>
            </w:tcBorders>
          </w:tcPr>
          <w:p w14:paraId="42451E19" w14:textId="6BDD968C" w:rsidR="00A46BB9" w:rsidRPr="00E654CA" w:rsidRDefault="00A46BB9" w:rsidP="00A46BB9">
            <w:pPr>
              <w:spacing w:line="360" w:lineRule="auto"/>
            </w:pPr>
            <w:r w:rsidRPr="00E654CA">
              <w:t>Pagalba jauniems, turintiems mažiau patirties, atvykusiems mokytojams, specialistams</w:t>
            </w:r>
          </w:p>
        </w:tc>
        <w:tc>
          <w:tcPr>
            <w:tcW w:w="2126" w:type="dxa"/>
            <w:tcBorders>
              <w:top w:val="single" w:sz="4" w:space="0" w:color="auto"/>
              <w:left w:val="single" w:sz="4" w:space="0" w:color="auto"/>
              <w:bottom w:val="single" w:sz="4" w:space="0" w:color="auto"/>
              <w:right w:val="single" w:sz="4" w:space="0" w:color="auto"/>
            </w:tcBorders>
          </w:tcPr>
          <w:p w14:paraId="70A079AC" w14:textId="77777777" w:rsidR="00A46BB9" w:rsidRPr="00DF0F47" w:rsidRDefault="00A46BB9" w:rsidP="00A46BB9">
            <w:pPr>
              <w:spacing w:line="360" w:lineRule="auto"/>
              <w:jc w:val="center"/>
            </w:pPr>
            <w:r>
              <w:t>2022</w:t>
            </w:r>
            <w:r w:rsidRPr="00DF0F47">
              <w:t xml:space="preserve"> m.</w:t>
            </w:r>
          </w:p>
        </w:tc>
        <w:tc>
          <w:tcPr>
            <w:tcW w:w="2408" w:type="dxa"/>
            <w:tcBorders>
              <w:top w:val="single" w:sz="4" w:space="0" w:color="auto"/>
              <w:left w:val="single" w:sz="4" w:space="0" w:color="auto"/>
              <w:bottom w:val="single" w:sz="4" w:space="0" w:color="auto"/>
              <w:right w:val="single" w:sz="4" w:space="0" w:color="auto"/>
            </w:tcBorders>
          </w:tcPr>
          <w:p w14:paraId="5768BE75" w14:textId="77777777" w:rsidR="00A46BB9" w:rsidRPr="00DF0F47" w:rsidRDefault="00A46BB9" w:rsidP="00CE7DB6">
            <w:pPr>
              <w:spacing w:line="360" w:lineRule="auto"/>
            </w:pPr>
            <w:r w:rsidRPr="00DF0F47">
              <w:t>Mokytojai kuratoriai</w:t>
            </w:r>
          </w:p>
        </w:tc>
        <w:tc>
          <w:tcPr>
            <w:tcW w:w="3293" w:type="dxa"/>
            <w:tcBorders>
              <w:top w:val="single" w:sz="4" w:space="0" w:color="auto"/>
              <w:left w:val="single" w:sz="4" w:space="0" w:color="auto"/>
              <w:bottom w:val="single" w:sz="4" w:space="0" w:color="auto"/>
              <w:right w:val="single" w:sz="4" w:space="0" w:color="auto"/>
            </w:tcBorders>
          </w:tcPr>
          <w:p w14:paraId="685F7BD2" w14:textId="2EE572EB" w:rsidR="00A46BB9" w:rsidRPr="00F971E9" w:rsidRDefault="00A46BB9" w:rsidP="00F26D21">
            <w:pPr>
              <w:spacing w:line="360" w:lineRule="auto"/>
              <w:jc w:val="left"/>
            </w:pPr>
            <w:r w:rsidRPr="00F971E9">
              <w:t>Kuratoriai konsultuos kolegas pedagogikos bei metodikos klausimais</w:t>
            </w:r>
            <w:r w:rsidR="00483CB9">
              <w:t>.</w:t>
            </w:r>
          </w:p>
        </w:tc>
      </w:tr>
      <w:tr w:rsidR="00A46BB9" w:rsidRPr="00763C50" w14:paraId="5AE8445F" w14:textId="77777777" w:rsidTr="00F26D21">
        <w:tblPrEx>
          <w:tblCellMar>
            <w:top w:w="58" w:type="dxa"/>
            <w:right w:w="234" w:type="dxa"/>
          </w:tblCellMar>
        </w:tblPrEx>
        <w:trPr>
          <w:trHeight w:val="1328"/>
        </w:trPr>
        <w:tc>
          <w:tcPr>
            <w:tcW w:w="709" w:type="dxa"/>
            <w:tcBorders>
              <w:top w:val="single" w:sz="4" w:space="0" w:color="auto"/>
              <w:left w:val="single" w:sz="4" w:space="0" w:color="auto"/>
              <w:bottom w:val="single" w:sz="4" w:space="0" w:color="auto"/>
              <w:right w:val="single" w:sz="4" w:space="0" w:color="auto"/>
            </w:tcBorders>
          </w:tcPr>
          <w:p w14:paraId="49F1FD8A" w14:textId="77777777" w:rsidR="00A46BB9" w:rsidRDefault="00A46BB9" w:rsidP="00A46BB9">
            <w:pPr>
              <w:spacing w:line="360" w:lineRule="auto"/>
              <w:jc w:val="center"/>
            </w:pPr>
            <w:r>
              <w:t>3.</w:t>
            </w:r>
          </w:p>
        </w:tc>
        <w:tc>
          <w:tcPr>
            <w:tcW w:w="5951" w:type="dxa"/>
            <w:tcBorders>
              <w:top w:val="single" w:sz="4" w:space="0" w:color="auto"/>
              <w:left w:val="single" w:sz="4" w:space="0" w:color="auto"/>
              <w:bottom w:val="single" w:sz="4" w:space="0" w:color="auto"/>
              <w:right w:val="single" w:sz="4" w:space="0" w:color="auto"/>
            </w:tcBorders>
          </w:tcPr>
          <w:p w14:paraId="63987A09" w14:textId="77777777" w:rsidR="00A46BB9" w:rsidRPr="0042413B" w:rsidRDefault="00A46BB9" w:rsidP="00A46BB9">
            <w:pPr>
              <w:spacing w:line="360" w:lineRule="auto"/>
            </w:pPr>
            <w:r w:rsidRPr="0042413B">
              <w:t xml:space="preserve">Kolega kolegai. </w:t>
            </w:r>
            <w:r w:rsidRPr="0042413B">
              <w:rPr>
                <w:rFonts w:eastAsia="Calibri"/>
                <w:lang w:eastAsia="en-US"/>
              </w:rPr>
              <w:t xml:space="preserve">Ugdymo praktikos bendradarbiaujant tobulinimas </w:t>
            </w:r>
          </w:p>
        </w:tc>
        <w:tc>
          <w:tcPr>
            <w:tcW w:w="2126" w:type="dxa"/>
            <w:tcBorders>
              <w:top w:val="single" w:sz="4" w:space="0" w:color="auto"/>
              <w:left w:val="single" w:sz="4" w:space="0" w:color="auto"/>
              <w:bottom w:val="single" w:sz="4" w:space="0" w:color="auto"/>
              <w:right w:val="single" w:sz="4" w:space="0" w:color="auto"/>
            </w:tcBorders>
          </w:tcPr>
          <w:p w14:paraId="6B8EA27A" w14:textId="77777777" w:rsidR="00A46BB9" w:rsidRDefault="00A46BB9" w:rsidP="00A46BB9">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59FC2226" w14:textId="77777777" w:rsidR="00A46BB9" w:rsidRPr="00DF0F47" w:rsidRDefault="00A46BB9" w:rsidP="00CE7DB6">
            <w:pPr>
              <w:spacing w:line="360" w:lineRule="auto"/>
            </w:pPr>
            <w:r>
              <w:t>Dalykų mokytojai</w:t>
            </w:r>
          </w:p>
        </w:tc>
        <w:tc>
          <w:tcPr>
            <w:tcW w:w="3293" w:type="dxa"/>
            <w:tcBorders>
              <w:top w:val="single" w:sz="4" w:space="0" w:color="auto"/>
              <w:left w:val="single" w:sz="4" w:space="0" w:color="auto"/>
              <w:bottom w:val="single" w:sz="4" w:space="0" w:color="auto"/>
              <w:right w:val="single" w:sz="4" w:space="0" w:color="auto"/>
            </w:tcBorders>
          </w:tcPr>
          <w:p w14:paraId="38B6E126" w14:textId="3376772A" w:rsidR="00A46BB9" w:rsidRPr="00F971E9" w:rsidRDefault="00A46BB9" w:rsidP="00F26D21">
            <w:pPr>
              <w:spacing w:line="360" w:lineRule="auto"/>
              <w:jc w:val="left"/>
            </w:pPr>
            <w:r w:rsidRPr="00AA0B44">
              <w:t>Gilinamos dalykinės, metodinės ir bendra</w:t>
            </w:r>
            <w:r>
              <w:t>vimo</w:t>
            </w:r>
            <w:r w:rsidRPr="00AA0B44">
              <w:t xml:space="preserve"> kompetencijos</w:t>
            </w:r>
            <w:r w:rsidR="00483CB9">
              <w:t>.</w:t>
            </w:r>
          </w:p>
        </w:tc>
      </w:tr>
      <w:tr w:rsidR="00A46BB9" w:rsidRPr="00763C50" w14:paraId="19A8274C" w14:textId="77777777" w:rsidTr="00F26D21">
        <w:tblPrEx>
          <w:tblCellMar>
            <w:top w:w="58" w:type="dxa"/>
            <w:right w:w="234" w:type="dxa"/>
          </w:tblCellMar>
        </w:tblPrEx>
        <w:trPr>
          <w:trHeight w:val="1283"/>
        </w:trPr>
        <w:tc>
          <w:tcPr>
            <w:tcW w:w="709" w:type="dxa"/>
            <w:tcBorders>
              <w:top w:val="single" w:sz="4" w:space="0" w:color="auto"/>
              <w:left w:val="single" w:sz="4" w:space="0" w:color="auto"/>
              <w:bottom w:val="single" w:sz="4" w:space="0" w:color="auto"/>
              <w:right w:val="single" w:sz="4" w:space="0" w:color="auto"/>
            </w:tcBorders>
          </w:tcPr>
          <w:p w14:paraId="1B93DAFD" w14:textId="77777777" w:rsidR="00A46BB9" w:rsidRDefault="00A46BB9" w:rsidP="00A46BB9">
            <w:pPr>
              <w:spacing w:line="360" w:lineRule="auto"/>
              <w:jc w:val="center"/>
            </w:pPr>
            <w:r>
              <w:t>4.</w:t>
            </w:r>
          </w:p>
        </w:tc>
        <w:tc>
          <w:tcPr>
            <w:tcW w:w="5951" w:type="dxa"/>
            <w:tcBorders>
              <w:top w:val="single" w:sz="4" w:space="0" w:color="auto"/>
              <w:left w:val="single" w:sz="4" w:space="0" w:color="auto"/>
              <w:bottom w:val="single" w:sz="4" w:space="0" w:color="auto"/>
              <w:right w:val="single" w:sz="4" w:space="0" w:color="auto"/>
            </w:tcBorders>
          </w:tcPr>
          <w:p w14:paraId="1244D3A9" w14:textId="62C65F45" w:rsidR="00A46BB9" w:rsidRPr="00E654CA" w:rsidRDefault="00A46BB9" w:rsidP="00A46BB9">
            <w:pPr>
              <w:spacing w:line="360" w:lineRule="auto"/>
            </w:pPr>
            <w:r w:rsidRPr="00E654CA">
              <w:t>Atliekant tyrimą numatyti mokytojų profesinių kompetencijų tobulinimosi prioritetus gimnazijoje  ir siekti, kad mokytojų kvalifikacija atitiktų gimnazijos p</w:t>
            </w:r>
            <w:r w:rsidR="00F26D21">
              <w:t>rioritetus bei iškeltus tikslus</w:t>
            </w:r>
            <w:r w:rsidR="00483CB9">
              <w:t>.</w:t>
            </w:r>
          </w:p>
        </w:tc>
        <w:tc>
          <w:tcPr>
            <w:tcW w:w="2126" w:type="dxa"/>
            <w:tcBorders>
              <w:top w:val="single" w:sz="4" w:space="0" w:color="auto"/>
              <w:left w:val="single" w:sz="4" w:space="0" w:color="auto"/>
              <w:bottom w:val="single" w:sz="4" w:space="0" w:color="auto"/>
              <w:right w:val="single" w:sz="4" w:space="0" w:color="auto"/>
            </w:tcBorders>
          </w:tcPr>
          <w:p w14:paraId="7578B343" w14:textId="77777777" w:rsidR="00A46BB9" w:rsidRPr="00DF0F47" w:rsidRDefault="00A46BB9" w:rsidP="00A46BB9">
            <w:pPr>
              <w:spacing w:line="360" w:lineRule="auto"/>
              <w:jc w:val="center"/>
            </w:pPr>
            <w:r>
              <w:t xml:space="preserve">Gruodžio </w:t>
            </w:r>
            <w:r w:rsidRPr="00DF0F47">
              <w:t xml:space="preserve"> mėn.</w:t>
            </w:r>
          </w:p>
        </w:tc>
        <w:tc>
          <w:tcPr>
            <w:tcW w:w="2408" w:type="dxa"/>
            <w:tcBorders>
              <w:top w:val="single" w:sz="4" w:space="0" w:color="auto"/>
              <w:left w:val="single" w:sz="4" w:space="0" w:color="auto"/>
              <w:bottom w:val="single" w:sz="4" w:space="0" w:color="auto"/>
              <w:right w:val="single" w:sz="4" w:space="0" w:color="auto"/>
            </w:tcBorders>
          </w:tcPr>
          <w:p w14:paraId="32820C60" w14:textId="77777777" w:rsidR="00A46BB9" w:rsidRPr="00DF0F47" w:rsidRDefault="00A46BB9" w:rsidP="00CE7DB6">
            <w:pPr>
              <w:spacing w:line="360" w:lineRule="auto"/>
            </w:pPr>
            <w:r w:rsidRPr="00DF0F47">
              <w:t>Metodinės tarybos nariai</w:t>
            </w:r>
          </w:p>
        </w:tc>
        <w:tc>
          <w:tcPr>
            <w:tcW w:w="3293" w:type="dxa"/>
            <w:tcBorders>
              <w:top w:val="single" w:sz="4" w:space="0" w:color="auto"/>
              <w:left w:val="single" w:sz="4" w:space="0" w:color="auto"/>
              <w:bottom w:val="single" w:sz="4" w:space="0" w:color="auto"/>
              <w:right w:val="single" w:sz="4" w:space="0" w:color="auto"/>
            </w:tcBorders>
          </w:tcPr>
          <w:p w14:paraId="42217C3E" w14:textId="697FDAD2" w:rsidR="00A46BB9" w:rsidRPr="00F971E9" w:rsidRDefault="00A46BB9" w:rsidP="00F26D21">
            <w:pPr>
              <w:spacing w:line="360" w:lineRule="auto"/>
              <w:jc w:val="left"/>
            </w:pPr>
            <w:r w:rsidRPr="00F971E9">
              <w:t>Kiekvienas mokytojas  bent kart</w:t>
            </w:r>
            <w:r>
              <w:t>ą per metus  kels kvalifikaciją</w:t>
            </w:r>
            <w:r w:rsidR="00BA14FD">
              <w:t>.</w:t>
            </w:r>
          </w:p>
        </w:tc>
      </w:tr>
      <w:tr w:rsidR="00A46BB9" w14:paraId="5253E887" w14:textId="77777777" w:rsidTr="006F6F42">
        <w:tblPrEx>
          <w:tblCellMar>
            <w:top w:w="58" w:type="dxa"/>
            <w:right w:w="234" w:type="dxa"/>
          </w:tblCellMar>
        </w:tblPrEx>
        <w:trPr>
          <w:trHeight w:val="1462"/>
        </w:trPr>
        <w:tc>
          <w:tcPr>
            <w:tcW w:w="709" w:type="dxa"/>
            <w:tcBorders>
              <w:top w:val="single" w:sz="4" w:space="0" w:color="auto"/>
              <w:left w:val="single" w:sz="4" w:space="0" w:color="auto"/>
              <w:bottom w:val="single" w:sz="4" w:space="0" w:color="auto"/>
              <w:right w:val="single" w:sz="4" w:space="0" w:color="auto"/>
            </w:tcBorders>
          </w:tcPr>
          <w:p w14:paraId="62F8611B" w14:textId="77777777" w:rsidR="00A46BB9" w:rsidRDefault="00A46BB9" w:rsidP="00A46BB9">
            <w:pPr>
              <w:spacing w:line="360" w:lineRule="auto"/>
              <w:jc w:val="center"/>
            </w:pPr>
            <w:r>
              <w:t>5.</w:t>
            </w:r>
          </w:p>
        </w:tc>
        <w:tc>
          <w:tcPr>
            <w:tcW w:w="5951" w:type="dxa"/>
            <w:tcBorders>
              <w:top w:val="single" w:sz="4" w:space="0" w:color="auto"/>
              <w:left w:val="single" w:sz="4" w:space="0" w:color="auto"/>
              <w:bottom w:val="single" w:sz="4" w:space="0" w:color="auto"/>
              <w:right w:val="single" w:sz="4" w:space="0" w:color="auto"/>
            </w:tcBorders>
          </w:tcPr>
          <w:p w14:paraId="6DB2221F" w14:textId="68FA9296" w:rsidR="00A46BB9" w:rsidRPr="00AA0B44" w:rsidRDefault="00A46BB9" w:rsidP="00F26D21">
            <w:pPr>
              <w:spacing w:line="360" w:lineRule="auto"/>
              <w:jc w:val="left"/>
            </w:pPr>
            <w:r w:rsidRPr="00AA0B44">
              <w:t xml:space="preserve">Mokytojų dalyvavimas </w:t>
            </w:r>
            <w:r w:rsidR="00F26D21">
              <w:t>kursuose, seminaruose</w:t>
            </w:r>
            <w:r w:rsidR="00BA14FD">
              <w:t>.</w:t>
            </w:r>
            <w:r w:rsidRPr="00AA0B44">
              <w:t xml:space="preserve"> Kvalifikacijos renginiai gimnazijoje</w:t>
            </w:r>
          </w:p>
        </w:tc>
        <w:tc>
          <w:tcPr>
            <w:tcW w:w="2126" w:type="dxa"/>
            <w:tcBorders>
              <w:top w:val="single" w:sz="4" w:space="0" w:color="auto"/>
              <w:left w:val="single" w:sz="4" w:space="0" w:color="auto"/>
              <w:bottom w:val="single" w:sz="4" w:space="0" w:color="auto"/>
              <w:right w:val="single" w:sz="4" w:space="0" w:color="auto"/>
            </w:tcBorders>
          </w:tcPr>
          <w:p w14:paraId="65D3ECE1" w14:textId="77777777" w:rsidR="00A46BB9" w:rsidRPr="00DF0F47" w:rsidRDefault="00A46BB9" w:rsidP="00A46BB9">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0E336A0E" w14:textId="77777777" w:rsidR="00A46BB9" w:rsidRPr="00DF0F47" w:rsidRDefault="00A46BB9" w:rsidP="00A46BB9">
            <w:pPr>
              <w:spacing w:line="360" w:lineRule="auto"/>
              <w:jc w:val="center"/>
            </w:pPr>
            <w:r>
              <w:t>Mokytojai</w:t>
            </w:r>
          </w:p>
        </w:tc>
        <w:tc>
          <w:tcPr>
            <w:tcW w:w="3293" w:type="dxa"/>
            <w:tcBorders>
              <w:top w:val="single" w:sz="4" w:space="0" w:color="auto"/>
              <w:left w:val="single" w:sz="4" w:space="0" w:color="auto"/>
              <w:bottom w:val="single" w:sz="4" w:space="0" w:color="auto"/>
              <w:right w:val="single" w:sz="4" w:space="0" w:color="auto"/>
            </w:tcBorders>
          </w:tcPr>
          <w:p w14:paraId="6578474B" w14:textId="2763C848" w:rsidR="00A46BB9" w:rsidRPr="00DF0F47" w:rsidRDefault="00A46BB9" w:rsidP="00F26D21">
            <w:pPr>
              <w:spacing w:line="360" w:lineRule="auto"/>
              <w:jc w:val="left"/>
            </w:pPr>
            <w:r>
              <w:t>90 proc. mokytojų gilins  profesin</w:t>
            </w:r>
            <w:r w:rsidR="00BA14FD">
              <w:t>e</w:t>
            </w:r>
            <w:r>
              <w:t>s, dalykin</w:t>
            </w:r>
            <w:r w:rsidR="00BA14FD">
              <w:t>e</w:t>
            </w:r>
            <w:r>
              <w:t>s  kompetencijas</w:t>
            </w:r>
            <w:r w:rsidR="00BA14FD">
              <w:t>.</w:t>
            </w:r>
          </w:p>
        </w:tc>
      </w:tr>
    </w:tbl>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9"/>
        <w:gridCol w:w="5953"/>
        <w:gridCol w:w="2127"/>
        <w:gridCol w:w="2409"/>
        <w:gridCol w:w="3261"/>
      </w:tblGrid>
      <w:tr w:rsidR="00A46BB9" w:rsidRPr="00F006E8" w14:paraId="376E999F"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780C6C8A" w14:textId="77777777" w:rsidR="00A46BB9" w:rsidRDefault="00A46BB9" w:rsidP="00A46BB9">
            <w:pPr>
              <w:spacing w:line="360" w:lineRule="auto"/>
              <w:jc w:val="center"/>
            </w:pPr>
            <w:r>
              <w:t>6.</w:t>
            </w:r>
          </w:p>
        </w:tc>
        <w:tc>
          <w:tcPr>
            <w:tcW w:w="5982" w:type="dxa"/>
            <w:gridSpan w:val="2"/>
            <w:tcBorders>
              <w:top w:val="single" w:sz="4" w:space="0" w:color="auto"/>
              <w:left w:val="single" w:sz="4" w:space="0" w:color="auto"/>
              <w:bottom w:val="single" w:sz="4" w:space="0" w:color="auto"/>
              <w:right w:val="single" w:sz="4" w:space="0" w:color="auto"/>
            </w:tcBorders>
          </w:tcPr>
          <w:p w14:paraId="0FACE0BF" w14:textId="77777777" w:rsidR="00A46BB9" w:rsidRPr="00E654CA" w:rsidRDefault="00F26D21" w:rsidP="00A46BB9">
            <w:pPr>
              <w:spacing w:line="360" w:lineRule="auto"/>
            </w:pPr>
            <w:r>
              <w:t>Nuolatinė</w:t>
            </w:r>
            <w:r w:rsidR="00A46BB9">
              <w:t xml:space="preserve"> g</w:t>
            </w:r>
            <w:r w:rsidR="00A46BB9" w:rsidRPr="00E654CA">
              <w:t>erosios patirties sklaida gr</w:t>
            </w:r>
            <w:r>
              <w:t>įžus iš kvalifikacijos seminarų</w:t>
            </w:r>
          </w:p>
        </w:tc>
        <w:tc>
          <w:tcPr>
            <w:tcW w:w="2127" w:type="dxa"/>
            <w:tcBorders>
              <w:top w:val="single" w:sz="4" w:space="0" w:color="auto"/>
              <w:left w:val="single" w:sz="4" w:space="0" w:color="auto"/>
              <w:bottom w:val="single" w:sz="4" w:space="0" w:color="auto"/>
              <w:right w:val="single" w:sz="4" w:space="0" w:color="auto"/>
            </w:tcBorders>
          </w:tcPr>
          <w:p w14:paraId="7636C78A" w14:textId="77777777" w:rsidR="00A46BB9" w:rsidRPr="00F006E8" w:rsidRDefault="00A46BB9" w:rsidP="00A46BB9">
            <w:pPr>
              <w:spacing w:line="360" w:lineRule="auto"/>
              <w:jc w:val="center"/>
            </w:pPr>
            <w:r>
              <w:t>2022</w:t>
            </w:r>
            <w:r w:rsidRPr="00F006E8">
              <w:t xml:space="preserve"> m.</w:t>
            </w:r>
          </w:p>
        </w:tc>
        <w:tc>
          <w:tcPr>
            <w:tcW w:w="2409" w:type="dxa"/>
            <w:tcBorders>
              <w:top w:val="single" w:sz="4" w:space="0" w:color="auto"/>
              <w:left w:val="single" w:sz="4" w:space="0" w:color="auto"/>
              <w:bottom w:val="single" w:sz="4" w:space="0" w:color="auto"/>
              <w:right w:val="single" w:sz="4" w:space="0" w:color="auto"/>
            </w:tcBorders>
          </w:tcPr>
          <w:p w14:paraId="2E91F644" w14:textId="77777777" w:rsidR="00A46BB9" w:rsidRPr="00F006E8" w:rsidRDefault="00CE7DB6" w:rsidP="00CE7DB6">
            <w:pPr>
              <w:spacing w:line="360" w:lineRule="auto"/>
              <w:ind w:left="0" w:firstLine="0"/>
              <w:jc w:val="center"/>
            </w:pPr>
            <w:r>
              <w:t>M</w:t>
            </w:r>
            <w:r w:rsidR="00A46BB9" w:rsidRPr="00F006E8">
              <w:t>okytojai</w:t>
            </w:r>
          </w:p>
        </w:tc>
        <w:tc>
          <w:tcPr>
            <w:tcW w:w="3261" w:type="dxa"/>
            <w:tcBorders>
              <w:top w:val="single" w:sz="4" w:space="0" w:color="auto"/>
              <w:left w:val="single" w:sz="4" w:space="0" w:color="auto"/>
              <w:bottom w:val="single" w:sz="4" w:space="0" w:color="auto"/>
              <w:right w:val="single" w:sz="4" w:space="0" w:color="auto"/>
            </w:tcBorders>
          </w:tcPr>
          <w:p w14:paraId="30A14F5E" w14:textId="47B69BB1" w:rsidR="00A46BB9" w:rsidRPr="00F006E8" w:rsidRDefault="00A46BB9" w:rsidP="00F26D21">
            <w:pPr>
              <w:spacing w:line="360" w:lineRule="auto"/>
              <w:jc w:val="left"/>
            </w:pPr>
            <w:r>
              <w:t xml:space="preserve">90 proc. mokytojų </w:t>
            </w:r>
            <w:r w:rsidRPr="00F006E8">
              <w:t>skleis g</w:t>
            </w:r>
            <w:r>
              <w:t>erąją patirtį metodinėse grupėse, metodinėje taryboje</w:t>
            </w:r>
            <w:r w:rsidR="00E240AB">
              <w:t>.</w:t>
            </w:r>
          </w:p>
        </w:tc>
      </w:tr>
      <w:tr w:rsidR="00A46BB9" w:rsidRPr="00DF0F47" w14:paraId="43B5038E"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290845C0" w14:textId="77777777" w:rsidR="00A46BB9" w:rsidRDefault="00A46BB9" w:rsidP="00A46BB9">
            <w:pPr>
              <w:spacing w:line="360" w:lineRule="auto"/>
              <w:jc w:val="center"/>
            </w:pPr>
            <w:r>
              <w:t>7.</w:t>
            </w:r>
          </w:p>
        </w:tc>
        <w:tc>
          <w:tcPr>
            <w:tcW w:w="5982" w:type="dxa"/>
            <w:gridSpan w:val="2"/>
            <w:tcBorders>
              <w:top w:val="single" w:sz="4" w:space="0" w:color="auto"/>
              <w:left w:val="single" w:sz="4" w:space="0" w:color="auto"/>
              <w:bottom w:val="single" w:sz="4" w:space="0" w:color="auto"/>
              <w:right w:val="single" w:sz="4" w:space="0" w:color="auto"/>
            </w:tcBorders>
          </w:tcPr>
          <w:p w14:paraId="3D689A30" w14:textId="77777777" w:rsidR="00A46BB9" w:rsidRPr="00E654CA" w:rsidRDefault="00A46BB9" w:rsidP="00A46BB9">
            <w:pPr>
              <w:spacing w:line="360" w:lineRule="auto"/>
            </w:pPr>
            <w:r w:rsidRPr="00E654CA">
              <w:t>Mokytojų atestacija</w:t>
            </w:r>
          </w:p>
          <w:p w14:paraId="70EFE931" w14:textId="77777777" w:rsidR="00A46BB9" w:rsidRPr="00510A2C" w:rsidRDefault="00A46BB9" w:rsidP="00A46BB9">
            <w:pPr>
              <w:spacing w:line="360" w:lineRule="auto"/>
              <w:rPr>
                <w:color w:val="00B050"/>
              </w:rPr>
            </w:pPr>
          </w:p>
        </w:tc>
        <w:tc>
          <w:tcPr>
            <w:tcW w:w="2127" w:type="dxa"/>
            <w:tcBorders>
              <w:top w:val="single" w:sz="4" w:space="0" w:color="auto"/>
              <w:left w:val="single" w:sz="4" w:space="0" w:color="auto"/>
              <w:bottom w:val="single" w:sz="4" w:space="0" w:color="auto"/>
              <w:right w:val="single" w:sz="4" w:space="0" w:color="auto"/>
            </w:tcBorders>
          </w:tcPr>
          <w:p w14:paraId="3ED20120" w14:textId="77777777" w:rsidR="00A46BB9" w:rsidRPr="00175761" w:rsidRDefault="00A46BB9" w:rsidP="00A46BB9">
            <w:pPr>
              <w:spacing w:line="360" w:lineRule="auto"/>
              <w:jc w:val="center"/>
            </w:pPr>
            <w:r w:rsidRPr="00175761">
              <w:t>202</w:t>
            </w:r>
            <w:r>
              <w:t>2</w:t>
            </w:r>
            <w:r w:rsidRPr="00175761">
              <w:t xml:space="preserve"> m.</w:t>
            </w:r>
          </w:p>
        </w:tc>
        <w:tc>
          <w:tcPr>
            <w:tcW w:w="2409" w:type="dxa"/>
            <w:tcBorders>
              <w:top w:val="single" w:sz="4" w:space="0" w:color="auto"/>
              <w:left w:val="single" w:sz="4" w:space="0" w:color="auto"/>
              <w:bottom w:val="single" w:sz="4" w:space="0" w:color="auto"/>
              <w:right w:val="single" w:sz="4" w:space="0" w:color="auto"/>
            </w:tcBorders>
          </w:tcPr>
          <w:p w14:paraId="1981FA13" w14:textId="77777777" w:rsidR="00A46BB9" w:rsidRPr="00DF0F47" w:rsidRDefault="00A46BB9" w:rsidP="00A46BB9">
            <w:pPr>
              <w:spacing w:line="360" w:lineRule="auto"/>
              <w:jc w:val="center"/>
            </w:pPr>
            <w:r w:rsidRPr="00DF0F47">
              <w:t>Atestacinė komisija</w:t>
            </w:r>
          </w:p>
        </w:tc>
        <w:tc>
          <w:tcPr>
            <w:tcW w:w="3261" w:type="dxa"/>
            <w:tcBorders>
              <w:top w:val="single" w:sz="4" w:space="0" w:color="auto"/>
              <w:left w:val="single" w:sz="4" w:space="0" w:color="auto"/>
              <w:bottom w:val="single" w:sz="4" w:space="0" w:color="auto"/>
              <w:right w:val="single" w:sz="4" w:space="0" w:color="auto"/>
            </w:tcBorders>
          </w:tcPr>
          <w:p w14:paraId="2A636F63" w14:textId="437FBD87" w:rsidR="00A46BB9" w:rsidRPr="00DF0F47" w:rsidRDefault="00A46BB9" w:rsidP="00F26D21">
            <w:pPr>
              <w:spacing w:line="360" w:lineRule="auto"/>
              <w:ind w:right="-1"/>
              <w:jc w:val="left"/>
            </w:pPr>
            <w:r w:rsidRPr="00C36CD4">
              <w:t xml:space="preserve">Trys </w:t>
            </w:r>
            <w:r w:rsidRPr="001E69D2">
              <w:t>mokytojai</w:t>
            </w:r>
            <w:r w:rsidRPr="00DF0F47">
              <w:t xml:space="preserve"> įgis aukštesnę kvalifikacijos kategoriją, bus </w:t>
            </w:r>
            <w:r w:rsidRPr="00DF0F47">
              <w:lastRenderedPageBreak/>
              <w:t>sudarytos sąlygos  siekti karjeros ir įgyti kompetenciją ir praktinę veiklą atitinkančią kvalifi</w:t>
            </w:r>
            <w:r>
              <w:t>kacijos kategoriją</w:t>
            </w:r>
            <w:r w:rsidR="00E240AB">
              <w:t>.</w:t>
            </w:r>
          </w:p>
        </w:tc>
      </w:tr>
      <w:tr w:rsidR="00A46BB9" w:rsidRPr="00064969" w14:paraId="469D2FE8"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2562938" w14:textId="77777777" w:rsidR="00A46BB9" w:rsidRDefault="00A46BB9" w:rsidP="00A46BB9">
            <w:pPr>
              <w:spacing w:line="360" w:lineRule="auto"/>
              <w:jc w:val="center"/>
            </w:pPr>
            <w:r>
              <w:lastRenderedPageBreak/>
              <w:t>8.</w:t>
            </w:r>
          </w:p>
        </w:tc>
        <w:tc>
          <w:tcPr>
            <w:tcW w:w="5982" w:type="dxa"/>
            <w:gridSpan w:val="2"/>
            <w:tcBorders>
              <w:top w:val="single" w:sz="4" w:space="0" w:color="auto"/>
              <w:left w:val="single" w:sz="4" w:space="0" w:color="auto"/>
              <w:bottom w:val="single" w:sz="4" w:space="0" w:color="auto"/>
              <w:right w:val="single" w:sz="4" w:space="0" w:color="auto"/>
            </w:tcBorders>
          </w:tcPr>
          <w:p w14:paraId="0E77F987" w14:textId="77777777" w:rsidR="00A46BB9" w:rsidRPr="00AA0B44" w:rsidRDefault="00A46BB9" w:rsidP="00A46BB9">
            <w:pPr>
              <w:spacing w:line="360" w:lineRule="auto"/>
            </w:pPr>
            <w:r w:rsidRPr="00AA0B44">
              <w:t>Metodinės tarybos veiklos plan</w:t>
            </w:r>
            <w:r>
              <w:t>o rengimas</w:t>
            </w:r>
            <w:r w:rsidRPr="00AA0B44">
              <w:t xml:space="preserve"> ir prioritetų įgyvendinimo perspektyv</w:t>
            </w:r>
            <w:r>
              <w:t>ų numatymas</w:t>
            </w:r>
          </w:p>
        </w:tc>
        <w:tc>
          <w:tcPr>
            <w:tcW w:w="2127" w:type="dxa"/>
            <w:tcBorders>
              <w:top w:val="single" w:sz="4" w:space="0" w:color="auto"/>
              <w:left w:val="single" w:sz="4" w:space="0" w:color="auto"/>
              <w:bottom w:val="single" w:sz="4" w:space="0" w:color="auto"/>
              <w:right w:val="single" w:sz="4" w:space="0" w:color="auto"/>
            </w:tcBorders>
          </w:tcPr>
          <w:p w14:paraId="2BAC5BA7" w14:textId="77777777" w:rsidR="00A46BB9" w:rsidRPr="00DF0F47" w:rsidRDefault="00A46BB9" w:rsidP="00A46BB9">
            <w:pPr>
              <w:spacing w:line="360" w:lineRule="auto"/>
              <w:jc w:val="center"/>
            </w:pPr>
            <w:r w:rsidRPr="00DF0F47">
              <w:t>Gruodžio mėn.</w:t>
            </w:r>
          </w:p>
        </w:tc>
        <w:tc>
          <w:tcPr>
            <w:tcW w:w="2409" w:type="dxa"/>
            <w:tcBorders>
              <w:top w:val="single" w:sz="4" w:space="0" w:color="auto"/>
              <w:left w:val="single" w:sz="4" w:space="0" w:color="auto"/>
              <w:bottom w:val="single" w:sz="4" w:space="0" w:color="auto"/>
              <w:right w:val="single" w:sz="4" w:space="0" w:color="auto"/>
            </w:tcBorders>
          </w:tcPr>
          <w:p w14:paraId="0E44E492" w14:textId="77777777" w:rsidR="00A46BB9" w:rsidRPr="00DF0F47" w:rsidRDefault="00A46BB9" w:rsidP="00A46BB9">
            <w:pPr>
              <w:spacing w:line="360" w:lineRule="auto"/>
              <w:jc w:val="center"/>
            </w:pPr>
            <w:r w:rsidRPr="00DF0F47">
              <w:t>Metodinės tarybos nariai</w:t>
            </w:r>
          </w:p>
        </w:tc>
        <w:tc>
          <w:tcPr>
            <w:tcW w:w="3261" w:type="dxa"/>
            <w:tcBorders>
              <w:top w:val="single" w:sz="4" w:space="0" w:color="auto"/>
              <w:left w:val="single" w:sz="4" w:space="0" w:color="auto"/>
              <w:bottom w:val="single" w:sz="4" w:space="0" w:color="auto"/>
              <w:right w:val="single" w:sz="4" w:space="0" w:color="auto"/>
            </w:tcBorders>
          </w:tcPr>
          <w:p w14:paraId="040172C9" w14:textId="1696B0EC" w:rsidR="00A46BB9" w:rsidRPr="00064969" w:rsidRDefault="00A46BB9" w:rsidP="00F26D21">
            <w:pPr>
              <w:spacing w:line="360" w:lineRule="auto"/>
              <w:jc w:val="left"/>
            </w:pPr>
            <w:r w:rsidRPr="00DF0F47">
              <w:t>Išaiškinami prioritetai</w:t>
            </w:r>
            <w:r>
              <w:t xml:space="preserve">, detaliai suplanuota metodinės tarybos </w:t>
            </w:r>
            <w:r w:rsidRPr="00064969">
              <w:t>v</w:t>
            </w:r>
            <w:r>
              <w:t>eikla užtikrins sėkmingą veiklą</w:t>
            </w:r>
            <w:r w:rsidR="00E240AB">
              <w:t>.</w:t>
            </w:r>
          </w:p>
        </w:tc>
      </w:tr>
      <w:tr w:rsidR="00A46BB9" w:rsidRPr="00AA0B44" w14:paraId="2EB206B3"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743BB8A" w14:textId="77777777" w:rsidR="00A46BB9" w:rsidRDefault="00A46BB9" w:rsidP="00A46BB9">
            <w:pPr>
              <w:spacing w:line="360" w:lineRule="auto"/>
              <w:jc w:val="center"/>
            </w:pPr>
            <w:r>
              <w:t>9.</w:t>
            </w:r>
          </w:p>
        </w:tc>
        <w:tc>
          <w:tcPr>
            <w:tcW w:w="5982" w:type="dxa"/>
            <w:gridSpan w:val="2"/>
            <w:tcBorders>
              <w:top w:val="single" w:sz="4" w:space="0" w:color="auto"/>
              <w:left w:val="single" w:sz="4" w:space="0" w:color="auto"/>
              <w:bottom w:val="single" w:sz="4" w:space="0" w:color="auto"/>
              <w:right w:val="single" w:sz="4" w:space="0" w:color="auto"/>
            </w:tcBorders>
          </w:tcPr>
          <w:p w14:paraId="1C7E51F6" w14:textId="77777777" w:rsidR="00A46BB9" w:rsidRPr="00AA0B44" w:rsidRDefault="00A46BB9" w:rsidP="00A46BB9">
            <w:pPr>
              <w:spacing w:line="360" w:lineRule="auto"/>
            </w:pPr>
            <w:r w:rsidRPr="00AA0B44">
              <w:t>Metodinių grupių veiklos</w:t>
            </w:r>
            <w:r>
              <w:t xml:space="preserve"> </w:t>
            </w:r>
            <w:r w:rsidRPr="00AA0B44">
              <w:t>planavimas, detalizavimas</w:t>
            </w:r>
          </w:p>
        </w:tc>
        <w:tc>
          <w:tcPr>
            <w:tcW w:w="2127" w:type="dxa"/>
            <w:tcBorders>
              <w:top w:val="single" w:sz="4" w:space="0" w:color="auto"/>
              <w:left w:val="single" w:sz="4" w:space="0" w:color="auto"/>
              <w:bottom w:val="single" w:sz="4" w:space="0" w:color="auto"/>
              <w:right w:val="single" w:sz="4" w:space="0" w:color="auto"/>
            </w:tcBorders>
          </w:tcPr>
          <w:p w14:paraId="351B0004" w14:textId="77777777" w:rsidR="00A46BB9" w:rsidRPr="00AA0B44" w:rsidRDefault="00A46BB9" w:rsidP="00A46BB9">
            <w:pPr>
              <w:spacing w:line="360" w:lineRule="auto"/>
              <w:jc w:val="center"/>
            </w:pPr>
            <w:r w:rsidRPr="00AA0B44">
              <w:t>Gruodžio mėn.</w:t>
            </w:r>
          </w:p>
        </w:tc>
        <w:tc>
          <w:tcPr>
            <w:tcW w:w="2409" w:type="dxa"/>
            <w:tcBorders>
              <w:top w:val="single" w:sz="4" w:space="0" w:color="auto"/>
              <w:left w:val="single" w:sz="4" w:space="0" w:color="auto"/>
              <w:bottom w:val="single" w:sz="4" w:space="0" w:color="auto"/>
              <w:right w:val="single" w:sz="4" w:space="0" w:color="auto"/>
            </w:tcBorders>
          </w:tcPr>
          <w:p w14:paraId="67DC7563" w14:textId="77777777" w:rsidR="00A46BB9" w:rsidRPr="00AA0B44" w:rsidRDefault="00A46BB9" w:rsidP="00A46BB9">
            <w:pPr>
              <w:spacing w:line="360" w:lineRule="auto"/>
              <w:jc w:val="center"/>
            </w:pPr>
            <w:r w:rsidRPr="00AA0B44">
              <w:t>Metodinės tarybos nariai</w:t>
            </w:r>
          </w:p>
        </w:tc>
        <w:tc>
          <w:tcPr>
            <w:tcW w:w="3261" w:type="dxa"/>
            <w:tcBorders>
              <w:top w:val="single" w:sz="4" w:space="0" w:color="auto"/>
              <w:left w:val="single" w:sz="4" w:space="0" w:color="auto"/>
              <w:bottom w:val="single" w:sz="4" w:space="0" w:color="auto"/>
              <w:right w:val="single" w:sz="4" w:space="0" w:color="auto"/>
            </w:tcBorders>
          </w:tcPr>
          <w:p w14:paraId="0F90524D" w14:textId="2E0E0F26" w:rsidR="00A46BB9" w:rsidRPr="00AA0B44" w:rsidRDefault="00A46BB9" w:rsidP="00F26D21">
            <w:pPr>
              <w:spacing w:line="360" w:lineRule="auto"/>
              <w:jc w:val="left"/>
            </w:pPr>
            <w:r w:rsidRPr="00AA0B44">
              <w:t>Detaliai suplanuota grupių v</w:t>
            </w:r>
            <w:r>
              <w:t>eikla užtikrins sėkmingą veiklą</w:t>
            </w:r>
            <w:r w:rsidR="00E240AB">
              <w:t>.</w:t>
            </w:r>
          </w:p>
        </w:tc>
      </w:tr>
      <w:tr w:rsidR="00A46BB9" w:rsidRPr="00DF0F47" w14:paraId="5EA7AD2E"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7EB7D9BD" w14:textId="77777777" w:rsidR="00A46BB9" w:rsidRDefault="00A46BB9" w:rsidP="00A46BB9">
            <w:pPr>
              <w:spacing w:line="360" w:lineRule="auto"/>
              <w:jc w:val="center"/>
            </w:pPr>
            <w:r>
              <w:t>10.</w:t>
            </w:r>
          </w:p>
        </w:tc>
        <w:tc>
          <w:tcPr>
            <w:tcW w:w="5982" w:type="dxa"/>
            <w:gridSpan w:val="2"/>
            <w:tcBorders>
              <w:top w:val="single" w:sz="4" w:space="0" w:color="auto"/>
              <w:left w:val="single" w:sz="4" w:space="0" w:color="auto"/>
              <w:bottom w:val="single" w:sz="4" w:space="0" w:color="auto"/>
              <w:right w:val="single" w:sz="4" w:space="0" w:color="auto"/>
            </w:tcBorders>
          </w:tcPr>
          <w:p w14:paraId="6E292A42" w14:textId="77777777" w:rsidR="00A46BB9" w:rsidRPr="00014EF0" w:rsidRDefault="00A46BB9" w:rsidP="00A46BB9">
            <w:pPr>
              <w:spacing w:after="160" w:line="360" w:lineRule="auto"/>
              <w:rPr>
                <w:rFonts w:eastAsia="Calibri"/>
                <w:lang w:eastAsia="en-US"/>
              </w:rPr>
            </w:pPr>
            <w:r w:rsidRPr="00014EF0">
              <w:rPr>
                <w:rFonts w:eastAsia="Calibri"/>
                <w:lang w:eastAsia="en-US"/>
              </w:rPr>
              <w:t>Me</w:t>
            </w:r>
            <w:r w:rsidR="00F26D21">
              <w:rPr>
                <w:rFonts w:eastAsia="Calibri"/>
                <w:lang w:eastAsia="en-US"/>
              </w:rPr>
              <w:t>todinių grupių 2022 m. veiklos  analizė</w:t>
            </w:r>
          </w:p>
          <w:p w14:paraId="3C4716E5" w14:textId="77777777" w:rsidR="00A46BB9" w:rsidRPr="00AA0B44" w:rsidRDefault="00A46BB9" w:rsidP="00A46BB9">
            <w:pPr>
              <w:spacing w:line="360" w:lineRule="auto"/>
            </w:pPr>
          </w:p>
        </w:tc>
        <w:tc>
          <w:tcPr>
            <w:tcW w:w="2127" w:type="dxa"/>
            <w:tcBorders>
              <w:top w:val="single" w:sz="4" w:space="0" w:color="auto"/>
              <w:left w:val="single" w:sz="4" w:space="0" w:color="auto"/>
              <w:bottom w:val="single" w:sz="4" w:space="0" w:color="auto"/>
              <w:right w:val="single" w:sz="4" w:space="0" w:color="auto"/>
            </w:tcBorders>
          </w:tcPr>
          <w:p w14:paraId="0E461ED8" w14:textId="77777777" w:rsidR="00A46BB9" w:rsidRPr="00DF0F47" w:rsidRDefault="00A46BB9" w:rsidP="00A46BB9">
            <w:pPr>
              <w:spacing w:line="360" w:lineRule="auto"/>
              <w:jc w:val="center"/>
            </w:pPr>
            <w:r>
              <w:t>Gruodžio mėn.</w:t>
            </w:r>
          </w:p>
        </w:tc>
        <w:tc>
          <w:tcPr>
            <w:tcW w:w="2409" w:type="dxa"/>
            <w:tcBorders>
              <w:top w:val="single" w:sz="4" w:space="0" w:color="auto"/>
              <w:left w:val="single" w:sz="4" w:space="0" w:color="auto"/>
              <w:bottom w:val="single" w:sz="4" w:space="0" w:color="auto"/>
              <w:right w:val="single" w:sz="4" w:space="0" w:color="auto"/>
            </w:tcBorders>
          </w:tcPr>
          <w:p w14:paraId="3319FB2B" w14:textId="77777777" w:rsidR="00A46BB9" w:rsidRPr="00DF0F47" w:rsidRDefault="00A46BB9" w:rsidP="00A46BB9">
            <w:pPr>
              <w:spacing w:line="360" w:lineRule="auto"/>
              <w:jc w:val="center"/>
            </w:pPr>
            <w:r>
              <w:t>Metodinių grupių pirmininkai</w:t>
            </w:r>
          </w:p>
        </w:tc>
        <w:tc>
          <w:tcPr>
            <w:tcW w:w="3261" w:type="dxa"/>
            <w:tcBorders>
              <w:top w:val="single" w:sz="4" w:space="0" w:color="auto"/>
              <w:left w:val="single" w:sz="4" w:space="0" w:color="auto"/>
              <w:bottom w:val="single" w:sz="4" w:space="0" w:color="auto"/>
              <w:right w:val="single" w:sz="4" w:space="0" w:color="auto"/>
            </w:tcBorders>
          </w:tcPr>
          <w:p w14:paraId="06C56B07" w14:textId="6C67EE3B" w:rsidR="00A46BB9" w:rsidRPr="00DF0F47" w:rsidRDefault="00A46BB9" w:rsidP="00A46BB9">
            <w:pPr>
              <w:spacing w:line="360" w:lineRule="auto"/>
            </w:pPr>
            <w:r>
              <w:t>Metodinių grupių pirmininkai pateiks metodinių grupių veikų ataskaitas</w:t>
            </w:r>
            <w:r w:rsidR="00E240AB">
              <w:t>.</w:t>
            </w:r>
          </w:p>
        </w:tc>
      </w:tr>
      <w:tr w:rsidR="00A46BB9" w:rsidRPr="00DF0F47" w14:paraId="13507CEE"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61AB9C0B" w14:textId="77777777" w:rsidR="00A46BB9" w:rsidRDefault="00A46BB9" w:rsidP="00A46BB9">
            <w:pPr>
              <w:spacing w:line="360" w:lineRule="auto"/>
              <w:jc w:val="center"/>
            </w:pPr>
            <w:r>
              <w:t>11.</w:t>
            </w:r>
          </w:p>
        </w:tc>
        <w:tc>
          <w:tcPr>
            <w:tcW w:w="5982" w:type="dxa"/>
            <w:gridSpan w:val="2"/>
            <w:tcBorders>
              <w:top w:val="single" w:sz="4" w:space="0" w:color="auto"/>
              <w:left w:val="single" w:sz="4" w:space="0" w:color="auto"/>
              <w:bottom w:val="single" w:sz="4" w:space="0" w:color="auto"/>
              <w:right w:val="single" w:sz="4" w:space="0" w:color="auto"/>
            </w:tcBorders>
          </w:tcPr>
          <w:p w14:paraId="0F8E4623" w14:textId="6A2B4DEF" w:rsidR="00A46BB9" w:rsidRPr="00AA0B44" w:rsidRDefault="00A46BB9" w:rsidP="00A46BB9">
            <w:pPr>
              <w:spacing w:line="360" w:lineRule="auto"/>
            </w:pPr>
            <w:r w:rsidRPr="00AA0B44">
              <w:t>Gimnazijos metodinės veiklos aprašų, kitų dokumentų atnaujinimas</w:t>
            </w:r>
          </w:p>
        </w:tc>
        <w:tc>
          <w:tcPr>
            <w:tcW w:w="2127" w:type="dxa"/>
            <w:tcBorders>
              <w:top w:val="single" w:sz="4" w:space="0" w:color="auto"/>
              <w:left w:val="single" w:sz="4" w:space="0" w:color="auto"/>
              <w:bottom w:val="single" w:sz="4" w:space="0" w:color="auto"/>
              <w:right w:val="single" w:sz="4" w:space="0" w:color="auto"/>
            </w:tcBorders>
          </w:tcPr>
          <w:p w14:paraId="60257505" w14:textId="77777777" w:rsidR="00A46BB9" w:rsidRPr="00DF0F47" w:rsidRDefault="00A46BB9" w:rsidP="00A46BB9">
            <w:pPr>
              <w:spacing w:line="360" w:lineRule="auto"/>
              <w:jc w:val="center"/>
            </w:pPr>
            <w:r>
              <w:t>2022</w:t>
            </w:r>
            <w:r w:rsidRPr="00DF0F47">
              <w:t xml:space="preserve"> m.</w:t>
            </w:r>
          </w:p>
        </w:tc>
        <w:tc>
          <w:tcPr>
            <w:tcW w:w="2409" w:type="dxa"/>
            <w:tcBorders>
              <w:top w:val="single" w:sz="4" w:space="0" w:color="auto"/>
              <w:left w:val="single" w:sz="4" w:space="0" w:color="auto"/>
              <w:bottom w:val="single" w:sz="4" w:space="0" w:color="auto"/>
              <w:right w:val="single" w:sz="4" w:space="0" w:color="auto"/>
            </w:tcBorders>
          </w:tcPr>
          <w:p w14:paraId="18072586" w14:textId="77777777" w:rsidR="00A46BB9" w:rsidRPr="00DF0F47" w:rsidRDefault="00A46BB9" w:rsidP="00A46BB9">
            <w:pPr>
              <w:spacing w:line="360" w:lineRule="auto"/>
              <w:jc w:val="center"/>
            </w:pPr>
            <w:r w:rsidRPr="00DF0F47">
              <w:t>Metodinė taryba, da</w:t>
            </w:r>
            <w:r>
              <w:t>r</w:t>
            </w:r>
            <w:r w:rsidRPr="00DF0F47">
              <w:t>bo grupės</w:t>
            </w:r>
          </w:p>
        </w:tc>
        <w:tc>
          <w:tcPr>
            <w:tcW w:w="3261" w:type="dxa"/>
            <w:tcBorders>
              <w:top w:val="single" w:sz="4" w:space="0" w:color="auto"/>
              <w:left w:val="single" w:sz="4" w:space="0" w:color="auto"/>
              <w:bottom w:val="single" w:sz="4" w:space="0" w:color="auto"/>
              <w:right w:val="single" w:sz="4" w:space="0" w:color="auto"/>
            </w:tcBorders>
          </w:tcPr>
          <w:p w14:paraId="65373DF3" w14:textId="5A7DC27C" w:rsidR="00A46BB9" w:rsidRPr="00DF0F47" w:rsidRDefault="00A46BB9" w:rsidP="00F26D21">
            <w:pPr>
              <w:spacing w:line="360" w:lineRule="auto"/>
              <w:jc w:val="left"/>
            </w:pPr>
            <w:r w:rsidRPr="00DF0F47">
              <w:t>Bus atnaujintos tvarkos, mokytojai d</w:t>
            </w:r>
            <w:r>
              <w:t>alinsis gerąja darbo patirtimi,</w:t>
            </w:r>
            <w:r w:rsidR="00F26D21">
              <w:t xml:space="preserve"> </w:t>
            </w:r>
            <w:r w:rsidRPr="00DF0F47">
              <w:t>parengs reko</w:t>
            </w:r>
            <w:r>
              <w:t>mendacij</w:t>
            </w:r>
            <w:r w:rsidR="00E240AB">
              <w:t>a</w:t>
            </w:r>
            <w:r>
              <w:t>s</w:t>
            </w:r>
            <w:r w:rsidR="00E240AB">
              <w:t>.</w:t>
            </w:r>
          </w:p>
        </w:tc>
      </w:tr>
      <w:tr w:rsidR="00A46BB9" w:rsidRPr="00DF0F47" w14:paraId="7C20E9A3"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1D56E49" w14:textId="77777777" w:rsidR="00A46BB9" w:rsidRDefault="00F26D21" w:rsidP="00A46BB9">
            <w:pPr>
              <w:spacing w:line="360" w:lineRule="auto"/>
              <w:jc w:val="center"/>
            </w:pPr>
            <w:r>
              <w:t>12.</w:t>
            </w:r>
          </w:p>
        </w:tc>
        <w:tc>
          <w:tcPr>
            <w:tcW w:w="5982" w:type="dxa"/>
            <w:gridSpan w:val="2"/>
            <w:tcBorders>
              <w:top w:val="single" w:sz="4" w:space="0" w:color="auto"/>
              <w:left w:val="single" w:sz="4" w:space="0" w:color="auto"/>
              <w:bottom w:val="single" w:sz="4" w:space="0" w:color="auto"/>
              <w:right w:val="single" w:sz="4" w:space="0" w:color="auto"/>
            </w:tcBorders>
          </w:tcPr>
          <w:p w14:paraId="43F4A65C" w14:textId="77777777" w:rsidR="00A46BB9" w:rsidRPr="00116417" w:rsidRDefault="00A46BB9" w:rsidP="00A46BB9">
            <w:pPr>
              <w:spacing w:line="360" w:lineRule="auto"/>
              <w:rPr>
                <w:szCs w:val="24"/>
              </w:rPr>
            </w:pPr>
            <w:r w:rsidRPr="00116417">
              <w:rPr>
                <w:szCs w:val="24"/>
              </w:rPr>
              <w:t>Kolegialus ryšys pasitelkiant bendradarbiavimą ir kolegų darbo patirties analizavimas</w:t>
            </w:r>
          </w:p>
          <w:p w14:paraId="1B9EE7F9" w14:textId="77777777" w:rsidR="00A46BB9" w:rsidRPr="00116417" w:rsidRDefault="00A46BB9" w:rsidP="00A46BB9">
            <w:pPr>
              <w:spacing w:line="360" w:lineRule="auto"/>
              <w:rPr>
                <w:szCs w:val="24"/>
              </w:rPr>
            </w:pPr>
          </w:p>
        </w:tc>
        <w:tc>
          <w:tcPr>
            <w:tcW w:w="2127" w:type="dxa"/>
            <w:tcBorders>
              <w:top w:val="single" w:sz="4" w:space="0" w:color="auto"/>
              <w:left w:val="single" w:sz="4" w:space="0" w:color="auto"/>
              <w:bottom w:val="single" w:sz="4" w:space="0" w:color="auto"/>
              <w:right w:val="single" w:sz="4" w:space="0" w:color="auto"/>
            </w:tcBorders>
          </w:tcPr>
          <w:p w14:paraId="3A35F90C" w14:textId="4D870D9E" w:rsidR="00A46BB9" w:rsidRPr="00116417" w:rsidRDefault="00A46BB9" w:rsidP="003A6474">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43A0270A" w14:textId="77777777" w:rsidR="00A46BB9" w:rsidRPr="00116417" w:rsidRDefault="00CE7DB6" w:rsidP="00CE7DB6">
            <w:pPr>
              <w:spacing w:line="360" w:lineRule="auto"/>
              <w:ind w:left="0" w:firstLine="0"/>
              <w:jc w:val="center"/>
              <w:rPr>
                <w:szCs w:val="24"/>
              </w:rPr>
            </w:pPr>
            <w:r>
              <w:rPr>
                <w:szCs w:val="24"/>
              </w:rPr>
              <w:t>M</w:t>
            </w:r>
            <w:r w:rsidR="00A46BB9" w:rsidRPr="00116417">
              <w:rPr>
                <w:szCs w:val="24"/>
              </w:rPr>
              <w:t>okytojai</w:t>
            </w:r>
          </w:p>
        </w:tc>
        <w:tc>
          <w:tcPr>
            <w:tcW w:w="3261" w:type="dxa"/>
            <w:tcBorders>
              <w:top w:val="single" w:sz="4" w:space="0" w:color="auto"/>
              <w:left w:val="single" w:sz="4" w:space="0" w:color="auto"/>
              <w:bottom w:val="single" w:sz="4" w:space="0" w:color="auto"/>
              <w:right w:val="single" w:sz="4" w:space="0" w:color="auto"/>
            </w:tcBorders>
          </w:tcPr>
          <w:p w14:paraId="720670C3" w14:textId="26C1DFDE" w:rsidR="00A46BB9" w:rsidRPr="00116417" w:rsidRDefault="00A46BB9" w:rsidP="00F26D21">
            <w:pPr>
              <w:spacing w:line="360" w:lineRule="auto"/>
              <w:jc w:val="left"/>
              <w:rPr>
                <w:szCs w:val="24"/>
              </w:rPr>
            </w:pPr>
            <w:r w:rsidRPr="00116417">
              <w:rPr>
                <w:szCs w:val="24"/>
              </w:rPr>
              <w:t>Mokytojai suteiks vienas kitam vertingos informacijos apie darbą pamokų metu. Gautos įžvalgos suteiks impulsų savo pamokin</w:t>
            </w:r>
            <w:r w:rsidR="003A6474">
              <w:rPr>
                <w:szCs w:val="24"/>
              </w:rPr>
              <w:t>ei</w:t>
            </w:r>
            <w:r w:rsidRPr="00116417">
              <w:rPr>
                <w:szCs w:val="24"/>
              </w:rPr>
              <w:t xml:space="preserve"> veikl</w:t>
            </w:r>
            <w:r w:rsidR="003A6474">
              <w:rPr>
                <w:szCs w:val="24"/>
              </w:rPr>
              <w:t>ai</w:t>
            </w:r>
            <w:r w:rsidRPr="00116417">
              <w:rPr>
                <w:szCs w:val="24"/>
              </w:rPr>
              <w:t xml:space="preserve"> optimiz</w:t>
            </w:r>
            <w:r w:rsidR="003A6474">
              <w:rPr>
                <w:szCs w:val="24"/>
              </w:rPr>
              <w:t>uoti</w:t>
            </w:r>
            <w:r w:rsidRPr="00116417">
              <w:rPr>
                <w:szCs w:val="24"/>
              </w:rPr>
              <w:t xml:space="preserve"> ir tob</w:t>
            </w:r>
            <w:r w:rsidR="00F26D21">
              <w:rPr>
                <w:szCs w:val="24"/>
              </w:rPr>
              <w:t>ulė</w:t>
            </w:r>
            <w:r w:rsidR="003A6474">
              <w:rPr>
                <w:szCs w:val="24"/>
              </w:rPr>
              <w:t>ti.</w:t>
            </w:r>
          </w:p>
        </w:tc>
      </w:tr>
      <w:tr w:rsidR="00A46BB9" w:rsidRPr="00DF0F47" w14:paraId="06C6D5D6"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5B01BB6" w14:textId="77777777" w:rsidR="00A46BB9" w:rsidRDefault="00F26D21" w:rsidP="00A46BB9">
            <w:pPr>
              <w:spacing w:line="360" w:lineRule="auto"/>
              <w:jc w:val="center"/>
            </w:pPr>
            <w:r>
              <w:lastRenderedPageBreak/>
              <w:t>13.</w:t>
            </w:r>
          </w:p>
        </w:tc>
        <w:tc>
          <w:tcPr>
            <w:tcW w:w="5982" w:type="dxa"/>
            <w:gridSpan w:val="2"/>
            <w:tcBorders>
              <w:top w:val="single" w:sz="4" w:space="0" w:color="auto"/>
              <w:left w:val="single" w:sz="4" w:space="0" w:color="auto"/>
              <w:bottom w:val="single" w:sz="4" w:space="0" w:color="auto"/>
              <w:right w:val="single" w:sz="4" w:space="0" w:color="auto"/>
            </w:tcBorders>
          </w:tcPr>
          <w:p w14:paraId="2023D495" w14:textId="77777777" w:rsidR="00A46BB9" w:rsidRPr="00116417" w:rsidRDefault="00A46BB9" w:rsidP="00A46BB9">
            <w:pPr>
              <w:spacing w:line="360" w:lineRule="auto"/>
              <w:rPr>
                <w:szCs w:val="24"/>
              </w:rPr>
            </w:pPr>
            <w:r w:rsidRPr="00116417">
              <w:rPr>
                <w:szCs w:val="24"/>
              </w:rPr>
              <w:t>Kasmetinis mokytojų veiklos įsivertinimas, numatant tobulinimo kryptis</w:t>
            </w:r>
          </w:p>
        </w:tc>
        <w:tc>
          <w:tcPr>
            <w:tcW w:w="2127" w:type="dxa"/>
            <w:tcBorders>
              <w:top w:val="single" w:sz="4" w:space="0" w:color="auto"/>
              <w:left w:val="single" w:sz="4" w:space="0" w:color="auto"/>
              <w:bottom w:val="single" w:sz="4" w:space="0" w:color="auto"/>
              <w:right w:val="single" w:sz="4" w:space="0" w:color="auto"/>
            </w:tcBorders>
          </w:tcPr>
          <w:p w14:paraId="199F2C33" w14:textId="2CD30118" w:rsidR="00A46BB9" w:rsidRPr="00116417" w:rsidRDefault="00A46BB9" w:rsidP="003A6474">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0A6F72BA" w14:textId="77777777" w:rsidR="00A46BB9" w:rsidRPr="00116417" w:rsidRDefault="00CE7DB6" w:rsidP="00CE7DB6">
            <w:pPr>
              <w:spacing w:line="360" w:lineRule="auto"/>
              <w:jc w:val="center"/>
              <w:rPr>
                <w:szCs w:val="24"/>
              </w:rPr>
            </w:pPr>
            <w:r w:rsidRPr="00CE7DB6">
              <w:rPr>
                <w:szCs w:val="24"/>
              </w:rPr>
              <w:t>Mokytojai</w:t>
            </w:r>
          </w:p>
        </w:tc>
        <w:tc>
          <w:tcPr>
            <w:tcW w:w="3261" w:type="dxa"/>
            <w:tcBorders>
              <w:top w:val="single" w:sz="4" w:space="0" w:color="auto"/>
              <w:left w:val="single" w:sz="4" w:space="0" w:color="auto"/>
              <w:bottom w:val="single" w:sz="4" w:space="0" w:color="auto"/>
              <w:right w:val="single" w:sz="4" w:space="0" w:color="auto"/>
            </w:tcBorders>
          </w:tcPr>
          <w:p w14:paraId="70910702" w14:textId="039F5A8A" w:rsidR="00A46BB9" w:rsidRPr="00116417" w:rsidRDefault="00A46BB9" w:rsidP="00A46BB9">
            <w:pPr>
              <w:spacing w:line="360" w:lineRule="auto"/>
              <w:rPr>
                <w:szCs w:val="24"/>
              </w:rPr>
            </w:pPr>
            <w:r w:rsidRPr="00116417">
              <w:rPr>
                <w:szCs w:val="24"/>
              </w:rPr>
              <w:t xml:space="preserve">Kartą </w:t>
            </w:r>
            <w:r w:rsidR="003A6474">
              <w:rPr>
                <w:szCs w:val="24"/>
              </w:rPr>
              <w:t xml:space="preserve">per </w:t>
            </w:r>
            <w:r w:rsidRPr="00116417">
              <w:rPr>
                <w:szCs w:val="24"/>
              </w:rPr>
              <w:t>metu</w:t>
            </w:r>
            <w:r w:rsidR="003A6474">
              <w:rPr>
                <w:szCs w:val="24"/>
              </w:rPr>
              <w:t>s</w:t>
            </w:r>
            <w:r w:rsidRPr="00116417">
              <w:rPr>
                <w:szCs w:val="24"/>
              </w:rPr>
              <w:t xml:space="preserve"> mokytojai įsivertins vei</w:t>
            </w:r>
            <w:r w:rsidR="00F26D21">
              <w:rPr>
                <w:szCs w:val="24"/>
              </w:rPr>
              <w:t>klą, numatys tobulėjimo kryptis</w:t>
            </w:r>
            <w:r w:rsidR="003A6474">
              <w:rPr>
                <w:szCs w:val="24"/>
              </w:rPr>
              <w:t>.</w:t>
            </w:r>
          </w:p>
        </w:tc>
      </w:tr>
      <w:tr w:rsidR="00A46BB9" w:rsidRPr="00DF0F47" w14:paraId="0D76BD13"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5061AD5" w14:textId="77777777" w:rsidR="00A46BB9" w:rsidRDefault="00F26D21" w:rsidP="00A46BB9">
            <w:pPr>
              <w:spacing w:line="360" w:lineRule="auto"/>
              <w:jc w:val="center"/>
            </w:pPr>
            <w:r>
              <w:t>14.</w:t>
            </w:r>
          </w:p>
        </w:tc>
        <w:tc>
          <w:tcPr>
            <w:tcW w:w="5982" w:type="dxa"/>
            <w:gridSpan w:val="2"/>
            <w:tcBorders>
              <w:top w:val="single" w:sz="4" w:space="0" w:color="auto"/>
              <w:left w:val="single" w:sz="4" w:space="0" w:color="auto"/>
              <w:bottom w:val="single" w:sz="4" w:space="0" w:color="auto"/>
              <w:right w:val="single" w:sz="4" w:space="0" w:color="auto"/>
            </w:tcBorders>
          </w:tcPr>
          <w:p w14:paraId="264017AD" w14:textId="77777777" w:rsidR="00A46BB9" w:rsidRPr="00116417" w:rsidRDefault="00A46BB9" w:rsidP="00F26D21">
            <w:pPr>
              <w:spacing w:line="360" w:lineRule="auto"/>
              <w:jc w:val="left"/>
              <w:rPr>
                <w:szCs w:val="24"/>
              </w:rPr>
            </w:pPr>
            <w:r w:rsidRPr="00116417">
              <w:rPr>
                <w:szCs w:val="24"/>
              </w:rPr>
              <w:t xml:space="preserve">Mokinių pasiekimų stebėjimas ir jų fiksavimas elektroniniame dienyne, </w:t>
            </w:r>
            <w:r w:rsidRPr="003A6474">
              <w:rPr>
                <w:i/>
                <w:iCs/>
                <w:szCs w:val="24"/>
              </w:rPr>
              <w:t>Google diske</w:t>
            </w:r>
            <w:r w:rsidRPr="00116417">
              <w:rPr>
                <w:szCs w:val="24"/>
              </w:rPr>
              <w:t xml:space="preserve">, pažangos ir pasiekimų bei kompetencijų vertinimas </w:t>
            </w:r>
          </w:p>
        </w:tc>
        <w:tc>
          <w:tcPr>
            <w:tcW w:w="2127" w:type="dxa"/>
            <w:tcBorders>
              <w:top w:val="single" w:sz="4" w:space="0" w:color="auto"/>
              <w:left w:val="single" w:sz="4" w:space="0" w:color="auto"/>
              <w:bottom w:val="single" w:sz="4" w:space="0" w:color="auto"/>
              <w:right w:val="single" w:sz="4" w:space="0" w:color="auto"/>
            </w:tcBorders>
          </w:tcPr>
          <w:p w14:paraId="03D90777" w14:textId="0FF7A54D" w:rsidR="00A46BB9" w:rsidRPr="00116417" w:rsidRDefault="00A46BB9" w:rsidP="003A6474">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38001BE0" w14:textId="77777777" w:rsidR="00A46BB9" w:rsidRPr="00116417" w:rsidRDefault="00CE7DB6" w:rsidP="00CE7DB6">
            <w:pPr>
              <w:spacing w:line="360" w:lineRule="auto"/>
              <w:jc w:val="center"/>
              <w:rPr>
                <w:szCs w:val="24"/>
              </w:rPr>
            </w:pPr>
            <w:r w:rsidRPr="00CE7DB6">
              <w:rPr>
                <w:szCs w:val="24"/>
              </w:rPr>
              <w:t>Mokytojai</w:t>
            </w:r>
          </w:p>
        </w:tc>
        <w:tc>
          <w:tcPr>
            <w:tcW w:w="3261" w:type="dxa"/>
            <w:tcBorders>
              <w:top w:val="single" w:sz="4" w:space="0" w:color="auto"/>
              <w:left w:val="single" w:sz="4" w:space="0" w:color="auto"/>
              <w:bottom w:val="single" w:sz="4" w:space="0" w:color="auto"/>
              <w:right w:val="single" w:sz="4" w:space="0" w:color="auto"/>
            </w:tcBorders>
          </w:tcPr>
          <w:p w14:paraId="773A2A54" w14:textId="665B7B40" w:rsidR="00A46BB9" w:rsidRPr="00116417" w:rsidRDefault="00A46BB9" w:rsidP="00F26D21">
            <w:pPr>
              <w:spacing w:line="360" w:lineRule="auto"/>
              <w:jc w:val="left"/>
              <w:rPr>
                <w:szCs w:val="24"/>
              </w:rPr>
            </w:pPr>
            <w:r w:rsidRPr="00116417">
              <w:rPr>
                <w:szCs w:val="24"/>
              </w:rPr>
              <w:t xml:space="preserve">Pasiekimai fiksuojami elektroniniame dienyne, pasiekimų bei kompetencijų aprašuose, </w:t>
            </w:r>
            <w:r w:rsidRPr="003A6474">
              <w:rPr>
                <w:i/>
                <w:iCs/>
                <w:szCs w:val="24"/>
              </w:rPr>
              <w:t>Google diske</w:t>
            </w:r>
            <w:r w:rsidRPr="00116417">
              <w:rPr>
                <w:szCs w:val="24"/>
              </w:rPr>
              <w:t>. Remiantis pasiekimų analize, galima numatyti tolesnio mokymo(si) galimybes, suteikti pagalbą įveikiant sunkumu</w:t>
            </w:r>
            <w:r w:rsidR="003A6474">
              <w:rPr>
                <w:szCs w:val="24"/>
              </w:rPr>
              <w:t>s.</w:t>
            </w:r>
          </w:p>
        </w:tc>
      </w:tr>
      <w:tr w:rsidR="00A46BB9" w:rsidRPr="00DF0F47" w14:paraId="5A45A8EC"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F402C64" w14:textId="77777777" w:rsidR="00A46BB9" w:rsidRDefault="00F26D21" w:rsidP="00A46BB9">
            <w:pPr>
              <w:spacing w:line="360" w:lineRule="auto"/>
              <w:jc w:val="center"/>
            </w:pPr>
            <w:r>
              <w:t>15.</w:t>
            </w:r>
          </w:p>
        </w:tc>
        <w:tc>
          <w:tcPr>
            <w:tcW w:w="5982" w:type="dxa"/>
            <w:gridSpan w:val="2"/>
            <w:tcBorders>
              <w:top w:val="single" w:sz="4" w:space="0" w:color="auto"/>
              <w:left w:val="single" w:sz="4" w:space="0" w:color="auto"/>
              <w:bottom w:val="single" w:sz="4" w:space="0" w:color="auto"/>
              <w:right w:val="single" w:sz="4" w:space="0" w:color="auto"/>
            </w:tcBorders>
          </w:tcPr>
          <w:p w14:paraId="7BF3AB6D" w14:textId="77777777" w:rsidR="00A46BB9" w:rsidRPr="00116417" w:rsidRDefault="00793F0E" w:rsidP="00793F0E">
            <w:pPr>
              <w:spacing w:line="360" w:lineRule="auto"/>
              <w:ind w:left="0" w:firstLine="0"/>
              <w:rPr>
                <w:szCs w:val="24"/>
              </w:rPr>
            </w:pPr>
            <w:r>
              <w:rPr>
                <w:szCs w:val="24"/>
              </w:rPr>
              <w:t>M</w:t>
            </w:r>
            <w:r w:rsidR="00A46BB9" w:rsidRPr="00116417">
              <w:rPr>
                <w:szCs w:val="24"/>
              </w:rPr>
              <w:t>okinių pasiekimų patikra, mokymosi pokyčių lyginamoji analizė. Priemonių, skirtų mokymosi pasiekimams gerinti, veiksmingumo aptarimas, pabaigus mokymosi etapą (I ir II pusmečius)</w:t>
            </w:r>
          </w:p>
        </w:tc>
        <w:tc>
          <w:tcPr>
            <w:tcW w:w="2127" w:type="dxa"/>
            <w:tcBorders>
              <w:top w:val="single" w:sz="4" w:space="0" w:color="auto"/>
              <w:left w:val="single" w:sz="4" w:space="0" w:color="auto"/>
              <w:bottom w:val="single" w:sz="4" w:space="0" w:color="auto"/>
              <w:right w:val="single" w:sz="4" w:space="0" w:color="auto"/>
            </w:tcBorders>
          </w:tcPr>
          <w:p w14:paraId="4E047027" w14:textId="77777777" w:rsidR="00A46BB9" w:rsidRPr="00116417" w:rsidRDefault="00F26D21" w:rsidP="00BE47C5">
            <w:pPr>
              <w:spacing w:line="360" w:lineRule="auto"/>
              <w:jc w:val="center"/>
              <w:rPr>
                <w:szCs w:val="24"/>
              </w:rPr>
            </w:pPr>
            <w:r>
              <w:rPr>
                <w:szCs w:val="24"/>
              </w:rPr>
              <w:t xml:space="preserve">Sausio, </w:t>
            </w:r>
            <w:r w:rsidR="00A46BB9" w:rsidRPr="00116417">
              <w:rPr>
                <w:szCs w:val="24"/>
              </w:rPr>
              <w:t>birželio mėn.</w:t>
            </w:r>
          </w:p>
        </w:tc>
        <w:tc>
          <w:tcPr>
            <w:tcW w:w="2409" w:type="dxa"/>
            <w:tcBorders>
              <w:top w:val="single" w:sz="4" w:space="0" w:color="auto"/>
              <w:left w:val="single" w:sz="4" w:space="0" w:color="auto"/>
              <w:bottom w:val="single" w:sz="4" w:space="0" w:color="auto"/>
              <w:right w:val="single" w:sz="4" w:space="0" w:color="auto"/>
            </w:tcBorders>
          </w:tcPr>
          <w:p w14:paraId="1B4F763D" w14:textId="77777777" w:rsidR="00A46BB9" w:rsidRPr="00116417" w:rsidRDefault="00CE7DB6" w:rsidP="00CE7DB6">
            <w:pPr>
              <w:spacing w:line="360" w:lineRule="auto"/>
              <w:jc w:val="center"/>
              <w:rPr>
                <w:szCs w:val="24"/>
              </w:rPr>
            </w:pPr>
            <w:r w:rsidRPr="00CE7DB6">
              <w:rPr>
                <w:szCs w:val="24"/>
              </w:rPr>
              <w:t>Mokytojai</w:t>
            </w:r>
          </w:p>
        </w:tc>
        <w:tc>
          <w:tcPr>
            <w:tcW w:w="3261" w:type="dxa"/>
            <w:tcBorders>
              <w:top w:val="single" w:sz="4" w:space="0" w:color="auto"/>
              <w:left w:val="single" w:sz="4" w:space="0" w:color="auto"/>
              <w:bottom w:val="single" w:sz="4" w:space="0" w:color="auto"/>
              <w:right w:val="single" w:sz="4" w:space="0" w:color="auto"/>
            </w:tcBorders>
          </w:tcPr>
          <w:p w14:paraId="5277D57B" w14:textId="7E45D236" w:rsidR="00A46BB9" w:rsidRPr="00116417" w:rsidRDefault="00A46BB9" w:rsidP="00F26D21">
            <w:pPr>
              <w:spacing w:line="360" w:lineRule="auto"/>
              <w:jc w:val="left"/>
              <w:rPr>
                <w:szCs w:val="24"/>
              </w:rPr>
            </w:pPr>
            <w:r w:rsidRPr="00116417">
              <w:rPr>
                <w:szCs w:val="24"/>
              </w:rPr>
              <w:t xml:space="preserve">Bus įvertinti mokinių pasiekimai. </w:t>
            </w:r>
            <w:r w:rsidRPr="00116417">
              <w:rPr>
                <w:szCs w:val="24"/>
                <w:lang w:eastAsia="ar-SA"/>
              </w:rPr>
              <w:t>Rem</w:t>
            </w:r>
            <w:r w:rsidR="00BE47C5">
              <w:rPr>
                <w:szCs w:val="24"/>
                <w:lang w:eastAsia="ar-SA"/>
              </w:rPr>
              <w:t>damiesi</w:t>
            </w:r>
            <w:r w:rsidRPr="00116417">
              <w:rPr>
                <w:szCs w:val="24"/>
                <w:lang w:eastAsia="ar-SA"/>
              </w:rPr>
              <w:t xml:space="preserve"> patikrinamųjų testų analize, mokytojai teiks</w:t>
            </w:r>
            <w:r w:rsidR="00F26D21">
              <w:rPr>
                <w:szCs w:val="24"/>
                <w:lang w:eastAsia="ar-SA"/>
              </w:rPr>
              <w:t xml:space="preserve"> individualią pagalbą mokiniams</w:t>
            </w:r>
            <w:r w:rsidR="00BE47C5">
              <w:rPr>
                <w:szCs w:val="24"/>
                <w:lang w:eastAsia="ar-SA"/>
              </w:rPr>
              <w:t>.</w:t>
            </w:r>
          </w:p>
        </w:tc>
      </w:tr>
      <w:tr w:rsidR="00A46BB9" w:rsidRPr="00DF0F47" w14:paraId="0FC071E8"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3D6E4C63" w14:textId="77777777" w:rsidR="00A46BB9" w:rsidRDefault="00F26D21" w:rsidP="00A46BB9">
            <w:pPr>
              <w:spacing w:line="360" w:lineRule="auto"/>
              <w:jc w:val="center"/>
            </w:pPr>
            <w:r>
              <w:t>16.</w:t>
            </w:r>
          </w:p>
        </w:tc>
        <w:tc>
          <w:tcPr>
            <w:tcW w:w="5982" w:type="dxa"/>
            <w:gridSpan w:val="2"/>
            <w:tcBorders>
              <w:top w:val="single" w:sz="4" w:space="0" w:color="auto"/>
              <w:left w:val="single" w:sz="4" w:space="0" w:color="auto"/>
              <w:bottom w:val="single" w:sz="4" w:space="0" w:color="auto"/>
              <w:right w:val="single" w:sz="4" w:space="0" w:color="auto"/>
            </w:tcBorders>
          </w:tcPr>
          <w:p w14:paraId="4B7545F6" w14:textId="77777777" w:rsidR="00A46BB9" w:rsidRPr="00116417" w:rsidRDefault="00A46BB9" w:rsidP="00F26D21">
            <w:pPr>
              <w:spacing w:line="360" w:lineRule="auto"/>
              <w:jc w:val="left"/>
              <w:rPr>
                <w:szCs w:val="24"/>
              </w:rPr>
            </w:pPr>
            <w:r w:rsidRPr="00116417">
              <w:rPr>
                <w:szCs w:val="24"/>
              </w:rPr>
              <w:t xml:space="preserve">Mokinių konsultavimas dėl individualios pažangos stebėjimo, fiksavimo lentelės pildymo </w:t>
            </w:r>
          </w:p>
        </w:tc>
        <w:tc>
          <w:tcPr>
            <w:tcW w:w="2127" w:type="dxa"/>
            <w:tcBorders>
              <w:top w:val="single" w:sz="4" w:space="0" w:color="auto"/>
              <w:left w:val="single" w:sz="4" w:space="0" w:color="auto"/>
              <w:bottom w:val="single" w:sz="4" w:space="0" w:color="auto"/>
              <w:right w:val="single" w:sz="4" w:space="0" w:color="auto"/>
            </w:tcBorders>
          </w:tcPr>
          <w:p w14:paraId="6D09B998" w14:textId="571CC48F" w:rsidR="00A46BB9" w:rsidRPr="00116417" w:rsidRDefault="00A46BB9" w:rsidP="004A2B0D">
            <w:pPr>
              <w:spacing w:line="360" w:lineRule="auto"/>
              <w:jc w:val="center"/>
              <w:rPr>
                <w:szCs w:val="24"/>
              </w:rPr>
            </w:pPr>
            <w:r w:rsidRPr="00116417">
              <w:rPr>
                <w:szCs w:val="24"/>
              </w:rPr>
              <w:t>Sausio</w:t>
            </w:r>
            <w:r w:rsidR="004A2B0D">
              <w:rPr>
                <w:szCs w:val="24"/>
              </w:rPr>
              <w:t>–</w:t>
            </w:r>
            <w:r w:rsidRPr="00116417">
              <w:rPr>
                <w:szCs w:val="24"/>
              </w:rPr>
              <w:t>vasario, birželio mėn.</w:t>
            </w:r>
          </w:p>
        </w:tc>
        <w:tc>
          <w:tcPr>
            <w:tcW w:w="2409" w:type="dxa"/>
            <w:tcBorders>
              <w:top w:val="single" w:sz="4" w:space="0" w:color="auto"/>
              <w:left w:val="single" w:sz="4" w:space="0" w:color="auto"/>
              <w:bottom w:val="single" w:sz="4" w:space="0" w:color="auto"/>
              <w:right w:val="single" w:sz="4" w:space="0" w:color="auto"/>
            </w:tcBorders>
          </w:tcPr>
          <w:p w14:paraId="2921E425" w14:textId="77777777" w:rsidR="00A46BB9" w:rsidRPr="00116417" w:rsidRDefault="00CE7DB6" w:rsidP="00CE7DB6">
            <w:pPr>
              <w:spacing w:line="360" w:lineRule="auto"/>
              <w:jc w:val="center"/>
              <w:rPr>
                <w:szCs w:val="24"/>
              </w:rPr>
            </w:pPr>
            <w:r>
              <w:rPr>
                <w:szCs w:val="24"/>
              </w:rPr>
              <w:t>M</w:t>
            </w:r>
            <w:r w:rsidR="00A46BB9" w:rsidRPr="00116417">
              <w:rPr>
                <w:szCs w:val="24"/>
              </w:rPr>
              <w:t>okytojai</w:t>
            </w:r>
          </w:p>
        </w:tc>
        <w:tc>
          <w:tcPr>
            <w:tcW w:w="3261" w:type="dxa"/>
            <w:tcBorders>
              <w:top w:val="single" w:sz="4" w:space="0" w:color="auto"/>
              <w:left w:val="single" w:sz="4" w:space="0" w:color="auto"/>
              <w:bottom w:val="single" w:sz="4" w:space="0" w:color="auto"/>
              <w:right w:val="single" w:sz="4" w:space="0" w:color="auto"/>
            </w:tcBorders>
          </w:tcPr>
          <w:p w14:paraId="143A36E3" w14:textId="6C86B9A3" w:rsidR="00A46BB9" w:rsidRPr="00116417" w:rsidRDefault="00A46BB9" w:rsidP="00F26D21">
            <w:pPr>
              <w:spacing w:line="360" w:lineRule="auto"/>
              <w:jc w:val="left"/>
              <w:rPr>
                <w:szCs w:val="24"/>
              </w:rPr>
            </w:pPr>
            <w:r w:rsidRPr="00116417">
              <w:rPr>
                <w:szCs w:val="24"/>
              </w:rPr>
              <w:t>Mokytojai konsultuos mokinius dėl mokinio</w:t>
            </w:r>
            <w:r w:rsidRPr="00116417">
              <w:rPr>
                <w:color w:val="00B0F0"/>
                <w:szCs w:val="24"/>
              </w:rPr>
              <w:t xml:space="preserve"> </w:t>
            </w:r>
            <w:r w:rsidRPr="00116417">
              <w:rPr>
                <w:szCs w:val="24"/>
              </w:rPr>
              <w:t>individualios pažangos stebėjimo, fiksavimo lentelės pildymo. Mokiniai mokysis įsivertinti savo pažangą, ją fiksuoti, planuoti tolesnį</w:t>
            </w:r>
          </w:p>
          <w:p w14:paraId="185854F8" w14:textId="77777777" w:rsidR="00A46BB9" w:rsidRPr="00116417" w:rsidRDefault="00A46BB9" w:rsidP="00F26D21">
            <w:pPr>
              <w:spacing w:line="360" w:lineRule="auto"/>
              <w:jc w:val="left"/>
              <w:rPr>
                <w:szCs w:val="24"/>
              </w:rPr>
            </w:pPr>
            <w:r w:rsidRPr="00116417">
              <w:rPr>
                <w:szCs w:val="24"/>
              </w:rPr>
              <w:t xml:space="preserve">mokymąsi. </w:t>
            </w:r>
          </w:p>
        </w:tc>
      </w:tr>
      <w:tr w:rsidR="00E260B7" w:rsidRPr="00DF0F47" w14:paraId="5D68D12C"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64DE9384" w14:textId="77777777" w:rsidR="00E260B7" w:rsidRDefault="00F26D21" w:rsidP="00E260B7">
            <w:pPr>
              <w:spacing w:line="360" w:lineRule="auto"/>
              <w:jc w:val="center"/>
            </w:pPr>
            <w:r>
              <w:lastRenderedPageBreak/>
              <w:t>17.</w:t>
            </w:r>
          </w:p>
        </w:tc>
        <w:tc>
          <w:tcPr>
            <w:tcW w:w="5982" w:type="dxa"/>
            <w:gridSpan w:val="2"/>
            <w:tcBorders>
              <w:top w:val="single" w:sz="8" w:space="0" w:color="000000"/>
              <w:left w:val="single" w:sz="8" w:space="0" w:color="000000"/>
              <w:bottom w:val="single" w:sz="8" w:space="0" w:color="000000"/>
              <w:right w:val="single" w:sz="8" w:space="0" w:color="000000"/>
            </w:tcBorders>
          </w:tcPr>
          <w:p w14:paraId="49CE1EAC" w14:textId="77777777" w:rsidR="00E260B7" w:rsidRPr="0045545A" w:rsidRDefault="00E260B7" w:rsidP="00F26D21">
            <w:pPr>
              <w:spacing w:after="0" w:line="360" w:lineRule="auto"/>
              <w:rPr>
                <w:szCs w:val="24"/>
              </w:rPr>
            </w:pPr>
            <w:r w:rsidRPr="0045545A">
              <w:rPr>
                <w:szCs w:val="24"/>
              </w:rPr>
              <w:t xml:space="preserve">Socialinių emocinių kompetencijų ugdymo užsiėmimai </w:t>
            </w:r>
          </w:p>
        </w:tc>
        <w:tc>
          <w:tcPr>
            <w:tcW w:w="2127" w:type="dxa"/>
            <w:tcBorders>
              <w:top w:val="single" w:sz="8" w:space="0" w:color="000000"/>
              <w:left w:val="single" w:sz="8" w:space="0" w:color="000000"/>
              <w:bottom w:val="single" w:sz="8" w:space="0" w:color="000000"/>
              <w:right w:val="single" w:sz="8" w:space="0" w:color="000000"/>
            </w:tcBorders>
          </w:tcPr>
          <w:p w14:paraId="037B7FA9" w14:textId="77777777" w:rsidR="00E260B7" w:rsidRPr="0045545A" w:rsidRDefault="00E260B7" w:rsidP="000B25D1">
            <w:pPr>
              <w:spacing w:after="0" w:line="360" w:lineRule="auto"/>
              <w:jc w:val="center"/>
              <w:rPr>
                <w:szCs w:val="24"/>
              </w:rPr>
            </w:pPr>
            <w:r w:rsidRPr="0045545A">
              <w:rPr>
                <w:szCs w:val="24"/>
              </w:rPr>
              <w:t>Balandžio mėn.</w:t>
            </w:r>
          </w:p>
        </w:tc>
        <w:tc>
          <w:tcPr>
            <w:tcW w:w="2409" w:type="dxa"/>
            <w:tcBorders>
              <w:top w:val="single" w:sz="8" w:space="0" w:color="000000"/>
              <w:left w:val="single" w:sz="8" w:space="0" w:color="000000"/>
              <w:bottom w:val="single" w:sz="8" w:space="0" w:color="000000"/>
              <w:right w:val="single" w:sz="8" w:space="0" w:color="000000"/>
            </w:tcBorders>
          </w:tcPr>
          <w:p w14:paraId="33DD1B56" w14:textId="77777777" w:rsidR="00E260B7" w:rsidRPr="0045545A" w:rsidRDefault="00F26D21" w:rsidP="00CE7DB6">
            <w:pPr>
              <w:spacing w:after="0" w:line="360" w:lineRule="auto"/>
              <w:jc w:val="center"/>
              <w:rPr>
                <w:szCs w:val="24"/>
              </w:rPr>
            </w:pPr>
            <w:r>
              <w:rPr>
                <w:szCs w:val="24"/>
              </w:rPr>
              <w:t>Socialiniai pedagogai</w:t>
            </w:r>
            <w:r w:rsidR="00E260B7" w:rsidRPr="0045545A">
              <w:rPr>
                <w:szCs w:val="24"/>
              </w:rPr>
              <w:t>, psichologas</w:t>
            </w:r>
          </w:p>
        </w:tc>
        <w:tc>
          <w:tcPr>
            <w:tcW w:w="3261" w:type="dxa"/>
            <w:tcBorders>
              <w:top w:val="single" w:sz="8" w:space="0" w:color="000000"/>
              <w:left w:val="single" w:sz="8" w:space="0" w:color="000000"/>
              <w:bottom w:val="single" w:sz="8" w:space="0" w:color="000000"/>
            </w:tcBorders>
          </w:tcPr>
          <w:p w14:paraId="446E7AC6" w14:textId="77777777" w:rsidR="00E260B7" w:rsidRPr="0045545A" w:rsidRDefault="00E260B7" w:rsidP="00E260B7">
            <w:pPr>
              <w:spacing w:after="0" w:line="360" w:lineRule="auto"/>
              <w:rPr>
                <w:szCs w:val="24"/>
              </w:rPr>
            </w:pPr>
            <w:r w:rsidRPr="0045545A">
              <w:rPr>
                <w:szCs w:val="24"/>
              </w:rPr>
              <w:t>Mokiniai patobulina socialines emocines kompetencijas.</w:t>
            </w:r>
          </w:p>
        </w:tc>
      </w:tr>
      <w:tr w:rsidR="00E260B7" w:rsidRPr="00DF0F47" w14:paraId="4250420A"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92D7D9F" w14:textId="77777777" w:rsidR="00E260B7" w:rsidRDefault="00F26D21" w:rsidP="00E260B7">
            <w:pPr>
              <w:spacing w:line="360" w:lineRule="auto"/>
              <w:jc w:val="center"/>
            </w:pPr>
            <w:r>
              <w:t>18.</w:t>
            </w:r>
          </w:p>
        </w:tc>
        <w:tc>
          <w:tcPr>
            <w:tcW w:w="5982" w:type="dxa"/>
            <w:gridSpan w:val="2"/>
            <w:tcBorders>
              <w:top w:val="single" w:sz="8" w:space="0" w:color="000000"/>
              <w:left w:val="single" w:sz="8" w:space="0" w:color="000000"/>
              <w:bottom w:val="single" w:sz="8" w:space="0" w:color="000000"/>
              <w:right w:val="single" w:sz="8" w:space="0" w:color="000000"/>
            </w:tcBorders>
          </w:tcPr>
          <w:p w14:paraId="0139012D" w14:textId="18710F47" w:rsidR="00E260B7" w:rsidRPr="0045545A" w:rsidRDefault="00E260B7" w:rsidP="00F26D21">
            <w:pPr>
              <w:spacing w:after="0" w:line="360" w:lineRule="auto"/>
              <w:rPr>
                <w:szCs w:val="24"/>
              </w:rPr>
            </w:pPr>
            <w:r w:rsidRPr="0045545A">
              <w:rPr>
                <w:szCs w:val="24"/>
              </w:rPr>
              <w:t>Individualūs</w:t>
            </w:r>
            <w:r w:rsidR="000B25D1">
              <w:rPr>
                <w:szCs w:val="24"/>
              </w:rPr>
              <w:t xml:space="preserve"> </w:t>
            </w:r>
            <w:r w:rsidRPr="0045545A">
              <w:rPr>
                <w:szCs w:val="24"/>
              </w:rPr>
              <w:t>/</w:t>
            </w:r>
            <w:r w:rsidR="000B25D1">
              <w:rPr>
                <w:szCs w:val="24"/>
              </w:rPr>
              <w:t xml:space="preserve"> </w:t>
            </w:r>
            <w:r w:rsidRPr="0045545A">
              <w:rPr>
                <w:szCs w:val="24"/>
              </w:rPr>
              <w:t xml:space="preserve">grupiniai užsiėmimai </w:t>
            </w:r>
          </w:p>
        </w:tc>
        <w:tc>
          <w:tcPr>
            <w:tcW w:w="2127" w:type="dxa"/>
            <w:tcBorders>
              <w:top w:val="single" w:sz="8" w:space="0" w:color="000000"/>
              <w:left w:val="single" w:sz="8" w:space="0" w:color="000000"/>
              <w:bottom w:val="single" w:sz="8" w:space="0" w:color="000000"/>
              <w:right w:val="single" w:sz="8" w:space="0" w:color="000000"/>
            </w:tcBorders>
          </w:tcPr>
          <w:p w14:paraId="02EEC89C" w14:textId="77777777" w:rsidR="00E260B7" w:rsidRPr="0045545A" w:rsidRDefault="00E260B7" w:rsidP="000B25D1">
            <w:pPr>
              <w:spacing w:after="0" w:line="360" w:lineRule="auto"/>
              <w:jc w:val="center"/>
              <w:rPr>
                <w:szCs w:val="24"/>
              </w:rPr>
            </w:pPr>
            <w:r w:rsidRPr="0045545A">
              <w:rPr>
                <w:szCs w:val="24"/>
              </w:rPr>
              <w:t>2022 m.</w:t>
            </w:r>
          </w:p>
        </w:tc>
        <w:tc>
          <w:tcPr>
            <w:tcW w:w="2409" w:type="dxa"/>
            <w:tcBorders>
              <w:top w:val="single" w:sz="8" w:space="0" w:color="000000"/>
              <w:left w:val="single" w:sz="8" w:space="0" w:color="000000"/>
              <w:bottom w:val="single" w:sz="8" w:space="0" w:color="000000"/>
              <w:right w:val="single" w:sz="8" w:space="0" w:color="000000"/>
            </w:tcBorders>
          </w:tcPr>
          <w:p w14:paraId="1D92B110" w14:textId="77777777" w:rsidR="00E260B7" w:rsidRPr="0045545A" w:rsidRDefault="00E260B7" w:rsidP="00E260B7">
            <w:pPr>
              <w:spacing w:after="0" w:line="360" w:lineRule="auto"/>
              <w:rPr>
                <w:szCs w:val="24"/>
              </w:rPr>
            </w:pPr>
            <w:r w:rsidRPr="0045545A">
              <w:rPr>
                <w:szCs w:val="24"/>
              </w:rPr>
              <w:t>Socialiniai pedagogai</w:t>
            </w:r>
          </w:p>
        </w:tc>
        <w:tc>
          <w:tcPr>
            <w:tcW w:w="3261" w:type="dxa"/>
            <w:tcBorders>
              <w:top w:val="single" w:sz="8" w:space="0" w:color="000000"/>
              <w:left w:val="single" w:sz="8" w:space="0" w:color="000000"/>
              <w:bottom w:val="single" w:sz="8" w:space="0" w:color="000000"/>
            </w:tcBorders>
          </w:tcPr>
          <w:p w14:paraId="1F9F6E1E" w14:textId="4463E3E5" w:rsidR="00E260B7" w:rsidRPr="0045545A" w:rsidRDefault="00E260B7" w:rsidP="00F26D21">
            <w:pPr>
              <w:spacing w:after="0" w:line="360" w:lineRule="auto"/>
              <w:jc w:val="left"/>
              <w:rPr>
                <w:szCs w:val="24"/>
              </w:rPr>
            </w:pPr>
            <w:r w:rsidRPr="0045545A">
              <w:rPr>
                <w:szCs w:val="24"/>
              </w:rPr>
              <w:t>Mokiniai stiprina savo socialinius įgūdžius</w:t>
            </w:r>
            <w:r w:rsidR="000B25D1">
              <w:rPr>
                <w:szCs w:val="24"/>
              </w:rPr>
              <w:t>.</w:t>
            </w:r>
          </w:p>
        </w:tc>
      </w:tr>
      <w:tr w:rsidR="00E260B7" w:rsidRPr="00DF0F47" w14:paraId="6EE87A34"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C024041" w14:textId="77777777" w:rsidR="00E260B7" w:rsidRDefault="00F26D21" w:rsidP="00E260B7">
            <w:pPr>
              <w:spacing w:line="360" w:lineRule="auto"/>
              <w:jc w:val="center"/>
            </w:pPr>
            <w:r>
              <w:t>19.</w:t>
            </w:r>
          </w:p>
        </w:tc>
        <w:tc>
          <w:tcPr>
            <w:tcW w:w="5982" w:type="dxa"/>
            <w:gridSpan w:val="2"/>
            <w:tcBorders>
              <w:top w:val="single" w:sz="8" w:space="0" w:color="000000"/>
              <w:left w:val="single" w:sz="8" w:space="0" w:color="000000"/>
              <w:bottom w:val="single" w:sz="8" w:space="0" w:color="000000"/>
              <w:right w:val="single" w:sz="8" w:space="0" w:color="000000"/>
            </w:tcBorders>
          </w:tcPr>
          <w:p w14:paraId="1D67CBD7" w14:textId="77777777" w:rsidR="00E260B7" w:rsidRPr="0045545A" w:rsidRDefault="00E260B7" w:rsidP="00E260B7">
            <w:pPr>
              <w:spacing w:after="0" w:line="360" w:lineRule="auto"/>
              <w:rPr>
                <w:szCs w:val="24"/>
              </w:rPr>
            </w:pPr>
            <w:r>
              <w:rPr>
                <w:szCs w:val="24"/>
              </w:rPr>
              <w:t>Saugesnio interneto savaitė</w:t>
            </w:r>
          </w:p>
        </w:tc>
        <w:tc>
          <w:tcPr>
            <w:tcW w:w="2127" w:type="dxa"/>
            <w:tcBorders>
              <w:top w:val="single" w:sz="8" w:space="0" w:color="000000"/>
              <w:left w:val="single" w:sz="8" w:space="0" w:color="000000"/>
              <w:bottom w:val="single" w:sz="8" w:space="0" w:color="000000"/>
              <w:right w:val="single" w:sz="8" w:space="0" w:color="000000"/>
            </w:tcBorders>
          </w:tcPr>
          <w:p w14:paraId="3203C2DC" w14:textId="77777777" w:rsidR="00E260B7" w:rsidRPr="0045545A" w:rsidRDefault="00E260B7" w:rsidP="000B25D1">
            <w:pPr>
              <w:spacing w:after="0" w:line="360" w:lineRule="auto"/>
              <w:jc w:val="center"/>
              <w:rPr>
                <w:szCs w:val="24"/>
              </w:rPr>
            </w:pPr>
            <w:r>
              <w:rPr>
                <w:szCs w:val="24"/>
              </w:rPr>
              <w:t>Vasario mėn.</w:t>
            </w:r>
          </w:p>
        </w:tc>
        <w:tc>
          <w:tcPr>
            <w:tcW w:w="2409" w:type="dxa"/>
            <w:tcBorders>
              <w:top w:val="single" w:sz="8" w:space="0" w:color="000000"/>
              <w:left w:val="single" w:sz="8" w:space="0" w:color="000000"/>
              <w:bottom w:val="single" w:sz="8" w:space="0" w:color="000000"/>
              <w:right w:val="single" w:sz="8" w:space="0" w:color="000000"/>
            </w:tcBorders>
          </w:tcPr>
          <w:p w14:paraId="55573DE6" w14:textId="77777777" w:rsidR="00E260B7" w:rsidRPr="0045545A" w:rsidRDefault="00E260B7" w:rsidP="00CE7DB6">
            <w:pPr>
              <w:spacing w:after="0" w:line="360" w:lineRule="auto"/>
              <w:jc w:val="center"/>
              <w:rPr>
                <w:szCs w:val="24"/>
              </w:rPr>
            </w:pPr>
            <w:r w:rsidRPr="0045545A">
              <w:rPr>
                <w:szCs w:val="24"/>
              </w:rPr>
              <w:t>Socialiniai pedagogai, psichologas</w:t>
            </w:r>
          </w:p>
        </w:tc>
        <w:tc>
          <w:tcPr>
            <w:tcW w:w="3261" w:type="dxa"/>
            <w:tcBorders>
              <w:top w:val="single" w:sz="8" w:space="0" w:color="000000"/>
              <w:left w:val="single" w:sz="8" w:space="0" w:color="000000"/>
              <w:bottom w:val="single" w:sz="8" w:space="0" w:color="000000"/>
            </w:tcBorders>
          </w:tcPr>
          <w:p w14:paraId="0EEE8171" w14:textId="472A9E82" w:rsidR="00E260B7" w:rsidRPr="0045545A" w:rsidRDefault="00E260B7" w:rsidP="00F26D21">
            <w:pPr>
              <w:spacing w:after="0" w:line="360" w:lineRule="auto"/>
              <w:jc w:val="left"/>
              <w:rPr>
                <w:szCs w:val="24"/>
              </w:rPr>
            </w:pPr>
            <w:r>
              <w:rPr>
                <w:szCs w:val="24"/>
              </w:rPr>
              <w:t>Mokiniai m</w:t>
            </w:r>
            <w:r w:rsidR="00F26D21">
              <w:rPr>
                <w:szCs w:val="24"/>
              </w:rPr>
              <w:t>okosi saugaus elgesio internete</w:t>
            </w:r>
            <w:r w:rsidR="000B25D1">
              <w:rPr>
                <w:szCs w:val="24"/>
              </w:rPr>
              <w:t>.</w:t>
            </w:r>
          </w:p>
        </w:tc>
      </w:tr>
      <w:tr w:rsidR="00E260B7" w:rsidRPr="00DF0F47" w14:paraId="2127B8D5"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67A518E5" w14:textId="77777777" w:rsidR="00E260B7" w:rsidRDefault="00F26D21" w:rsidP="00E260B7">
            <w:pPr>
              <w:spacing w:line="360" w:lineRule="auto"/>
              <w:jc w:val="center"/>
            </w:pPr>
            <w:r>
              <w:t>20.</w:t>
            </w:r>
          </w:p>
        </w:tc>
        <w:tc>
          <w:tcPr>
            <w:tcW w:w="5982" w:type="dxa"/>
            <w:gridSpan w:val="2"/>
            <w:tcBorders>
              <w:top w:val="single" w:sz="8" w:space="0" w:color="000000"/>
              <w:left w:val="single" w:sz="8" w:space="0" w:color="000000"/>
              <w:bottom w:val="single" w:sz="8" w:space="0" w:color="000000"/>
              <w:right w:val="single" w:sz="8" w:space="0" w:color="000000"/>
            </w:tcBorders>
          </w:tcPr>
          <w:p w14:paraId="43B8FAB5" w14:textId="77777777" w:rsidR="00E260B7" w:rsidRPr="0045545A" w:rsidRDefault="00E260B7" w:rsidP="00E260B7">
            <w:pPr>
              <w:spacing w:after="0" w:line="360" w:lineRule="auto"/>
              <w:rPr>
                <w:szCs w:val="24"/>
              </w:rPr>
            </w:pPr>
            <w:r w:rsidRPr="0045545A">
              <w:rPr>
                <w:szCs w:val="24"/>
              </w:rPr>
              <w:t xml:space="preserve">Užsiėmimas „Profesijų labirintuose“ </w:t>
            </w:r>
          </w:p>
        </w:tc>
        <w:tc>
          <w:tcPr>
            <w:tcW w:w="2127" w:type="dxa"/>
            <w:tcBorders>
              <w:top w:val="single" w:sz="8" w:space="0" w:color="000000"/>
              <w:left w:val="single" w:sz="8" w:space="0" w:color="000000"/>
              <w:bottom w:val="single" w:sz="8" w:space="0" w:color="000000"/>
              <w:right w:val="single" w:sz="8" w:space="0" w:color="000000"/>
            </w:tcBorders>
          </w:tcPr>
          <w:p w14:paraId="2A76D2B6" w14:textId="77777777" w:rsidR="00E260B7" w:rsidRPr="0045545A" w:rsidRDefault="00E260B7" w:rsidP="006F6895">
            <w:pPr>
              <w:spacing w:after="0" w:line="360" w:lineRule="auto"/>
              <w:jc w:val="center"/>
              <w:rPr>
                <w:szCs w:val="24"/>
              </w:rPr>
            </w:pPr>
            <w:r w:rsidRPr="0045545A">
              <w:rPr>
                <w:szCs w:val="24"/>
              </w:rPr>
              <w:t>Spalio mėn.</w:t>
            </w:r>
          </w:p>
        </w:tc>
        <w:tc>
          <w:tcPr>
            <w:tcW w:w="2409" w:type="dxa"/>
            <w:tcBorders>
              <w:top w:val="single" w:sz="8" w:space="0" w:color="000000"/>
              <w:left w:val="single" w:sz="8" w:space="0" w:color="000000"/>
              <w:bottom w:val="single" w:sz="8" w:space="0" w:color="000000"/>
              <w:right w:val="single" w:sz="8" w:space="0" w:color="000000"/>
            </w:tcBorders>
          </w:tcPr>
          <w:p w14:paraId="2B7E6B9B" w14:textId="77777777" w:rsidR="00E260B7" w:rsidRPr="0045545A" w:rsidRDefault="00E260B7" w:rsidP="00CE7DB6">
            <w:pPr>
              <w:spacing w:after="0" w:line="360" w:lineRule="auto"/>
              <w:jc w:val="center"/>
              <w:rPr>
                <w:szCs w:val="24"/>
              </w:rPr>
            </w:pPr>
            <w:r w:rsidRPr="0045545A">
              <w:rPr>
                <w:szCs w:val="24"/>
              </w:rPr>
              <w:t>Socialiniai pedagogai, psichologas</w:t>
            </w:r>
          </w:p>
        </w:tc>
        <w:tc>
          <w:tcPr>
            <w:tcW w:w="3261" w:type="dxa"/>
            <w:tcBorders>
              <w:top w:val="single" w:sz="8" w:space="0" w:color="000000"/>
              <w:left w:val="single" w:sz="8" w:space="0" w:color="000000"/>
              <w:bottom w:val="single" w:sz="8" w:space="0" w:color="000000"/>
            </w:tcBorders>
          </w:tcPr>
          <w:p w14:paraId="2BF2EAD5" w14:textId="77777777" w:rsidR="00E260B7" w:rsidRPr="0045545A" w:rsidRDefault="00E260B7" w:rsidP="00F26D21">
            <w:pPr>
              <w:spacing w:after="0" w:line="360" w:lineRule="auto"/>
              <w:jc w:val="left"/>
              <w:rPr>
                <w:szCs w:val="24"/>
              </w:rPr>
            </w:pPr>
            <w:r w:rsidRPr="0045545A">
              <w:rPr>
                <w:szCs w:val="24"/>
              </w:rPr>
              <w:t xml:space="preserve">Mokiniai suvokia profesijų įvairovę, jų specifiškumą. </w:t>
            </w:r>
          </w:p>
        </w:tc>
      </w:tr>
      <w:tr w:rsidR="00E260B7" w:rsidRPr="00DF0F47" w14:paraId="0B1ADF36"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0BEA99DA" w14:textId="77777777" w:rsidR="00E260B7" w:rsidRDefault="00F26D21" w:rsidP="00E260B7">
            <w:pPr>
              <w:spacing w:line="360" w:lineRule="auto"/>
              <w:jc w:val="center"/>
            </w:pPr>
            <w:r>
              <w:t>21.</w:t>
            </w:r>
          </w:p>
        </w:tc>
        <w:tc>
          <w:tcPr>
            <w:tcW w:w="5982" w:type="dxa"/>
            <w:gridSpan w:val="2"/>
            <w:tcBorders>
              <w:top w:val="single" w:sz="8" w:space="0" w:color="000000"/>
              <w:left w:val="single" w:sz="8" w:space="0" w:color="000000"/>
              <w:bottom w:val="single" w:sz="8" w:space="0" w:color="000000"/>
              <w:right w:val="single" w:sz="8" w:space="0" w:color="000000"/>
            </w:tcBorders>
          </w:tcPr>
          <w:p w14:paraId="421CE4D6" w14:textId="77777777" w:rsidR="00E260B7" w:rsidRPr="0045545A" w:rsidRDefault="00E260B7" w:rsidP="00F26D21">
            <w:pPr>
              <w:spacing w:after="0" w:line="360" w:lineRule="auto"/>
              <w:rPr>
                <w:szCs w:val="24"/>
              </w:rPr>
            </w:pPr>
            <w:r w:rsidRPr="0045545A">
              <w:rPr>
                <w:szCs w:val="24"/>
              </w:rPr>
              <w:t xml:space="preserve">Popietė SUP turintiems vaikams  „Pažink emociją“ </w:t>
            </w:r>
          </w:p>
        </w:tc>
        <w:tc>
          <w:tcPr>
            <w:tcW w:w="2127" w:type="dxa"/>
            <w:tcBorders>
              <w:top w:val="single" w:sz="8" w:space="0" w:color="000000"/>
              <w:left w:val="single" w:sz="8" w:space="0" w:color="000000"/>
              <w:bottom w:val="single" w:sz="8" w:space="0" w:color="000000"/>
              <w:right w:val="single" w:sz="8" w:space="0" w:color="000000"/>
            </w:tcBorders>
          </w:tcPr>
          <w:p w14:paraId="6983B8C3" w14:textId="77777777" w:rsidR="00E260B7" w:rsidRPr="0045545A" w:rsidRDefault="00E260B7" w:rsidP="006F6895">
            <w:pPr>
              <w:spacing w:after="0" w:line="360" w:lineRule="auto"/>
              <w:jc w:val="center"/>
              <w:rPr>
                <w:szCs w:val="24"/>
              </w:rPr>
            </w:pPr>
            <w:r w:rsidRPr="0045545A">
              <w:rPr>
                <w:szCs w:val="24"/>
              </w:rPr>
              <w:t>Kovo mėn.</w:t>
            </w:r>
          </w:p>
        </w:tc>
        <w:tc>
          <w:tcPr>
            <w:tcW w:w="2409" w:type="dxa"/>
            <w:tcBorders>
              <w:top w:val="single" w:sz="8" w:space="0" w:color="000000"/>
              <w:left w:val="single" w:sz="8" w:space="0" w:color="000000"/>
              <w:bottom w:val="single" w:sz="8" w:space="0" w:color="000000"/>
              <w:right w:val="single" w:sz="8" w:space="0" w:color="000000"/>
            </w:tcBorders>
          </w:tcPr>
          <w:p w14:paraId="7D53F491" w14:textId="77777777" w:rsidR="00E260B7" w:rsidRPr="0045545A" w:rsidRDefault="00E260B7" w:rsidP="00E260B7">
            <w:pPr>
              <w:spacing w:after="0" w:line="360" w:lineRule="auto"/>
              <w:rPr>
                <w:szCs w:val="24"/>
              </w:rPr>
            </w:pPr>
            <w:r w:rsidRPr="0045545A">
              <w:rPr>
                <w:szCs w:val="24"/>
              </w:rPr>
              <w:t>Specialieji pedagogai</w:t>
            </w:r>
          </w:p>
        </w:tc>
        <w:tc>
          <w:tcPr>
            <w:tcW w:w="3261" w:type="dxa"/>
            <w:tcBorders>
              <w:top w:val="single" w:sz="8" w:space="0" w:color="000000"/>
              <w:left w:val="single" w:sz="8" w:space="0" w:color="000000"/>
              <w:bottom w:val="single" w:sz="8" w:space="0" w:color="000000"/>
            </w:tcBorders>
          </w:tcPr>
          <w:p w14:paraId="18DA55D1" w14:textId="77777777" w:rsidR="00E260B7" w:rsidRPr="0045545A" w:rsidRDefault="00E260B7" w:rsidP="00F26D21">
            <w:pPr>
              <w:spacing w:after="0" w:line="360" w:lineRule="auto"/>
              <w:jc w:val="left"/>
              <w:rPr>
                <w:szCs w:val="24"/>
              </w:rPr>
            </w:pPr>
            <w:r w:rsidRPr="0045545A">
              <w:rPr>
                <w:szCs w:val="24"/>
              </w:rPr>
              <w:t>Mokiniai geba atpažinti emocijas, suvokia jų reikšmę socialinėje aplinkoje.</w:t>
            </w:r>
          </w:p>
        </w:tc>
      </w:tr>
      <w:tr w:rsidR="00E260B7" w:rsidRPr="00DF0F47" w14:paraId="3C62297A"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20F1DB82" w14:textId="77777777" w:rsidR="00E260B7" w:rsidRDefault="00F26D21" w:rsidP="00E260B7">
            <w:pPr>
              <w:spacing w:line="360" w:lineRule="auto"/>
              <w:jc w:val="center"/>
            </w:pPr>
            <w:r>
              <w:t>22.</w:t>
            </w:r>
          </w:p>
        </w:tc>
        <w:tc>
          <w:tcPr>
            <w:tcW w:w="5982" w:type="dxa"/>
            <w:gridSpan w:val="2"/>
            <w:tcBorders>
              <w:top w:val="single" w:sz="8" w:space="0" w:color="000000"/>
              <w:left w:val="single" w:sz="8" w:space="0" w:color="000000"/>
              <w:bottom w:val="single" w:sz="8" w:space="0" w:color="000000"/>
              <w:right w:val="single" w:sz="8" w:space="0" w:color="000000"/>
            </w:tcBorders>
          </w:tcPr>
          <w:p w14:paraId="797EC93D" w14:textId="77777777" w:rsidR="00E260B7" w:rsidRPr="0045545A" w:rsidRDefault="00E260B7" w:rsidP="00E260B7">
            <w:pPr>
              <w:spacing w:after="0" w:line="360" w:lineRule="auto"/>
              <w:rPr>
                <w:color w:val="FF0000"/>
                <w:szCs w:val="24"/>
              </w:rPr>
            </w:pPr>
            <w:r w:rsidRPr="0045545A">
              <w:rPr>
                <w:szCs w:val="24"/>
              </w:rPr>
              <w:t>SEU integracija į ugdymo procesą</w:t>
            </w:r>
          </w:p>
        </w:tc>
        <w:tc>
          <w:tcPr>
            <w:tcW w:w="2127" w:type="dxa"/>
            <w:tcBorders>
              <w:top w:val="single" w:sz="8" w:space="0" w:color="000000"/>
              <w:left w:val="single" w:sz="8" w:space="0" w:color="000000"/>
              <w:bottom w:val="single" w:sz="8" w:space="0" w:color="000000"/>
              <w:right w:val="single" w:sz="8" w:space="0" w:color="000000"/>
            </w:tcBorders>
          </w:tcPr>
          <w:p w14:paraId="0FFB2026" w14:textId="77777777" w:rsidR="00E260B7" w:rsidRPr="0045545A" w:rsidRDefault="00E260B7" w:rsidP="006F6895">
            <w:pPr>
              <w:spacing w:after="0" w:line="360" w:lineRule="auto"/>
              <w:jc w:val="center"/>
              <w:rPr>
                <w:color w:val="FF0000"/>
                <w:szCs w:val="24"/>
              </w:rPr>
            </w:pPr>
            <w:r w:rsidRPr="0045545A">
              <w:rPr>
                <w:szCs w:val="24"/>
              </w:rPr>
              <w:t>2022 m.</w:t>
            </w:r>
          </w:p>
        </w:tc>
        <w:tc>
          <w:tcPr>
            <w:tcW w:w="2409" w:type="dxa"/>
            <w:tcBorders>
              <w:top w:val="single" w:sz="8" w:space="0" w:color="000000"/>
              <w:left w:val="single" w:sz="8" w:space="0" w:color="000000"/>
              <w:bottom w:val="single" w:sz="8" w:space="0" w:color="000000"/>
              <w:right w:val="single" w:sz="8" w:space="0" w:color="000000"/>
            </w:tcBorders>
          </w:tcPr>
          <w:p w14:paraId="300D165E" w14:textId="77777777" w:rsidR="00E260B7" w:rsidRPr="0045545A" w:rsidRDefault="00E260B7" w:rsidP="00CE7DB6">
            <w:pPr>
              <w:spacing w:after="0" w:line="360" w:lineRule="auto"/>
              <w:jc w:val="center"/>
              <w:rPr>
                <w:color w:val="FF0000"/>
                <w:szCs w:val="24"/>
              </w:rPr>
            </w:pPr>
            <w:r w:rsidRPr="0045545A">
              <w:rPr>
                <w:szCs w:val="24"/>
              </w:rPr>
              <w:t>Švietimo pagalbos specialistai</w:t>
            </w:r>
          </w:p>
        </w:tc>
        <w:tc>
          <w:tcPr>
            <w:tcW w:w="3261" w:type="dxa"/>
            <w:tcBorders>
              <w:top w:val="single" w:sz="8" w:space="0" w:color="000000"/>
              <w:left w:val="single" w:sz="8" w:space="0" w:color="000000"/>
              <w:bottom w:val="single" w:sz="8" w:space="0" w:color="000000"/>
            </w:tcBorders>
          </w:tcPr>
          <w:p w14:paraId="011FCF59" w14:textId="77777777" w:rsidR="00E260B7" w:rsidRPr="0045545A" w:rsidRDefault="00E260B7" w:rsidP="00F26D21">
            <w:pPr>
              <w:spacing w:after="0" w:line="360" w:lineRule="auto"/>
              <w:jc w:val="left"/>
              <w:rPr>
                <w:color w:val="FF0000"/>
                <w:szCs w:val="24"/>
              </w:rPr>
            </w:pPr>
            <w:r w:rsidRPr="0045545A">
              <w:rPr>
                <w:szCs w:val="24"/>
              </w:rPr>
              <w:t>20 proc. gerėja mokymasis klasėje bei tarpusavio supratimas.</w:t>
            </w:r>
          </w:p>
        </w:tc>
      </w:tr>
      <w:tr w:rsidR="00555CB3" w:rsidRPr="00DF0F47" w14:paraId="59953811"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CDE043E" w14:textId="77777777" w:rsidR="00555CB3" w:rsidRDefault="00F26D21" w:rsidP="00555CB3">
            <w:pPr>
              <w:spacing w:line="360" w:lineRule="auto"/>
              <w:jc w:val="center"/>
            </w:pPr>
            <w:r>
              <w:t>23.</w:t>
            </w:r>
          </w:p>
        </w:tc>
        <w:tc>
          <w:tcPr>
            <w:tcW w:w="5982" w:type="dxa"/>
            <w:gridSpan w:val="2"/>
            <w:tcBorders>
              <w:top w:val="single" w:sz="8" w:space="0" w:color="000000"/>
              <w:left w:val="single" w:sz="8" w:space="0" w:color="000000"/>
              <w:bottom w:val="single" w:sz="8" w:space="0" w:color="000000"/>
              <w:right w:val="single" w:sz="8" w:space="0" w:color="000000"/>
            </w:tcBorders>
          </w:tcPr>
          <w:p w14:paraId="0C557214" w14:textId="77777777" w:rsidR="00555CB3" w:rsidRPr="00C257B7" w:rsidRDefault="00555CB3" w:rsidP="00555CB3">
            <w:pPr>
              <w:spacing w:after="0" w:line="360" w:lineRule="auto"/>
              <w:rPr>
                <w:szCs w:val="24"/>
              </w:rPr>
            </w:pPr>
            <w:r w:rsidRPr="0045545A">
              <w:rPr>
                <w:szCs w:val="24"/>
              </w:rPr>
              <w:t>Mokinių ugdymo(-si)  pasiekimų, individualios pažangos ir problemų aptarimas su mokiniais, pedagogais, tėvais, švietimo pagalbos specialistais</w:t>
            </w:r>
          </w:p>
        </w:tc>
        <w:tc>
          <w:tcPr>
            <w:tcW w:w="2127" w:type="dxa"/>
            <w:tcBorders>
              <w:top w:val="single" w:sz="8" w:space="0" w:color="000000"/>
              <w:left w:val="single" w:sz="8" w:space="0" w:color="000000"/>
              <w:bottom w:val="single" w:sz="8" w:space="0" w:color="000000"/>
              <w:right w:val="single" w:sz="8" w:space="0" w:color="000000"/>
            </w:tcBorders>
          </w:tcPr>
          <w:p w14:paraId="45061B8B" w14:textId="77777777" w:rsidR="00555CB3" w:rsidRPr="0045545A" w:rsidRDefault="00555CB3" w:rsidP="006F6895">
            <w:pPr>
              <w:spacing w:after="0" w:line="360" w:lineRule="auto"/>
              <w:jc w:val="center"/>
              <w:rPr>
                <w:szCs w:val="24"/>
              </w:rPr>
            </w:pPr>
            <w:r w:rsidRPr="0045545A">
              <w:rPr>
                <w:szCs w:val="24"/>
              </w:rPr>
              <w:t>2022 m.</w:t>
            </w:r>
          </w:p>
        </w:tc>
        <w:tc>
          <w:tcPr>
            <w:tcW w:w="2409" w:type="dxa"/>
            <w:tcBorders>
              <w:top w:val="single" w:sz="8" w:space="0" w:color="000000"/>
              <w:left w:val="single" w:sz="8" w:space="0" w:color="000000"/>
              <w:bottom w:val="single" w:sz="8" w:space="0" w:color="000000"/>
              <w:right w:val="single" w:sz="8" w:space="0" w:color="000000"/>
            </w:tcBorders>
          </w:tcPr>
          <w:p w14:paraId="165B78C4" w14:textId="77777777" w:rsidR="00555CB3" w:rsidRPr="0045545A" w:rsidRDefault="00555CB3" w:rsidP="00CE7DB6">
            <w:pPr>
              <w:spacing w:after="0" w:line="360" w:lineRule="auto"/>
              <w:jc w:val="center"/>
              <w:rPr>
                <w:szCs w:val="24"/>
              </w:rPr>
            </w:pPr>
            <w:r w:rsidRPr="0045545A">
              <w:rPr>
                <w:szCs w:val="24"/>
              </w:rPr>
              <w:t>Švietimo pagalbos specialistai</w:t>
            </w:r>
          </w:p>
        </w:tc>
        <w:tc>
          <w:tcPr>
            <w:tcW w:w="3261" w:type="dxa"/>
            <w:tcBorders>
              <w:top w:val="single" w:sz="8" w:space="0" w:color="000000"/>
              <w:left w:val="single" w:sz="8" w:space="0" w:color="000000"/>
              <w:bottom w:val="single" w:sz="8" w:space="0" w:color="000000"/>
            </w:tcBorders>
          </w:tcPr>
          <w:p w14:paraId="4E34C5CD" w14:textId="77777777" w:rsidR="00555CB3" w:rsidRPr="0045545A" w:rsidRDefault="00555CB3" w:rsidP="00F26D21">
            <w:pPr>
              <w:spacing w:after="0" w:line="360" w:lineRule="auto"/>
              <w:jc w:val="left"/>
              <w:rPr>
                <w:szCs w:val="24"/>
              </w:rPr>
            </w:pPr>
            <w:r w:rsidRPr="0045545A">
              <w:rPr>
                <w:szCs w:val="24"/>
              </w:rPr>
              <w:t>Gimnazijos bendruomenė, mokiniai, tėvai  prisiima atsakomybę už mokymosi rezultatus, jų gerinimą.</w:t>
            </w:r>
          </w:p>
        </w:tc>
      </w:tr>
      <w:tr w:rsidR="00555CB3" w:rsidRPr="00DF0F47" w14:paraId="19B024F5"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4C94C1E9" w14:textId="77777777" w:rsidR="00555CB3" w:rsidRDefault="00F26D21" w:rsidP="00555CB3">
            <w:pPr>
              <w:spacing w:line="360" w:lineRule="auto"/>
              <w:jc w:val="center"/>
            </w:pPr>
            <w:r>
              <w:t>24.</w:t>
            </w:r>
          </w:p>
        </w:tc>
        <w:tc>
          <w:tcPr>
            <w:tcW w:w="5982" w:type="dxa"/>
            <w:gridSpan w:val="2"/>
            <w:tcBorders>
              <w:top w:val="single" w:sz="8" w:space="0" w:color="000000"/>
              <w:left w:val="single" w:sz="8" w:space="0" w:color="000000"/>
              <w:bottom w:val="single" w:sz="8" w:space="0" w:color="000000"/>
              <w:right w:val="single" w:sz="8" w:space="0" w:color="000000"/>
            </w:tcBorders>
          </w:tcPr>
          <w:p w14:paraId="01DFEA67" w14:textId="77777777" w:rsidR="00555CB3" w:rsidRPr="0045545A" w:rsidRDefault="00555CB3" w:rsidP="00F26D21">
            <w:pPr>
              <w:spacing w:after="0" w:line="360" w:lineRule="auto"/>
              <w:jc w:val="left"/>
              <w:rPr>
                <w:szCs w:val="24"/>
              </w:rPr>
            </w:pPr>
            <w:r w:rsidRPr="0045545A">
              <w:rPr>
                <w:szCs w:val="24"/>
              </w:rPr>
              <w:t>Kasmetinis  švietimo pagalbos specialistų veiklos įsivertinim</w:t>
            </w:r>
            <w:r w:rsidR="00F26D21">
              <w:rPr>
                <w:szCs w:val="24"/>
              </w:rPr>
              <w:t>as, numatant tobulinimo kryptis</w:t>
            </w:r>
          </w:p>
          <w:p w14:paraId="06303455" w14:textId="77777777" w:rsidR="00555CB3" w:rsidRPr="0045545A" w:rsidRDefault="00555CB3" w:rsidP="00555CB3">
            <w:pPr>
              <w:spacing w:after="0" w:line="360" w:lineRule="auto"/>
              <w:rPr>
                <w:szCs w:val="24"/>
              </w:rPr>
            </w:pPr>
          </w:p>
        </w:tc>
        <w:tc>
          <w:tcPr>
            <w:tcW w:w="2127" w:type="dxa"/>
            <w:tcBorders>
              <w:top w:val="single" w:sz="8" w:space="0" w:color="000000"/>
              <w:left w:val="single" w:sz="8" w:space="0" w:color="000000"/>
              <w:bottom w:val="single" w:sz="8" w:space="0" w:color="000000"/>
              <w:right w:val="single" w:sz="8" w:space="0" w:color="000000"/>
            </w:tcBorders>
          </w:tcPr>
          <w:p w14:paraId="02545C3B" w14:textId="77777777" w:rsidR="00555CB3" w:rsidRPr="0045545A" w:rsidRDefault="00555CB3" w:rsidP="006F6895">
            <w:pPr>
              <w:spacing w:line="360" w:lineRule="auto"/>
              <w:jc w:val="center"/>
              <w:rPr>
                <w:szCs w:val="24"/>
              </w:rPr>
            </w:pPr>
            <w:r w:rsidRPr="0045545A">
              <w:rPr>
                <w:szCs w:val="24"/>
              </w:rPr>
              <w:t>Gruodžio mėn.</w:t>
            </w:r>
          </w:p>
        </w:tc>
        <w:tc>
          <w:tcPr>
            <w:tcW w:w="2409" w:type="dxa"/>
            <w:tcBorders>
              <w:top w:val="single" w:sz="8" w:space="0" w:color="000000"/>
              <w:left w:val="single" w:sz="8" w:space="0" w:color="000000"/>
              <w:bottom w:val="single" w:sz="8" w:space="0" w:color="000000"/>
              <w:right w:val="single" w:sz="8" w:space="0" w:color="000000"/>
            </w:tcBorders>
          </w:tcPr>
          <w:p w14:paraId="7962E224" w14:textId="77777777" w:rsidR="00555CB3" w:rsidRPr="0045545A" w:rsidRDefault="00555CB3" w:rsidP="00CE7DB6">
            <w:pPr>
              <w:spacing w:line="360" w:lineRule="auto"/>
              <w:jc w:val="center"/>
              <w:rPr>
                <w:szCs w:val="24"/>
              </w:rPr>
            </w:pPr>
            <w:r w:rsidRPr="0045545A">
              <w:rPr>
                <w:szCs w:val="24"/>
              </w:rPr>
              <w:t>Švietimo pagalbos specialistai</w:t>
            </w:r>
          </w:p>
        </w:tc>
        <w:tc>
          <w:tcPr>
            <w:tcW w:w="3261" w:type="dxa"/>
            <w:tcBorders>
              <w:top w:val="single" w:sz="8" w:space="0" w:color="000000"/>
              <w:left w:val="single" w:sz="8" w:space="0" w:color="000000"/>
              <w:bottom w:val="single" w:sz="8" w:space="0" w:color="000000"/>
            </w:tcBorders>
          </w:tcPr>
          <w:p w14:paraId="618A8228" w14:textId="3C780884" w:rsidR="00555CB3" w:rsidRPr="0045545A" w:rsidRDefault="00555CB3" w:rsidP="00F26D21">
            <w:pPr>
              <w:spacing w:after="0" w:line="360" w:lineRule="auto"/>
              <w:jc w:val="left"/>
              <w:rPr>
                <w:szCs w:val="24"/>
              </w:rPr>
            </w:pPr>
            <w:r w:rsidRPr="0045545A">
              <w:rPr>
                <w:szCs w:val="24"/>
              </w:rPr>
              <w:t xml:space="preserve">Kartą </w:t>
            </w:r>
            <w:r w:rsidR="006F6895">
              <w:rPr>
                <w:szCs w:val="24"/>
              </w:rPr>
              <w:t xml:space="preserve">per </w:t>
            </w:r>
            <w:r w:rsidRPr="0045545A">
              <w:rPr>
                <w:szCs w:val="24"/>
              </w:rPr>
              <w:t>met</w:t>
            </w:r>
            <w:r w:rsidR="006F6895">
              <w:rPr>
                <w:szCs w:val="24"/>
              </w:rPr>
              <w:t>us</w:t>
            </w:r>
            <w:r w:rsidRPr="0045545A">
              <w:rPr>
                <w:szCs w:val="24"/>
              </w:rPr>
              <w:t xml:space="preserve"> švietimo pagalbos  specialistai įsivardija veiklos pokyčius, numato tobulėjimo kryptis.</w:t>
            </w:r>
          </w:p>
        </w:tc>
      </w:tr>
      <w:tr w:rsidR="00555CB3" w:rsidRPr="00DF0F47" w14:paraId="386729D4"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1586781D" w14:textId="77777777" w:rsidR="00555CB3" w:rsidRDefault="00F26D21" w:rsidP="00555CB3">
            <w:pPr>
              <w:spacing w:line="360" w:lineRule="auto"/>
              <w:jc w:val="center"/>
            </w:pPr>
            <w:r>
              <w:t>25.</w:t>
            </w:r>
          </w:p>
        </w:tc>
        <w:tc>
          <w:tcPr>
            <w:tcW w:w="5982" w:type="dxa"/>
            <w:gridSpan w:val="2"/>
            <w:tcBorders>
              <w:top w:val="single" w:sz="8" w:space="0" w:color="000000"/>
              <w:left w:val="single" w:sz="8" w:space="0" w:color="000000"/>
              <w:bottom w:val="single" w:sz="8" w:space="0" w:color="000000"/>
              <w:right w:val="single" w:sz="8" w:space="0" w:color="000000"/>
            </w:tcBorders>
          </w:tcPr>
          <w:p w14:paraId="62BAB159" w14:textId="77777777" w:rsidR="00555CB3" w:rsidRPr="0045545A" w:rsidRDefault="00555CB3" w:rsidP="00555CB3">
            <w:pPr>
              <w:spacing w:after="0" w:line="360" w:lineRule="auto"/>
              <w:rPr>
                <w:szCs w:val="24"/>
              </w:rPr>
            </w:pPr>
            <w:r w:rsidRPr="0045545A">
              <w:rPr>
                <w:szCs w:val="24"/>
              </w:rPr>
              <w:t>Informacijos apie specialiojo ugdymo naujoves te</w:t>
            </w:r>
            <w:r w:rsidR="00F26D21">
              <w:rPr>
                <w:szCs w:val="24"/>
              </w:rPr>
              <w:t>ikimas  gimnazijos bendruomenei</w:t>
            </w:r>
          </w:p>
        </w:tc>
        <w:tc>
          <w:tcPr>
            <w:tcW w:w="2127" w:type="dxa"/>
            <w:tcBorders>
              <w:top w:val="single" w:sz="8" w:space="0" w:color="000000"/>
              <w:left w:val="single" w:sz="8" w:space="0" w:color="000000"/>
              <w:bottom w:val="single" w:sz="8" w:space="0" w:color="000000"/>
              <w:right w:val="single" w:sz="8" w:space="0" w:color="000000"/>
            </w:tcBorders>
          </w:tcPr>
          <w:p w14:paraId="2F3281BE" w14:textId="77777777" w:rsidR="00555CB3" w:rsidRPr="0045545A" w:rsidRDefault="00555CB3" w:rsidP="006F6895">
            <w:pPr>
              <w:spacing w:line="360" w:lineRule="auto"/>
              <w:jc w:val="center"/>
              <w:rPr>
                <w:color w:val="000000" w:themeColor="text1"/>
                <w:szCs w:val="24"/>
              </w:rPr>
            </w:pPr>
            <w:r w:rsidRPr="0045545A">
              <w:rPr>
                <w:color w:val="000000" w:themeColor="text1"/>
                <w:szCs w:val="24"/>
              </w:rPr>
              <w:t>Nuolatos</w:t>
            </w:r>
          </w:p>
        </w:tc>
        <w:tc>
          <w:tcPr>
            <w:tcW w:w="2409" w:type="dxa"/>
            <w:tcBorders>
              <w:top w:val="single" w:sz="8" w:space="0" w:color="000000"/>
              <w:left w:val="single" w:sz="8" w:space="0" w:color="000000"/>
              <w:bottom w:val="single" w:sz="8" w:space="0" w:color="000000"/>
              <w:right w:val="single" w:sz="8" w:space="0" w:color="000000"/>
            </w:tcBorders>
          </w:tcPr>
          <w:p w14:paraId="3FA82AC5" w14:textId="77777777" w:rsidR="00555CB3" w:rsidRPr="0045545A" w:rsidRDefault="00555CB3" w:rsidP="00CE7DB6">
            <w:pPr>
              <w:spacing w:line="360" w:lineRule="auto"/>
              <w:jc w:val="center"/>
              <w:rPr>
                <w:color w:val="FF0000"/>
                <w:szCs w:val="24"/>
              </w:rPr>
            </w:pPr>
            <w:r w:rsidRPr="0045545A">
              <w:rPr>
                <w:szCs w:val="24"/>
              </w:rPr>
              <w:t>Specialieji pedagogai, logopedai</w:t>
            </w:r>
          </w:p>
        </w:tc>
        <w:tc>
          <w:tcPr>
            <w:tcW w:w="3261" w:type="dxa"/>
            <w:tcBorders>
              <w:top w:val="single" w:sz="8" w:space="0" w:color="000000"/>
              <w:left w:val="single" w:sz="8" w:space="0" w:color="000000"/>
              <w:bottom w:val="single" w:sz="8" w:space="0" w:color="000000"/>
            </w:tcBorders>
          </w:tcPr>
          <w:p w14:paraId="317D8BC1" w14:textId="5D4F8010" w:rsidR="00555CB3" w:rsidRPr="0045545A" w:rsidRDefault="00555CB3" w:rsidP="00555CB3">
            <w:pPr>
              <w:spacing w:after="0" w:line="360" w:lineRule="auto"/>
              <w:rPr>
                <w:szCs w:val="24"/>
              </w:rPr>
            </w:pPr>
            <w:r w:rsidRPr="0045545A">
              <w:rPr>
                <w:szCs w:val="24"/>
              </w:rPr>
              <w:t>Kokybiškesnis, SUP turinčių mokinių poreikius at</w:t>
            </w:r>
            <w:r w:rsidR="006F6895">
              <w:rPr>
                <w:szCs w:val="24"/>
              </w:rPr>
              <w:t>itinkantis</w:t>
            </w:r>
            <w:r w:rsidRPr="0045545A">
              <w:rPr>
                <w:szCs w:val="24"/>
              </w:rPr>
              <w:t xml:space="preserve"> ugdymas.</w:t>
            </w:r>
          </w:p>
        </w:tc>
      </w:tr>
      <w:tr w:rsidR="00555CB3" w:rsidRPr="00DF0F47" w14:paraId="5628BBB8"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68BC8520" w14:textId="77777777" w:rsidR="00555CB3" w:rsidRDefault="00F26D21" w:rsidP="00555CB3">
            <w:pPr>
              <w:spacing w:line="360" w:lineRule="auto"/>
              <w:jc w:val="center"/>
            </w:pPr>
            <w:r>
              <w:lastRenderedPageBreak/>
              <w:t>26.</w:t>
            </w:r>
          </w:p>
          <w:p w14:paraId="234C1809" w14:textId="77777777" w:rsidR="00555CB3" w:rsidRDefault="00555CB3" w:rsidP="00555CB3">
            <w:pPr>
              <w:spacing w:line="360" w:lineRule="auto"/>
              <w:jc w:val="center"/>
            </w:pPr>
          </w:p>
        </w:tc>
        <w:tc>
          <w:tcPr>
            <w:tcW w:w="5982" w:type="dxa"/>
            <w:gridSpan w:val="2"/>
            <w:tcBorders>
              <w:top w:val="single" w:sz="8" w:space="0" w:color="000000"/>
              <w:left w:val="single" w:sz="8" w:space="0" w:color="000000"/>
              <w:bottom w:val="single" w:sz="8" w:space="0" w:color="000000"/>
              <w:right w:val="single" w:sz="8" w:space="0" w:color="000000"/>
            </w:tcBorders>
          </w:tcPr>
          <w:p w14:paraId="3942CAF7" w14:textId="77777777" w:rsidR="00555CB3" w:rsidRPr="0045545A" w:rsidRDefault="00F26D21" w:rsidP="00555CB3">
            <w:pPr>
              <w:spacing w:after="0" w:line="360" w:lineRule="auto"/>
              <w:rPr>
                <w:szCs w:val="24"/>
              </w:rPr>
            </w:pPr>
            <w:r>
              <w:rPr>
                <w:szCs w:val="24"/>
              </w:rPr>
              <w:t>Tiriamosios veiklos vykdymas</w:t>
            </w:r>
          </w:p>
          <w:p w14:paraId="52713A53" w14:textId="77777777" w:rsidR="00555CB3" w:rsidRPr="0045545A" w:rsidRDefault="00555CB3" w:rsidP="00555CB3">
            <w:pPr>
              <w:spacing w:after="0" w:line="360" w:lineRule="auto"/>
              <w:rPr>
                <w:color w:val="FF0000"/>
                <w:szCs w:val="24"/>
              </w:rPr>
            </w:pPr>
          </w:p>
          <w:p w14:paraId="5CD75EC3" w14:textId="77777777" w:rsidR="00555CB3" w:rsidRPr="0045545A" w:rsidRDefault="00555CB3" w:rsidP="00555CB3">
            <w:pPr>
              <w:spacing w:after="0" w:line="360" w:lineRule="auto"/>
              <w:rPr>
                <w:szCs w:val="24"/>
              </w:rPr>
            </w:pPr>
          </w:p>
        </w:tc>
        <w:tc>
          <w:tcPr>
            <w:tcW w:w="2127" w:type="dxa"/>
            <w:tcBorders>
              <w:top w:val="single" w:sz="8" w:space="0" w:color="000000"/>
              <w:left w:val="single" w:sz="8" w:space="0" w:color="000000"/>
              <w:bottom w:val="single" w:sz="8" w:space="0" w:color="000000"/>
              <w:right w:val="single" w:sz="8" w:space="0" w:color="000000"/>
            </w:tcBorders>
          </w:tcPr>
          <w:p w14:paraId="4D5B4C29" w14:textId="452C0BD7" w:rsidR="00555CB3" w:rsidRPr="0045545A" w:rsidRDefault="00555CB3" w:rsidP="006F6895">
            <w:pPr>
              <w:spacing w:line="360" w:lineRule="auto"/>
              <w:jc w:val="center"/>
              <w:rPr>
                <w:color w:val="000000" w:themeColor="text1"/>
                <w:szCs w:val="24"/>
              </w:rPr>
            </w:pPr>
            <w:r w:rsidRPr="0045545A">
              <w:rPr>
                <w:color w:val="000000" w:themeColor="text1"/>
                <w:szCs w:val="24"/>
              </w:rPr>
              <w:t>Rugsėjo</w:t>
            </w:r>
            <w:r w:rsidR="006F6895">
              <w:rPr>
                <w:color w:val="000000" w:themeColor="text1"/>
                <w:szCs w:val="24"/>
              </w:rPr>
              <w:t>–</w:t>
            </w:r>
            <w:r w:rsidRPr="0045545A">
              <w:rPr>
                <w:color w:val="000000" w:themeColor="text1"/>
                <w:szCs w:val="24"/>
              </w:rPr>
              <w:t>birželio mėn.</w:t>
            </w:r>
          </w:p>
        </w:tc>
        <w:tc>
          <w:tcPr>
            <w:tcW w:w="2409" w:type="dxa"/>
            <w:tcBorders>
              <w:top w:val="single" w:sz="8" w:space="0" w:color="000000"/>
              <w:left w:val="single" w:sz="8" w:space="0" w:color="000000"/>
              <w:bottom w:val="single" w:sz="8" w:space="0" w:color="000000"/>
              <w:right w:val="single" w:sz="8" w:space="0" w:color="000000"/>
            </w:tcBorders>
          </w:tcPr>
          <w:p w14:paraId="42859B42" w14:textId="77777777" w:rsidR="00555CB3" w:rsidRPr="0045545A" w:rsidRDefault="00555CB3" w:rsidP="00CE7DB6">
            <w:pPr>
              <w:spacing w:line="360" w:lineRule="auto"/>
              <w:jc w:val="center"/>
              <w:rPr>
                <w:color w:val="FF0000"/>
                <w:szCs w:val="24"/>
              </w:rPr>
            </w:pPr>
            <w:r w:rsidRPr="0045545A">
              <w:rPr>
                <w:szCs w:val="24"/>
              </w:rPr>
              <w:t>Švietimo pagalbos specialistai</w:t>
            </w:r>
          </w:p>
        </w:tc>
        <w:tc>
          <w:tcPr>
            <w:tcW w:w="3261" w:type="dxa"/>
            <w:tcBorders>
              <w:top w:val="single" w:sz="8" w:space="0" w:color="000000"/>
              <w:left w:val="single" w:sz="8" w:space="0" w:color="000000"/>
              <w:bottom w:val="single" w:sz="8" w:space="0" w:color="000000"/>
            </w:tcBorders>
          </w:tcPr>
          <w:p w14:paraId="1AA20F11" w14:textId="45CF11D8" w:rsidR="00555CB3" w:rsidRPr="0045545A" w:rsidRDefault="00555CB3" w:rsidP="00555CB3">
            <w:pPr>
              <w:spacing w:after="0" w:line="360" w:lineRule="auto"/>
              <w:rPr>
                <w:szCs w:val="24"/>
              </w:rPr>
            </w:pPr>
            <w:r w:rsidRPr="0045545A">
              <w:rPr>
                <w:szCs w:val="24"/>
              </w:rPr>
              <w:t>Mokinių situacijos vertinimas, problemų atpažinimas padeda parinkti tinkamas ugdymo, prevencijos kryptis, metodus.</w:t>
            </w:r>
          </w:p>
        </w:tc>
      </w:tr>
      <w:tr w:rsidR="00555CB3" w:rsidRPr="00DF0F47" w14:paraId="3F245D64" w14:textId="77777777" w:rsidTr="00014FD3">
        <w:trPr>
          <w:trHeight w:val="420"/>
        </w:trPr>
        <w:tc>
          <w:tcPr>
            <w:tcW w:w="680" w:type="dxa"/>
            <w:tcBorders>
              <w:top w:val="single" w:sz="4" w:space="0" w:color="auto"/>
              <w:left w:val="single" w:sz="4" w:space="0" w:color="auto"/>
              <w:bottom w:val="single" w:sz="4" w:space="0" w:color="auto"/>
              <w:right w:val="single" w:sz="4" w:space="0" w:color="auto"/>
            </w:tcBorders>
          </w:tcPr>
          <w:p w14:paraId="73B652B0" w14:textId="77777777" w:rsidR="00555CB3" w:rsidRDefault="00F26D21" w:rsidP="00555CB3">
            <w:pPr>
              <w:spacing w:line="360" w:lineRule="auto"/>
              <w:jc w:val="center"/>
            </w:pPr>
            <w:r>
              <w:t>27.</w:t>
            </w:r>
          </w:p>
        </w:tc>
        <w:tc>
          <w:tcPr>
            <w:tcW w:w="5982" w:type="dxa"/>
            <w:gridSpan w:val="2"/>
            <w:tcBorders>
              <w:top w:val="single" w:sz="4" w:space="0" w:color="auto"/>
              <w:left w:val="single" w:sz="4" w:space="0" w:color="auto"/>
              <w:bottom w:val="single" w:sz="4" w:space="0" w:color="auto"/>
              <w:right w:val="single" w:sz="4" w:space="0" w:color="auto"/>
            </w:tcBorders>
          </w:tcPr>
          <w:p w14:paraId="348F29C4" w14:textId="6F7F62C2" w:rsidR="00555CB3" w:rsidRPr="00116417" w:rsidRDefault="00555CB3" w:rsidP="00555CB3">
            <w:pPr>
              <w:spacing w:line="360" w:lineRule="auto"/>
              <w:rPr>
                <w:szCs w:val="24"/>
              </w:rPr>
            </w:pPr>
            <w:r w:rsidRPr="00116417">
              <w:rPr>
                <w:szCs w:val="24"/>
              </w:rPr>
              <w:t>Pirmų</w:t>
            </w:r>
            <w:r w:rsidR="006F6895">
              <w:rPr>
                <w:szCs w:val="24"/>
              </w:rPr>
              <w:t>–</w:t>
            </w:r>
            <w:r w:rsidRPr="00116417">
              <w:rPr>
                <w:szCs w:val="24"/>
              </w:rPr>
              <w:t>ketvirtų klasių mokinių skaitymo įgūdžių patikra bei rezultatų analizė</w:t>
            </w:r>
          </w:p>
        </w:tc>
        <w:tc>
          <w:tcPr>
            <w:tcW w:w="2127" w:type="dxa"/>
            <w:tcBorders>
              <w:top w:val="single" w:sz="4" w:space="0" w:color="auto"/>
              <w:left w:val="single" w:sz="4" w:space="0" w:color="auto"/>
              <w:bottom w:val="single" w:sz="4" w:space="0" w:color="auto"/>
              <w:right w:val="single" w:sz="4" w:space="0" w:color="auto"/>
            </w:tcBorders>
          </w:tcPr>
          <w:p w14:paraId="7342198B" w14:textId="69C77FFE" w:rsidR="00555CB3" w:rsidRPr="00116417" w:rsidRDefault="00555CB3" w:rsidP="006F6895">
            <w:pPr>
              <w:spacing w:line="360" w:lineRule="auto"/>
              <w:jc w:val="center"/>
              <w:rPr>
                <w:szCs w:val="24"/>
              </w:rPr>
            </w:pPr>
            <w:r w:rsidRPr="00116417">
              <w:rPr>
                <w:szCs w:val="24"/>
              </w:rPr>
              <w:t>Kovo</w:t>
            </w:r>
            <w:r w:rsidR="006F6895">
              <w:rPr>
                <w:szCs w:val="24"/>
              </w:rPr>
              <w:t>–</w:t>
            </w:r>
            <w:r w:rsidRPr="00116417">
              <w:rPr>
                <w:szCs w:val="24"/>
              </w:rPr>
              <w:t>balandžio mėn.</w:t>
            </w:r>
          </w:p>
        </w:tc>
        <w:tc>
          <w:tcPr>
            <w:tcW w:w="2409" w:type="dxa"/>
            <w:tcBorders>
              <w:top w:val="single" w:sz="4" w:space="0" w:color="auto"/>
              <w:left w:val="single" w:sz="4" w:space="0" w:color="auto"/>
              <w:bottom w:val="single" w:sz="4" w:space="0" w:color="auto"/>
              <w:right w:val="single" w:sz="4" w:space="0" w:color="auto"/>
            </w:tcBorders>
          </w:tcPr>
          <w:p w14:paraId="49DAE56D" w14:textId="77777777" w:rsidR="00555CB3" w:rsidRPr="00116417" w:rsidRDefault="00555CB3" w:rsidP="00CE7DB6">
            <w:pPr>
              <w:spacing w:line="360" w:lineRule="auto"/>
              <w:jc w:val="center"/>
              <w:rPr>
                <w:szCs w:val="24"/>
              </w:rPr>
            </w:pPr>
            <w:r w:rsidRPr="00116417">
              <w:rPr>
                <w:szCs w:val="24"/>
              </w:rPr>
              <w:t>Direktoriaus pavaduotoja</w:t>
            </w:r>
            <w:r>
              <w:rPr>
                <w:szCs w:val="24"/>
              </w:rPr>
              <w:t>s</w:t>
            </w:r>
            <w:r w:rsidRPr="00116417">
              <w:rPr>
                <w:szCs w:val="24"/>
              </w:rPr>
              <w:t xml:space="preserve"> ugdymui</w:t>
            </w:r>
            <w:r w:rsidR="00CE7DB6">
              <w:rPr>
                <w:szCs w:val="24"/>
              </w:rPr>
              <w:t>,</w:t>
            </w:r>
            <w:r w:rsidRPr="00116417">
              <w:rPr>
                <w:szCs w:val="24"/>
              </w:rPr>
              <w:t xml:space="preserve"> klasių mokytojai</w:t>
            </w:r>
          </w:p>
        </w:tc>
        <w:tc>
          <w:tcPr>
            <w:tcW w:w="3261" w:type="dxa"/>
            <w:tcBorders>
              <w:top w:val="single" w:sz="4" w:space="0" w:color="auto"/>
              <w:left w:val="single" w:sz="4" w:space="0" w:color="auto"/>
              <w:bottom w:val="single" w:sz="4" w:space="0" w:color="auto"/>
              <w:right w:val="single" w:sz="4" w:space="0" w:color="auto"/>
            </w:tcBorders>
          </w:tcPr>
          <w:p w14:paraId="6DA07138" w14:textId="01D528F2" w:rsidR="00555CB3" w:rsidRPr="00116417" w:rsidRDefault="00555CB3" w:rsidP="00CE7DB6">
            <w:pPr>
              <w:spacing w:line="360" w:lineRule="auto"/>
              <w:jc w:val="left"/>
              <w:rPr>
                <w:szCs w:val="24"/>
              </w:rPr>
            </w:pPr>
            <w:r w:rsidRPr="00116417">
              <w:rPr>
                <w:szCs w:val="24"/>
              </w:rPr>
              <w:t xml:space="preserve">Bus atlikta skaitymo įgūdžių patikra bei analizė. </w:t>
            </w:r>
            <w:r w:rsidRPr="00116417">
              <w:rPr>
                <w:szCs w:val="24"/>
                <w:lang w:eastAsia="ar-SA"/>
              </w:rPr>
              <w:t>Rem</w:t>
            </w:r>
            <w:r w:rsidR="00275112">
              <w:rPr>
                <w:szCs w:val="24"/>
                <w:lang w:eastAsia="ar-SA"/>
              </w:rPr>
              <w:t>damiesi</w:t>
            </w:r>
            <w:r w:rsidRPr="00116417">
              <w:rPr>
                <w:szCs w:val="24"/>
                <w:lang w:eastAsia="ar-SA"/>
              </w:rPr>
              <w:t xml:space="preserve"> analize, mokytojai teiks individualią pagalbą mokiniams.</w:t>
            </w:r>
          </w:p>
        </w:tc>
      </w:tr>
      <w:tr w:rsidR="00F26D21" w:rsidRPr="00116417" w14:paraId="42F71BA9" w14:textId="77777777" w:rsidTr="00BC0230">
        <w:tblPrEx>
          <w:tblLook w:val="04A0" w:firstRow="1" w:lastRow="0" w:firstColumn="1" w:lastColumn="0" w:noHBand="0" w:noVBand="1"/>
        </w:tblPrEx>
        <w:trPr>
          <w:trHeight w:val="1100"/>
        </w:trPr>
        <w:tc>
          <w:tcPr>
            <w:tcW w:w="709" w:type="dxa"/>
            <w:gridSpan w:val="2"/>
            <w:tcBorders>
              <w:top w:val="single" w:sz="4" w:space="0" w:color="auto"/>
              <w:left w:val="single" w:sz="4" w:space="0" w:color="auto"/>
              <w:bottom w:val="single" w:sz="4" w:space="0" w:color="auto"/>
              <w:right w:val="single" w:sz="4" w:space="0" w:color="auto"/>
            </w:tcBorders>
          </w:tcPr>
          <w:p w14:paraId="711F9C78" w14:textId="77777777" w:rsidR="00F26D21" w:rsidRPr="00116417" w:rsidRDefault="00CE7DB6" w:rsidP="00F26D21">
            <w:pPr>
              <w:spacing w:line="360" w:lineRule="auto"/>
              <w:rPr>
                <w:rFonts w:eastAsiaTheme="minorHAnsi"/>
                <w:color w:val="auto"/>
                <w:szCs w:val="24"/>
              </w:rPr>
            </w:pPr>
            <w:r>
              <w:rPr>
                <w:rFonts w:eastAsiaTheme="minorHAnsi"/>
                <w:color w:val="auto"/>
                <w:szCs w:val="24"/>
              </w:rPr>
              <w:t>28.</w:t>
            </w:r>
          </w:p>
        </w:tc>
        <w:tc>
          <w:tcPr>
            <w:tcW w:w="5953" w:type="dxa"/>
            <w:shd w:val="clear" w:color="auto" w:fill="auto"/>
          </w:tcPr>
          <w:p w14:paraId="64C28AF2" w14:textId="77777777" w:rsidR="00F26D21" w:rsidRPr="008043AF" w:rsidRDefault="00F26D21" w:rsidP="00F26D21">
            <w:pPr>
              <w:spacing w:after="0"/>
              <w:rPr>
                <w:noProof/>
                <w:szCs w:val="24"/>
              </w:rPr>
            </w:pPr>
            <w:r w:rsidRPr="008043AF">
              <w:rPr>
                <w:szCs w:val="24"/>
              </w:rPr>
              <w:t>Mokymo priemonių, vadovėlių užsakymo planavimas</w:t>
            </w:r>
          </w:p>
        </w:tc>
        <w:tc>
          <w:tcPr>
            <w:tcW w:w="2127" w:type="dxa"/>
          </w:tcPr>
          <w:p w14:paraId="165960B9" w14:textId="77777777" w:rsidR="00F26D21" w:rsidRPr="008043AF" w:rsidRDefault="00F26D21" w:rsidP="00275112">
            <w:pPr>
              <w:spacing w:after="0"/>
              <w:jc w:val="center"/>
              <w:rPr>
                <w:noProof/>
                <w:szCs w:val="24"/>
              </w:rPr>
            </w:pPr>
            <w:r>
              <w:rPr>
                <w:szCs w:val="24"/>
              </w:rPr>
              <w:t>Vasario mėn.</w:t>
            </w:r>
          </w:p>
        </w:tc>
        <w:tc>
          <w:tcPr>
            <w:tcW w:w="2409" w:type="dxa"/>
          </w:tcPr>
          <w:p w14:paraId="7DE067E1" w14:textId="77777777" w:rsidR="00F26D21" w:rsidRPr="008043AF" w:rsidRDefault="00CE7DB6" w:rsidP="00CE7DB6">
            <w:pPr>
              <w:spacing w:after="0"/>
              <w:jc w:val="center"/>
              <w:rPr>
                <w:szCs w:val="24"/>
              </w:rPr>
            </w:pPr>
            <w:r>
              <w:rPr>
                <w:szCs w:val="24"/>
              </w:rPr>
              <w:t>M</w:t>
            </w:r>
            <w:r w:rsidR="00F26D21" w:rsidRPr="008043AF">
              <w:rPr>
                <w:szCs w:val="24"/>
              </w:rPr>
              <w:t>okytojai</w:t>
            </w:r>
          </w:p>
        </w:tc>
        <w:tc>
          <w:tcPr>
            <w:tcW w:w="3261" w:type="dxa"/>
          </w:tcPr>
          <w:p w14:paraId="24FE184E" w14:textId="5177F252" w:rsidR="00F26D21" w:rsidRPr="008043AF" w:rsidRDefault="00F26D21" w:rsidP="00275112">
            <w:pPr>
              <w:spacing w:after="0" w:line="360" w:lineRule="auto"/>
              <w:jc w:val="left"/>
              <w:rPr>
                <w:szCs w:val="24"/>
              </w:rPr>
            </w:pPr>
            <w:r w:rsidRPr="008043AF">
              <w:rPr>
                <w:szCs w:val="24"/>
              </w:rPr>
              <w:t>Bus planuojamas mokymo priemonių ir vadovėlių užsakymas. Bus planuojama turtinti ir atnaujinti gamtos mokslų laboratorijos materialinę bazę</w:t>
            </w:r>
            <w:r w:rsidR="00275112">
              <w:rPr>
                <w:szCs w:val="24"/>
              </w:rPr>
              <w:t>.</w:t>
            </w:r>
          </w:p>
        </w:tc>
      </w:tr>
      <w:tr w:rsidR="00F26D21" w:rsidRPr="00116417" w14:paraId="3583D683" w14:textId="77777777" w:rsidTr="00014FD3">
        <w:tblPrEx>
          <w:tblLook w:val="04A0" w:firstRow="1" w:lastRow="0" w:firstColumn="1" w:lastColumn="0" w:noHBand="0" w:noVBand="1"/>
        </w:tblPrEx>
        <w:trPr>
          <w:trHeight w:val="1100"/>
        </w:trPr>
        <w:tc>
          <w:tcPr>
            <w:tcW w:w="709" w:type="dxa"/>
            <w:gridSpan w:val="2"/>
            <w:tcBorders>
              <w:top w:val="single" w:sz="4" w:space="0" w:color="auto"/>
              <w:left w:val="single" w:sz="4" w:space="0" w:color="auto"/>
              <w:bottom w:val="single" w:sz="4" w:space="0" w:color="auto"/>
              <w:right w:val="single" w:sz="4" w:space="0" w:color="auto"/>
            </w:tcBorders>
          </w:tcPr>
          <w:p w14:paraId="1CED0C7F" w14:textId="77777777" w:rsidR="00F26D21" w:rsidRPr="00116417" w:rsidRDefault="002C7C06" w:rsidP="00F26D21">
            <w:pPr>
              <w:spacing w:line="360" w:lineRule="auto"/>
              <w:rPr>
                <w:rFonts w:eastAsiaTheme="minorHAnsi"/>
                <w:color w:val="auto"/>
                <w:szCs w:val="24"/>
                <w:lang w:eastAsia="en-US"/>
              </w:rPr>
            </w:pPr>
            <w:r>
              <w:rPr>
                <w:rFonts w:eastAsiaTheme="minorHAnsi"/>
                <w:color w:val="auto"/>
                <w:szCs w:val="24"/>
                <w:lang w:eastAsia="en-US"/>
              </w:rPr>
              <w:t>29</w:t>
            </w:r>
            <w:r w:rsidR="00CE7DB6">
              <w:rPr>
                <w:rFonts w:eastAsiaTheme="minorHAnsi"/>
                <w:color w:val="auto"/>
                <w:szCs w:val="24"/>
                <w:lang w:eastAsia="en-US"/>
              </w:rPr>
              <w:t>.</w:t>
            </w:r>
          </w:p>
        </w:tc>
        <w:tc>
          <w:tcPr>
            <w:tcW w:w="5953" w:type="dxa"/>
            <w:tcBorders>
              <w:top w:val="single" w:sz="4" w:space="0" w:color="auto"/>
              <w:left w:val="single" w:sz="4" w:space="0" w:color="auto"/>
              <w:bottom w:val="single" w:sz="4" w:space="0" w:color="auto"/>
              <w:right w:val="single" w:sz="4" w:space="0" w:color="auto"/>
            </w:tcBorders>
          </w:tcPr>
          <w:p w14:paraId="4D051F68" w14:textId="77777777" w:rsidR="00F26D21" w:rsidRPr="00DB3E84" w:rsidRDefault="00F26D21" w:rsidP="00F26D21">
            <w:pPr>
              <w:widowControl w:val="0"/>
              <w:autoSpaceDE w:val="0"/>
              <w:autoSpaceDN w:val="0"/>
              <w:adjustRightInd w:val="0"/>
              <w:spacing w:line="360" w:lineRule="auto"/>
              <w:rPr>
                <w:rFonts w:eastAsia="Calibri"/>
              </w:rPr>
            </w:pPr>
            <w:r w:rsidRPr="00D83222">
              <w:rPr>
                <w:rFonts w:eastAsia="Calibri"/>
              </w:rPr>
              <w:t xml:space="preserve">Mokinių </w:t>
            </w:r>
            <w:r>
              <w:rPr>
                <w:rFonts w:eastAsia="Calibri"/>
              </w:rPr>
              <w:t>k</w:t>
            </w:r>
            <w:r w:rsidRPr="00D83222">
              <w:rPr>
                <w:rFonts w:eastAsia="Calibri"/>
              </w:rPr>
              <w:t>ompetencijų aplanko pildymas, savianalizė, pokalbių organizavimas</w:t>
            </w:r>
          </w:p>
        </w:tc>
        <w:tc>
          <w:tcPr>
            <w:tcW w:w="2127" w:type="dxa"/>
            <w:tcBorders>
              <w:top w:val="single" w:sz="4" w:space="0" w:color="auto"/>
              <w:left w:val="single" w:sz="4" w:space="0" w:color="auto"/>
              <w:bottom w:val="single" w:sz="4" w:space="0" w:color="auto"/>
              <w:right w:val="single" w:sz="4" w:space="0" w:color="auto"/>
            </w:tcBorders>
          </w:tcPr>
          <w:p w14:paraId="5892A642" w14:textId="77777777" w:rsidR="00F26D21" w:rsidRDefault="00F26D21" w:rsidP="00F26D21">
            <w:pPr>
              <w:widowControl w:val="0"/>
              <w:autoSpaceDE w:val="0"/>
              <w:autoSpaceDN w:val="0"/>
              <w:adjustRightInd w:val="0"/>
              <w:spacing w:line="360" w:lineRule="auto"/>
              <w:jc w:val="center"/>
              <w:rPr>
                <w:rFonts w:eastAsia="Calibri"/>
              </w:rPr>
            </w:pPr>
            <w:r>
              <w:rPr>
                <w:rFonts w:eastAsia="Calibri"/>
              </w:rPr>
              <w:t>2022 m.</w:t>
            </w:r>
          </w:p>
        </w:tc>
        <w:tc>
          <w:tcPr>
            <w:tcW w:w="2409" w:type="dxa"/>
            <w:tcBorders>
              <w:top w:val="single" w:sz="4" w:space="0" w:color="auto"/>
              <w:left w:val="single" w:sz="4" w:space="0" w:color="auto"/>
              <w:bottom w:val="single" w:sz="4" w:space="0" w:color="auto"/>
              <w:right w:val="single" w:sz="4" w:space="0" w:color="auto"/>
            </w:tcBorders>
          </w:tcPr>
          <w:p w14:paraId="0D0104C7" w14:textId="77777777" w:rsidR="00F26D21" w:rsidRPr="00E15F96" w:rsidRDefault="00F26D21" w:rsidP="00F26D21">
            <w:pPr>
              <w:widowControl w:val="0"/>
              <w:autoSpaceDE w:val="0"/>
              <w:autoSpaceDN w:val="0"/>
              <w:adjustRightInd w:val="0"/>
              <w:spacing w:line="360" w:lineRule="auto"/>
              <w:jc w:val="center"/>
              <w:rPr>
                <w:rFonts w:eastAsia="Calibri"/>
              </w:rPr>
            </w:pPr>
            <w:r>
              <w:rPr>
                <w:rFonts w:eastAsia="Calibri"/>
              </w:rPr>
              <w:t>5–IV klasių vadovai</w:t>
            </w:r>
          </w:p>
        </w:tc>
        <w:tc>
          <w:tcPr>
            <w:tcW w:w="3261" w:type="dxa"/>
            <w:tcBorders>
              <w:top w:val="single" w:sz="4" w:space="0" w:color="auto"/>
              <w:left w:val="single" w:sz="4" w:space="0" w:color="auto"/>
              <w:bottom w:val="single" w:sz="4" w:space="0" w:color="auto"/>
              <w:right w:val="single" w:sz="4" w:space="0" w:color="auto"/>
            </w:tcBorders>
          </w:tcPr>
          <w:p w14:paraId="7B20EEC0" w14:textId="77777777" w:rsidR="00F26D21" w:rsidRPr="00803290" w:rsidRDefault="00F26D21" w:rsidP="00F26D21">
            <w:pPr>
              <w:widowControl w:val="0"/>
              <w:autoSpaceDE w:val="0"/>
              <w:autoSpaceDN w:val="0"/>
              <w:adjustRightInd w:val="0"/>
              <w:spacing w:line="360" w:lineRule="auto"/>
              <w:rPr>
                <w:rFonts w:eastAsia="Calibri"/>
              </w:rPr>
            </w:pPr>
            <w:r w:rsidRPr="6B8F0C76">
              <w:rPr>
                <w:rFonts w:eastAsia="Calibri"/>
                <w:color w:val="000000" w:themeColor="text1"/>
              </w:rPr>
              <w:t xml:space="preserve">Mokiniai </w:t>
            </w:r>
            <w:r w:rsidRPr="00275112">
              <w:rPr>
                <w:rFonts w:eastAsia="Calibri"/>
                <w:i/>
                <w:iCs/>
                <w:color w:val="000000" w:themeColor="text1"/>
              </w:rPr>
              <w:t>Office 365</w:t>
            </w:r>
            <w:r w:rsidRPr="6B8F0C76">
              <w:rPr>
                <w:rFonts w:eastAsia="Calibri"/>
                <w:color w:val="000000" w:themeColor="text1"/>
              </w:rPr>
              <w:t xml:space="preserve"> platformoje kaups informaciją, patvirtinančią gebėjimus ir kompetencijas. </w:t>
            </w:r>
            <w:r w:rsidRPr="6B8F0C76">
              <w:rPr>
                <w:rFonts w:eastAsia="Calibri"/>
              </w:rPr>
              <w:t xml:space="preserve">Visi mokiniai du kartus per mokslo metus </w:t>
            </w:r>
          </w:p>
          <w:p w14:paraId="39743F40" w14:textId="77777777" w:rsidR="00F26D21" w:rsidRPr="00803290" w:rsidRDefault="00F26D21" w:rsidP="00F26D21">
            <w:pPr>
              <w:widowControl w:val="0"/>
              <w:autoSpaceDE w:val="0"/>
              <w:autoSpaceDN w:val="0"/>
              <w:adjustRightInd w:val="0"/>
              <w:spacing w:line="360" w:lineRule="auto"/>
              <w:rPr>
                <w:rFonts w:eastAsia="Calibri"/>
              </w:rPr>
            </w:pPr>
            <w:r w:rsidRPr="6B8F0C76">
              <w:rPr>
                <w:rFonts w:eastAsia="Calibri"/>
              </w:rPr>
              <w:t xml:space="preserve">su klasės vadovu aptars </w:t>
            </w:r>
          </w:p>
          <w:p w14:paraId="3BAB4BB3" w14:textId="77777777" w:rsidR="00F26D21" w:rsidRPr="00E15F96" w:rsidRDefault="00F26D21" w:rsidP="00F26D21">
            <w:pPr>
              <w:widowControl w:val="0"/>
              <w:autoSpaceDE w:val="0"/>
              <w:autoSpaceDN w:val="0"/>
              <w:adjustRightInd w:val="0"/>
              <w:spacing w:line="360" w:lineRule="auto"/>
              <w:jc w:val="left"/>
              <w:rPr>
                <w:rFonts w:eastAsia="Calibri"/>
              </w:rPr>
            </w:pPr>
            <w:r w:rsidRPr="6B8F0C76">
              <w:rPr>
                <w:rFonts w:eastAsia="Calibri"/>
              </w:rPr>
              <w:t xml:space="preserve">kompetencijų aplankus. Ne mažiau kaip 70 proc. </w:t>
            </w:r>
            <w:r w:rsidRPr="6B8F0C76">
              <w:rPr>
                <w:rFonts w:eastAsia="Calibri"/>
                <w:color w:val="000000" w:themeColor="text1"/>
              </w:rPr>
              <w:t xml:space="preserve">kiekvienos klasės mokinių gebės analizuoti ugdymosi </w:t>
            </w:r>
            <w:r w:rsidRPr="6B8F0C76">
              <w:rPr>
                <w:rFonts w:eastAsia="Calibri"/>
                <w:color w:val="000000" w:themeColor="text1"/>
              </w:rPr>
              <w:lastRenderedPageBreak/>
              <w:t xml:space="preserve">pasiekimus ir numatyti tobulėjimo, saviraiškos galimybes. </w:t>
            </w:r>
          </w:p>
        </w:tc>
      </w:tr>
      <w:tr w:rsidR="00F26D21" w:rsidRPr="00116417" w14:paraId="60188588" w14:textId="77777777" w:rsidTr="00014FD3">
        <w:tblPrEx>
          <w:tblLook w:val="04A0" w:firstRow="1" w:lastRow="0" w:firstColumn="1" w:lastColumn="0" w:noHBand="0" w:noVBand="1"/>
        </w:tblPrEx>
        <w:trPr>
          <w:trHeight w:val="1100"/>
        </w:trPr>
        <w:tc>
          <w:tcPr>
            <w:tcW w:w="709" w:type="dxa"/>
            <w:gridSpan w:val="2"/>
            <w:tcBorders>
              <w:top w:val="single" w:sz="4" w:space="0" w:color="auto"/>
              <w:left w:val="single" w:sz="4" w:space="0" w:color="auto"/>
              <w:bottom w:val="single" w:sz="4" w:space="0" w:color="auto"/>
              <w:right w:val="single" w:sz="4" w:space="0" w:color="auto"/>
            </w:tcBorders>
          </w:tcPr>
          <w:p w14:paraId="1DC93A2E" w14:textId="77777777" w:rsidR="00F26D21" w:rsidRPr="00116417" w:rsidRDefault="002C7C06" w:rsidP="00F26D21">
            <w:pPr>
              <w:spacing w:line="360" w:lineRule="auto"/>
              <w:rPr>
                <w:rFonts w:eastAsiaTheme="minorHAnsi"/>
                <w:color w:val="auto"/>
                <w:szCs w:val="24"/>
                <w:lang w:eastAsia="en-US"/>
              </w:rPr>
            </w:pPr>
            <w:r>
              <w:rPr>
                <w:rFonts w:eastAsiaTheme="minorHAnsi"/>
                <w:color w:val="auto"/>
                <w:szCs w:val="24"/>
                <w:lang w:eastAsia="en-US"/>
              </w:rPr>
              <w:lastRenderedPageBreak/>
              <w:t>30</w:t>
            </w:r>
            <w:r w:rsidR="00CE7DB6">
              <w:rPr>
                <w:rFonts w:eastAsiaTheme="minorHAnsi"/>
                <w:color w:val="auto"/>
                <w:szCs w:val="24"/>
                <w:lang w:eastAsia="en-US"/>
              </w:rPr>
              <w:t>.</w:t>
            </w:r>
          </w:p>
        </w:tc>
        <w:tc>
          <w:tcPr>
            <w:tcW w:w="5953" w:type="dxa"/>
            <w:tcBorders>
              <w:top w:val="single" w:sz="4" w:space="0" w:color="auto"/>
              <w:left w:val="single" w:sz="4" w:space="0" w:color="auto"/>
              <w:bottom w:val="single" w:sz="4" w:space="0" w:color="auto"/>
              <w:right w:val="single" w:sz="4" w:space="0" w:color="auto"/>
            </w:tcBorders>
          </w:tcPr>
          <w:p w14:paraId="4BC9C157" w14:textId="77777777" w:rsidR="00F26D21" w:rsidRPr="00EF5758" w:rsidRDefault="00F26D21" w:rsidP="00F26D21">
            <w:pPr>
              <w:widowControl w:val="0"/>
              <w:autoSpaceDE w:val="0"/>
              <w:autoSpaceDN w:val="0"/>
              <w:adjustRightInd w:val="0"/>
              <w:spacing w:line="360" w:lineRule="auto"/>
              <w:rPr>
                <w:rFonts w:eastAsia="Calibri"/>
              </w:rPr>
            </w:pPr>
            <w:r w:rsidRPr="00EF5758">
              <w:rPr>
                <w:rFonts w:eastAsia="Calibri"/>
              </w:rPr>
              <w:t>Ugdymo karjerai modelio vykdymas</w:t>
            </w:r>
          </w:p>
          <w:p w14:paraId="160AFD27" w14:textId="77777777" w:rsidR="00F26D21" w:rsidRPr="00D83222" w:rsidRDefault="00F26D21" w:rsidP="00F26D21">
            <w:pPr>
              <w:widowControl w:val="0"/>
              <w:autoSpaceDE w:val="0"/>
              <w:autoSpaceDN w:val="0"/>
              <w:adjustRightInd w:val="0"/>
              <w:spacing w:line="360" w:lineRule="auto"/>
              <w:rPr>
                <w:rFonts w:eastAsia="Calibri"/>
              </w:rPr>
            </w:pPr>
          </w:p>
        </w:tc>
        <w:tc>
          <w:tcPr>
            <w:tcW w:w="2127" w:type="dxa"/>
            <w:tcBorders>
              <w:top w:val="single" w:sz="4" w:space="0" w:color="auto"/>
              <w:left w:val="single" w:sz="4" w:space="0" w:color="auto"/>
              <w:bottom w:val="single" w:sz="4" w:space="0" w:color="auto"/>
              <w:right w:val="single" w:sz="4" w:space="0" w:color="auto"/>
            </w:tcBorders>
          </w:tcPr>
          <w:p w14:paraId="3E9E6CC7" w14:textId="77777777" w:rsidR="00F26D21" w:rsidRDefault="00F26D21" w:rsidP="00F26D21">
            <w:pPr>
              <w:widowControl w:val="0"/>
              <w:autoSpaceDE w:val="0"/>
              <w:autoSpaceDN w:val="0"/>
              <w:adjustRightInd w:val="0"/>
              <w:spacing w:line="360" w:lineRule="auto"/>
              <w:jc w:val="center"/>
              <w:rPr>
                <w:rFonts w:eastAsia="Calibri"/>
              </w:rPr>
            </w:pPr>
            <w:r>
              <w:rPr>
                <w:rFonts w:eastAsia="Calibri"/>
              </w:rPr>
              <w:t>2022</w:t>
            </w:r>
            <w:r w:rsidRPr="00E15F96">
              <w:rPr>
                <w:rFonts w:eastAsia="Calibri"/>
              </w:rPr>
              <w:t xml:space="preserve"> m.</w:t>
            </w:r>
          </w:p>
        </w:tc>
        <w:tc>
          <w:tcPr>
            <w:tcW w:w="2409" w:type="dxa"/>
            <w:tcBorders>
              <w:top w:val="single" w:sz="4" w:space="0" w:color="auto"/>
              <w:left w:val="single" w:sz="4" w:space="0" w:color="auto"/>
              <w:bottom w:val="single" w:sz="4" w:space="0" w:color="auto"/>
              <w:right w:val="single" w:sz="4" w:space="0" w:color="auto"/>
            </w:tcBorders>
          </w:tcPr>
          <w:p w14:paraId="5EBFDD31" w14:textId="77777777" w:rsidR="00F26D21" w:rsidRDefault="00F26D21" w:rsidP="00F26D21">
            <w:pPr>
              <w:widowControl w:val="0"/>
              <w:autoSpaceDE w:val="0"/>
              <w:autoSpaceDN w:val="0"/>
              <w:adjustRightInd w:val="0"/>
              <w:spacing w:line="360" w:lineRule="auto"/>
              <w:jc w:val="center"/>
              <w:rPr>
                <w:rFonts w:eastAsia="Calibri"/>
              </w:rPr>
            </w:pPr>
            <w:r w:rsidRPr="00E15F96">
              <w:rPr>
                <w:rFonts w:eastAsia="Calibri"/>
              </w:rPr>
              <w:t>5–IV klasių vadovai</w:t>
            </w:r>
          </w:p>
        </w:tc>
        <w:tc>
          <w:tcPr>
            <w:tcW w:w="3261" w:type="dxa"/>
            <w:tcBorders>
              <w:top w:val="single" w:sz="4" w:space="0" w:color="auto"/>
              <w:left w:val="single" w:sz="4" w:space="0" w:color="auto"/>
              <w:bottom w:val="single" w:sz="4" w:space="0" w:color="auto"/>
              <w:right w:val="single" w:sz="4" w:space="0" w:color="auto"/>
            </w:tcBorders>
          </w:tcPr>
          <w:p w14:paraId="019584E9" w14:textId="021B65BA" w:rsidR="00F26D21" w:rsidRPr="00CE1438" w:rsidRDefault="00F26D21" w:rsidP="00F26D21">
            <w:pPr>
              <w:widowControl w:val="0"/>
              <w:autoSpaceDE w:val="0"/>
              <w:autoSpaceDN w:val="0"/>
              <w:adjustRightInd w:val="0"/>
              <w:spacing w:line="360" w:lineRule="auto"/>
              <w:rPr>
                <w:rFonts w:eastAsia="Calibri"/>
              </w:rPr>
            </w:pPr>
            <w:r w:rsidRPr="6B8F0C76">
              <w:rPr>
                <w:rFonts w:eastAsia="Calibri"/>
              </w:rPr>
              <w:t xml:space="preserve">Visi mokiniai dalyvaus ugdymo karjerai veiklose. </w:t>
            </w:r>
            <w:r w:rsidRPr="6B8F0C76">
              <w:rPr>
                <w:rFonts w:eastAsia="Calibri"/>
                <w:color w:val="000000" w:themeColor="text1"/>
              </w:rPr>
              <w:t xml:space="preserve">Bus lavinamos mokinių ugdymo karjerai </w:t>
            </w:r>
            <w:r w:rsidRPr="6B8F0C76">
              <w:rPr>
                <w:rFonts w:eastAsia="Calibri"/>
              </w:rPr>
              <w:t xml:space="preserve">kompetencijos. Ne mažiau </w:t>
            </w:r>
            <w:r w:rsidR="00275112">
              <w:rPr>
                <w:rFonts w:eastAsia="Calibri"/>
              </w:rPr>
              <w:t xml:space="preserve">kaip </w:t>
            </w:r>
            <w:r w:rsidRPr="6B8F0C76">
              <w:rPr>
                <w:rFonts w:eastAsia="Calibri"/>
              </w:rPr>
              <w:t xml:space="preserve">70 proc. kiekvienos klasės mokinių </w:t>
            </w:r>
            <w:r w:rsidRPr="6B8F0C76">
              <w:rPr>
                <w:rFonts w:eastAsia="Calibri"/>
                <w:color w:val="000000" w:themeColor="text1"/>
              </w:rPr>
              <w:t>gebės išsikelti tikslus ir numatyti tobulėjimo galimybes.</w:t>
            </w:r>
          </w:p>
        </w:tc>
      </w:tr>
      <w:tr w:rsidR="00F26D21" w:rsidRPr="00116417" w14:paraId="53901AC8" w14:textId="77777777" w:rsidTr="00014FD3">
        <w:tblPrEx>
          <w:tblLook w:val="04A0" w:firstRow="1" w:lastRow="0" w:firstColumn="1" w:lastColumn="0" w:noHBand="0" w:noVBand="1"/>
        </w:tblPrEx>
        <w:trPr>
          <w:trHeight w:val="1100"/>
        </w:trPr>
        <w:tc>
          <w:tcPr>
            <w:tcW w:w="709" w:type="dxa"/>
            <w:gridSpan w:val="2"/>
            <w:tcBorders>
              <w:top w:val="single" w:sz="4" w:space="0" w:color="auto"/>
              <w:left w:val="single" w:sz="4" w:space="0" w:color="auto"/>
              <w:bottom w:val="single" w:sz="4" w:space="0" w:color="auto"/>
              <w:right w:val="single" w:sz="4" w:space="0" w:color="auto"/>
            </w:tcBorders>
          </w:tcPr>
          <w:p w14:paraId="27C796AA" w14:textId="77777777" w:rsidR="00F26D21" w:rsidRPr="00116417" w:rsidRDefault="002C7C06" w:rsidP="00F26D21">
            <w:pPr>
              <w:spacing w:line="360" w:lineRule="auto"/>
              <w:rPr>
                <w:rFonts w:eastAsiaTheme="minorHAnsi"/>
                <w:color w:val="auto"/>
                <w:szCs w:val="24"/>
                <w:lang w:eastAsia="en-US"/>
              </w:rPr>
            </w:pPr>
            <w:r>
              <w:rPr>
                <w:rFonts w:eastAsiaTheme="minorHAnsi"/>
                <w:color w:val="auto"/>
                <w:szCs w:val="24"/>
                <w:lang w:eastAsia="en-US"/>
              </w:rPr>
              <w:t>31</w:t>
            </w:r>
            <w:r w:rsidR="00CE7DB6">
              <w:rPr>
                <w:rFonts w:eastAsiaTheme="minorHAnsi"/>
                <w:color w:val="auto"/>
                <w:szCs w:val="24"/>
                <w:lang w:eastAsia="en-US"/>
              </w:rPr>
              <w:t>.</w:t>
            </w:r>
          </w:p>
        </w:tc>
        <w:tc>
          <w:tcPr>
            <w:tcW w:w="5953" w:type="dxa"/>
            <w:tcBorders>
              <w:top w:val="single" w:sz="4" w:space="0" w:color="auto"/>
              <w:left w:val="single" w:sz="4" w:space="0" w:color="auto"/>
              <w:bottom w:val="single" w:sz="4" w:space="0" w:color="auto"/>
              <w:right w:val="single" w:sz="4" w:space="0" w:color="auto"/>
            </w:tcBorders>
          </w:tcPr>
          <w:p w14:paraId="2EEBB80C" w14:textId="77777777" w:rsidR="00F26D21" w:rsidRPr="00EF5758" w:rsidRDefault="00F26D21" w:rsidP="00F26D21">
            <w:pPr>
              <w:widowControl w:val="0"/>
              <w:autoSpaceDE w:val="0"/>
              <w:autoSpaceDN w:val="0"/>
              <w:adjustRightInd w:val="0"/>
              <w:spacing w:line="360" w:lineRule="auto"/>
              <w:rPr>
                <w:rFonts w:eastAsia="Calibri"/>
              </w:rPr>
            </w:pPr>
            <w:r>
              <w:rPr>
                <w:rFonts w:eastAsia="Calibri"/>
              </w:rPr>
              <w:t>Mokinių socialinių emocinių įgūdžių įsivertinimas</w:t>
            </w:r>
          </w:p>
        </w:tc>
        <w:tc>
          <w:tcPr>
            <w:tcW w:w="2127" w:type="dxa"/>
            <w:tcBorders>
              <w:top w:val="single" w:sz="4" w:space="0" w:color="auto"/>
              <w:left w:val="single" w:sz="4" w:space="0" w:color="auto"/>
              <w:bottom w:val="single" w:sz="4" w:space="0" w:color="auto"/>
              <w:right w:val="single" w:sz="4" w:space="0" w:color="auto"/>
            </w:tcBorders>
          </w:tcPr>
          <w:p w14:paraId="2400785B" w14:textId="77777777" w:rsidR="00F26D21" w:rsidRDefault="00F26D21" w:rsidP="00F26D21">
            <w:pPr>
              <w:widowControl w:val="0"/>
              <w:autoSpaceDE w:val="0"/>
              <w:autoSpaceDN w:val="0"/>
              <w:adjustRightInd w:val="0"/>
              <w:spacing w:line="360" w:lineRule="auto"/>
              <w:jc w:val="center"/>
              <w:rPr>
                <w:rFonts w:eastAsia="Calibri"/>
              </w:rPr>
            </w:pPr>
            <w:r>
              <w:rPr>
                <w:rFonts w:eastAsia="Calibri"/>
              </w:rPr>
              <w:t>Gegužės, gruodžio mėn.</w:t>
            </w:r>
          </w:p>
        </w:tc>
        <w:tc>
          <w:tcPr>
            <w:tcW w:w="2409" w:type="dxa"/>
            <w:tcBorders>
              <w:top w:val="single" w:sz="4" w:space="0" w:color="auto"/>
              <w:left w:val="single" w:sz="4" w:space="0" w:color="auto"/>
              <w:bottom w:val="single" w:sz="4" w:space="0" w:color="auto"/>
              <w:right w:val="single" w:sz="4" w:space="0" w:color="auto"/>
            </w:tcBorders>
          </w:tcPr>
          <w:p w14:paraId="41160649" w14:textId="77777777" w:rsidR="00F26D21" w:rsidRPr="00E15F96" w:rsidRDefault="00F26D21" w:rsidP="00F26D21">
            <w:pPr>
              <w:widowControl w:val="0"/>
              <w:autoSpaceDE w:val="0"/>
              <w:autoSpaceDN w:val="0"/>
              <w:adjustRightInd w:val="0"/>
              <w:spacing w:line="360" w:lineRule="auto"/>
              <w:jc w:val="center"/>
              <w:rPr>
                <w:rFonts w:eastAsia="Calibri"/>
              </w:rPr>
            </w:pPr>
            <w:r w:rsidRPr="00E15F96">
              <w:rPr>
                <w:rFonts w:eastAsia="Calibri"/>
              </w:rPr>
              <w:t>5–IV klasių vadovai</w:t>
            </w:r>
          </w:p>
        </w:tc>
        <w:tc>
          <w:tcPr>
            <w:tcW w:w="3261" w:type="dxa"/>
            <w:tcBorders>
              <w:top w:val="single" w:sz="4" w:space="0" w:color="auto"/>
              <w:left w:val="single" w:sz="4" w:space="0" w:color="auto"/>
              <w:bottom w:val="single" w:sz="4" w:space="0" w:color="auto"/>
              <w:right w:val="single" w:sz="4" w:space="0" w:color="auto"/>
            </w:tcBorders>
          </w:tcPr>
          <w:p w14:paraId="04FC0673" w14:textId="4DA96BD2" w:rsidR="00F26D21" w:rsidRDefault="00F26D21" w:rsidP="00F26D21">
            <w:pPr>
              <w:widowControl w:val="0"/>
              <w:autoSpaceDE w:val="0"/>
              <w:autoSpaceDN w:val="0"/>
              <w:adjustRightInd w:val="0"/>
              <w:spacing w:line="360" w:lineRule="auto"/>
              <w:rPr>
                <w:rFonts w:eastAsia="Calibri"/>
              </w:rPr>
            </w:pPr>
            <w:r w:rsidRPr="005D298C">
              <w:rPr>
                <w:rFonts w:eastAsia="Calibri"/>
              </w:rPr>
              <w:t>90 proc. kiekvienos klasės mokinių du kartus per mokslo metus įsivertin</w:t>
            </w:r>
            <w:r>
              <w:rPr>
                <w:rFonts w:eastAsia="Calibri"/>
              </w:rPr>
              <w:t xml:space="preserve">s </w:t>
            </w:r>
            <w:r w:rsidRPr="005D298C">
              <w:rPr>
                <w:rFonts w:eastAsia="Calibri"/>
              </w:rPr>
              <w:t xml:space="preserve">socialinius emocinius gebėjimus.  Ne mažiau </w:t>
            </w:r>
            <w:r w:rsidR="00275112">
              <w:rPr>
                <w:rFonts w:eastAsia="Calibri"/>
              </w:rPr>
              <w:t xml:space="preserve">kaip </w:t>
            </w:r>
            <w:r w:rsidRPr="005D298C">
              <w:rPr>
                <w:rFonts w:eastAsia="Calibri"/>
              </w:rPr>
              <w:t>70 proc. mokinių geb</w:t>
            </w:r>
            <w:r>
              <w:rPr>
                <w:rFonts w:eastAsia="Calibri"/>
              </w:rPr>
              <w:t>ės</w:t>
            </w:r>
            <w:r w:rsidRPr="005D298C">
              <w:rPr>
                <w:rFonts w:eastAsia="Calibri"/>
              </w:rPr>
              <w:t xml:space="preserve"> išsikelti tikslus ir numatyti tobulėjimo galimybes. </w:t>
            </w:r>
            <w:r>
              <w:rPr>
                <w:rFonts w:eastAsia="Calibri"/>
              </w:rPr>
              <w:t>90 proc.</w:t>
            </w:r>
            <w:r w:rsidRPr="005D298C">
              <w:rPr>
                <w:rFonts w:eastAsia="Calibri"/>
              </w:rPr>
              <w:t xml:space="preserve"> klasių vadov</w:t>
            </w:r>
            <w:r>
              <w:rPr>
                <w:rFonts w:eastAsia="Calibri"/>
              </w:rPr>
              <w:t>ų</w:t>
            </w:r>
            <w:r w:rsidRPr="005D298C">
              <w:rPr>
                <w:rFonts w:eastAsia="Calibri"/>
              </w:rPr>
              <w:t xml:space="preserve"> 2 kartus per metus teik</w:t>
            </w:r>
            <w:r>
              <w:rPr>
                <w:rFonts w:eastAsia="Calibri"/>
              </w:rPr>
              <w:t>s</w:t>
            </w:r>
            <w:r w:rsidRPr="005D298C">
              <w:rPr>
                <w:rFonts w:eastAsia="Calibri"/>
              </w:rPr>
              <w:t xml:space="preserve"> mokiniams </w:t>
            </w:r>
            <w:r w:rsidRPr="00DE667D">
              <w:rPr>
                <w:rFonts w:eastAsia="Calibri"/>
              </w:rPr>
              <w:t>raštu grįžtamąjį ryšį</w:t>
            </w:r>
            <w:r>
              <w:rPr>
                <w:rFonts w:eastAsia="Calibri"/>
              </w:rPr>
              <w:t>.</w:t>
            </w:r>
          </w:p>
        </w:tc>
      </w:tr>
    </w:tbl>
    <w:p w14:paraId="5A603C8D" w14:textId="77777777" w:rsidR="00323694" w:rsidRDefault="00323694">
      <w:pPr>
        <w:spacing w:after="0" w:line="259" w:lineRule="auto"/>
        <w:ind w:left="-720" w:right="776" w:firstLine="0"/>
        <w:jc w:val="left"/>
      </w:pPr>
    </w:p>
    <w:tbl>
      <w:tblPr>
        <w:tblStyle w:val="TableGrid"/>
        <w:tblW w:w="14459" w:type="dxa"/>
        <w:tblInd w:w="137" w:type="dxa"/>
        <w:tblCellMar>
          <w:top w:w="63" w:type="dxa"/>
          <w:left w:w="115" w:type="dxa"/>
          <w:right w:w="92" w:type="dxa"/>
        </w:tblCellMar>
        <w:tblLook w:val="04A0" w:firstRow="1" w:lastRow="0" w:firstColumn="1" w:lastColumn="0" w:noHBand="0" w:noVBand="1"/>
      </w:tblPr>
      <w:tblGrid>
        <w:gridCol w:w="707"/>
        <w:gridCol w:w="5951"/>
        <w:gridCol w:w="2126"/>
        <w:gridCol w:w="2408"/>
        <w:gridCol w:w="3267"/>
      </w:tblGrid>
      <w:tr w:rsidR="00A46BB9" w14:paraId="4A953F2E" w14:textId="77777777" w:rsidTr="005C5262">
        <w:trPr>
          <w:trHeight w:val="556"/>
        </w:trPr>
        <w:tc>
          <w:tcPr>
            <w:tcW w:w="14459" w:type="dxa"/>
            <w:gridSpan w:val="5"/>
            <w:tcBorders>
              <w:top w:val="single" w:sz="4" w:space="0" w:color="auto"/>
              <w:left w:val="single" w:sz="4" w:space="0" w:color="auto"/>
              <w:bottom w:val="single" w:sz="4" w:space="0" w:color="auto"/>
              <w:right w:val="single" w:sz="4" w:space="0" w:color="auto"/>
            </w:tcBorders>
          </w:tcPr>
          <w:p w14:paraId="38FFDB85" w14:textId="77777777" w:rsidR="00CE7DB6" w:rsidRPr="00CE7DB6" w:rsidRDefault="00A46BB9" w:rsidP="00CE7DB6">
            <w:pPr>
              <w:spacing w:after="0"/>
              <w:rPr>
                <w:b/>
                <w:i/>
                <w:color w:val="000000" w:themeColor="text1"/>
              </w:rPr>
            </w:pPr>
            <w:r w:rsidRPr="00A46BB9">
              <w:rPr>
                <w:b/>
                <w:color w:val="000000" w:themeColor="text1"/>
              </w:rPr>
              <w:t xml:space="preserve">Uždavinys 1.2. </w:t>
            </w:r>
            <w:r w:rsidRPr="00A46BB9">
              <w:rPr>
                <w:rFonts w:eastAsiaTheme="minorHAnsi"/>
                <w:b/>
                <w:color w:val="000000" w:themeColor="text1"/>
                <w:sz w:val="22"/>
                <w:lang w:eastAsia="en-US"/>
              </w:rPr>
              <w:t xml:space="preserve"> </w:t>
            </w:r>
            <w:r w:rsidRPr="00A46BB9">
              <w:rPr>
                <w:b/>
                <w:color w:val="000000" w:themeColor="text1"/>
              </w:rPr>
              <w:t xml:space="preserve">Ugdyti mokinių kritinio mąstymo gebėjimus, siekiant kryptingos kaitos. </w:t>
            </w:r>
          </w:p>
        </w:tc>
      </w:tr>
      <w:tr w:rsidR="00A46BB9" w14:paraId="1910D9BA" w14:textId="77777777" w:rsidTr="005C5262">
        <w:trPr>
          <w:trHeight w:val="1457"/>
        </w:trPr>
        <w:tc>
          <w:tcPr>
            <w:tcW w:w="707" w:type="dxa"/>
            <w:tcBorders>
              <w:top w:val="single" w:sz="4" w:space="0" w:color="auto"/>
              <w:left w:val="single" w:sz="4" w:space="0" w:color="auto"/>
              <w:bottom w:val="single" w:sz="4" w:space="0" w:color="auto"/>
              <w:right w:val="single" w:sz="4" w:space="0" w:color="auto"/>
            </w:tcBorders>
          </w:tcPr>
          <w:p w14:paraId="5AA59496" w14:textId="77777777" w:rsidR="00A46BB9" w:rsidRPr="00DF0F47" w:rsidRDefault="00A46BB9" w:rsidP="00A46BB9">
            <w:pPr>
              <w:spacing w:line="360" w:lineRule="auto"/>
              <w:jc w:val="center"/>
            </w:pPr>
            <w:r>
              <w:lastRenderedPageBreak/>
              <w:t>1.</w:t>
            </w:r>
          </w:p>
        </w:tc>
        <w:tc>
          <w:tcPr>
            <w:tcW w:w="5951" w:type="dxa"/>
            <w:tcBorders>
              <w:top w:val="single" w:sz="4" w:space="0" w:color="auto"/>
              <w:left w:val="single" w:sz="4" w:space="0" w:color="auto"/>
              <w:bottom w:val="single" w:sz="4" w:space="0" w:color="auto"/>
              <w:right w:val="single" w:sz="4" w:space="0" w:color="auto"/>
            </w:tcBorders>
          </w:tcPr>
          <w:p w14:paraId="1D422645" w14:textId="77777777" w:rsidR="00A46BB9" w:rsidRPr="009A3107" w:rsidRDefault="00A46BB9" w:rsidP="00A46BB9">
            <w:pPr>
              <w:spacing w:line="360" w:lineRule="auto"/>
              <w:rPr>
                <w:color w:val="FF0000"/>
              </w:rPr>
            </w:pPr>
            <w:r w:rsidRPr="00E654CA">
              <w:t xml:space="preserve">Pasirenkamųjų dalykų ir dalykų modulių programų rengimas </w:t>
            </w:r>
            <w:r w:rsidRPr="00014EF0">
              <w:t>ir veiksmingumo analizė.</w:t>
            </w:r>
            <w:r w:rsidRPr="009A3107">
              <w:rPr>
                <w:color w:val="FF0000"/>
              </w:rPr>
              <w:t xml:space="preserve"> </w:t>
            </w:r>
          </w:p>
        </w:tc>
        <w:tc>
          <w:tcPr>
            <w:tcW w:w="2126" w:type="dxa"/>
            <w:tcBorders>
              <w:top w:val="single" w:sz="4" w:space="0" w:color="auto"/>
              <w:left w:val="single" w:sz="4" w:space="0" w:color="auto"/>
              <w:bottom w:val="single" w:sz="4" w:space="0" w:color="auto"/>
              <w:right w:val="single" w:sz="4" w:space="0" w:color="auto"/>
            </w:tcBorders>
          </w:tcPr>
          <w:p w14:paraId="0DC2EE80" w14:textId="2F3EF2AC" w:rsidR="00A46BB9" w:rsidRPr="00DF0F47" w:rsidRDefault="00A46BB9" w:rsidP="00A46BB9">
            <w:pPr>
              <w:spacing w:line="360" w:lineRule="auto"/>
              <w:jc w:val="center"/>
            </w:pPr>
            <w:r w:rsidRPr="00DF0F47">
              <w:t>Vasario–kovo  mėn.</w:t>
            </w:r>
          </w:p>
        </w:tc>
        <w:tc>
          <w:tcPr>
            <w:tcW w:w="2408" w:type="dxa"/>
            <w:tcBorders>
              <w:top w:val="single" w:sz="4" w:space="0" w:color="auto"/>
              <w:left w:val="single" w:sz="4" w:space="0" w:color="auto"/>
              <w:bottom w:val="single" w:sz="4" w:space="0" w:color="auto"/>
              <w:right w:val="single" w:sz="4" w:space="0" w:color="auto"/>
            </w:tcBorders>
          </w:tcPr>
          <w:p w14:paraId="0A445847" w14:textId="77777777" w:rsidR="00A46BB9" w:rsidRPr="00DF0F47" w:rsidRDefault="00CE7DB6" w:rsidP="00A46BB9">
            <w:pPr>
              <w:spacing w:line="360" w:lineRule="auto"/>
              <w:jc w:val="center"/>
            </w:pPr>
            <w:r>
              <w:rPr>
                <w:szCs w:val="24"/>
              </w:rPr>
              <w:t>M</w:t>
            </w:r>
            <w:r w:rsidRPr="00116417">
              <w:rPr>
                <w:szCs w:val="24"/>
              </w:rPr>
              <w:t>okytojai</w:t>
            </w:r>
          </w:p>
        </w:tc>
        <w:tc>
          <w:tcPr>
            <w:tcW w:w="3267" w:type="dxa"/>
            <w:tcBorders>
              <w:top w:val="single" w:sz="4" w:space="0" w:color="auto"/>
              <w:left w:val="single" w:sz="4" w:space="0" w:color="auto"/>
              <w:bottom w:val="single" w:sz="4" w:space="0" w:color="auto"/>
              <w:right w:val="single" w:sz="4" w:space="0" w:color="auto"/>
            </w:tcBorders>
          </w:tcPr>
          <w:p w14:paraId="7AFB62F9" w14:textId="1CF06B01" w:rsidR="00A46BB9" w:rsidRPr="00DE5254" w:rsidRDefault="00A46BB9" w:rsidP="00CE7DB6">
            <w:pPr>
              <w:spacing w:line="360" w:lineRule="auto"/>
              <w:jc w:val="left"/>
            </w:pPr>
            <w:r w:rsidRPr="00DE5254">
              <w:t xml:space="preserve">Vyks mokinių apklausa, mokytojai pateiks veiklos </w:t>
            </w:r>
            <w:r>
              <w:t>analizę, numatytos perspektyvos</w:t>
            </w:r>
            <w:r w:rsidR="00F93593">
              <w:t>.</w:t>
            </w:r>
          </w:p>
        </w:tc>
      </w:tr>
      <w:tr w:rsidR="00A46BB9" w14:paraId="1304E2C0" w14:textId="77777777" w:rsidTr="005C5262">
        <w:tblPrEx>
          <w:tblCellMar>
            <w:top w:w="58" w:type="dxa"/>
            <w:right w:w="115" w:type="dxa"/>
          </w:tblCellMar>
        </w:tblPrEx>
        <w:trPr>
          <w:trHeight w:val="2080"/>
        </w:trPr>
        <w:tc>
          <w:tcPr>
            <w:tcW w:w="707" w:type="dxa"/>
            <w:tcBorders>
              <w:top w:val="single" w:sz="4" w:space="0" w:color="auto"/>
              <w:left w:val="single" w:sz="4" w:space="0" w:color="auto"/>
              <w:bottom w:val="single" w:sz="4" w:space="0" w:color="auto"/>
              <w:right w:val="single" w:sz="4" w:space="0" w:color="auto"/>
            </w:tcBorders>
          </w:tcPr>
          <w:p w14:paraId="367D845F" w14:textId="77777777" w:rsidR="00A46BB9" w:rsidRPr="00A85127" w:rsidRDefault="00A46BB9" w:rsidP="00A46BB9">
            <w:pPr>
              <w:spacing w:line="360" w:lineRule="auto"/>
              <w:jc w:val="center"/>
            </w:pPr>
            <w:r>
              <w:t>2</w:t>
            </w:r>
            <w:r w:rsidRPr="00A85127">
              <w:t>.</w:t>
            </w:r>
          </w:p>
        </w:tc>
        <w:tc>
          <w:tcPr>
            <w:tcW w:w="5951" w:type="dxa"/>
            <w:tcBorders>
              <w:top w:val="single" w:sz="4" w:space="0" w:color="auto"/>
              <w:left w:val="single" w:sz="4" w:space="0" w:color="auto"/>
              <w:bottom w:val="single" w:sz="4" w:space="0" w:color="auto"/>
              <w:right w:val="single" w:sz="4" w:space="0" w:color="auto"/>
            </w:tcBorders>
          </w:tcPr>
          <w:p w14:paraId="084BF526" w14:textId="77777777" w:rsidR="00A46BB9" w:rsidRPr="00975D93" w:rsidRDefault="00A46BB9" w:rsidP="00A46BB9">
            <w:pPr>
              <w:spacing w:line="360" w:lineRule="auto"/>
            </w:pPr>
            <w:r w:rsidRPr="00975D93">
              <w:rPr>
                <w:rFonts w:eastAsia="Calibri"/>
              </w:rPr>
              <w:t>Įsitraukusio mokymo met</w:t>
            </w:r>
            <w:r>
              <w:rPr>
                <w:rFonts w:eastAsia="Calibri"/>
              </w:rPr>
              <w:t xml:space="preserve">odikos integravimas į </w:t>
            </w:r>
            <w:r w:rsidRPr="00975D93">
              <w:rPr>
                <w:rFonts w:eastAsia="Calibri"/>
              </w:rPr>
              <w:t xml:space="preserve"> ugdymo procesą</w:t>
            </w:r>
            <w:r w:rsidR="00014FD3">
              <w:rPr>
                <w:rFonts w:eastAsia="Calibri"/>
              </w:rPr>
              <w:t>.</w:t>
            </w:r>
          </w:p>
        </w:tc>
        <w:tc>
          <w:tcPr>
            <w:tcW w:w="2126" w:type="dxa"/>
            <w:tcBorders>
              <w:top w:val="single" w:sz="4" w:space="0" w:color="auto"/>
              <w:left w:val="single" w:sz="4" w:space="0" w:color="auto"/>
              <w:bottom w:val="single" w:sz="4" w:space="0" w:color="auto"/>
              <w:right w:val="single" w:sz="4" w:space="0" w:color="auto"/>
            </w:tcBorders>
          </w:tcPr>
          <w:p w14:paraId="650874F7" w14:textId="77777777" w:rsidR="00A46BB9" w:rsidRPr="00175761" w:rsidRDefault="00A46BB9" w:rsidP="00A46BB9">
            <w:pPr>
              <w:jc w:val="center"/>
            </w:pPr>
            <w:r>
              <w:rPr>
                <w:rFonts w:eastAsia="Calibri"/>
              </w:rPr>
              <w:t>2022</w:t>
            </w:r>
            <w:r w:rsidRPr="00175761">
              <w:rPr>
                <w:rFonts w:eastAsia="Calibri"/>
              </w:rPr>
              <w:t xml:space="preserve"> m.</w:t>
            </w:r>
          </w:p>
        </w:tc>
        <w:tc>
          <w:tcPr>
            <w:tcW w:w="2408" w:type="dxa"/>
            <w:tcBorders>
              <w:top w:val="single" w:sz="4" w:space="0" w:color="auto"/>
              <w:left w:val="single" w:sz="4" w:space="0" w:color="auto"/>
              <w:bottom w:val="single" w:sz="4" w:space="0" w:color="auto"/>
              <w:right w:val="single" w:sz="4" w:space="0" w:color="auto"/>
            </w:tcBorders>
          </w:tcPr>
          <w:p w14:paraId="107C107C" w14:textId="77777777" w:rsidR="00A46BB9" w:rsidRPr="00175761" w:rsidRDefault="00A46BB9" w:rsidP="00A46BB9">
            <w:pPr>
              <w:jc w:val="center"/>
            </w:pPr>
            <w:r w:rsidRPr="00175761">
              <w:t>Mokytojai</w:t>
            </w:r>
          </w:p>
        </w:tc>
        <w:tc>
          <w:tcPr>
            <w:tcW w:w="3267" w:type="dxa"/>
            <w:tcBorders>
              <w:top w:val="single" w:sz="4" w:space="0" w:color="auto"/>
              <w:left w:val="single" w:sz="4" w:space="0" w:color="auto"/>
              <w:bottom w:val="single" w:sz="4" w:space="0" w:color="auto"/>
              <w:right w:val="single" w:sz="4" w:space="0" w:color="auto"/>
            </w:tcBorders>
          </w:tcPr>
          <w:p w14:paraId="029115FB" w14:textId="4E45D9E2" w:rsidR="00A46BB9" w:rsidRDefault="00A46BB9" w:rsidP="00CE7DB6">
            <w:pPr>
              <w:spacing w:line="360" w:lineRule="auto"/>
              <w:jc w:val="left"/>
            </w:pPr>
            <w:r>
              <w:t>60 proc. mokytojų diegia metodiką mokinių ugdymui, stiprėja mokinių socialiniai, emociniai, savikontrolės įgūdžiai</w:t>
            </w:r>
            <w:r w:rsidR="00F93593">
              <w:t>.</w:t>
            </w:r>
          </w:p>
        </w:tc>
      </w:tr>
      <w:tr w:rsidR="00A46BB9" w14:paraId="0A35D94C" w14:textId="77777777" w:rsidTr="005C5262">
        <w:tblPrEx>
          <w:tblCellMar>
            <w:top w:w="58" w:type="dxa"/>
            <w:right w:w="115" w:type="dxa"/>
          </w:tblCellMar>
        </w:tblPrEx>
        <w:trPr>
          <w:trHeight w:val="1191"/>
        </w:trPr>
        <w:tc>
          <w:tcPr>
            <w:tcW w:w="707" w:type="dxa"/>
            <w:tcBorders>
              <w:top w:val="single" w:sz="4" w:space="0" w:color="000000"/>
              <w:left w:val="single" w:sz="4" w:space="0" w:color="000000"/>
              <w:bottom w:val="single" w:sz="4" w:space="0" w:color="000000"/>
              <w:right w:val="single" w:sz="4" w:space="0" w:color="000000"/>
            </w:tcBorders>
          </w:tcPr>
          <w:p w14:paraId="3D7BABCE" w14:textId="77777777" w:rsidR="00A46BB9" w:rsidRPr="00A85127" w:rsidRDefault="00A46BB9" w:rsidP="00A46BB9">
            <w:pPr>
              <w:spacing w:line="360" w:lineRule="auto"/>
              <w:jc w:val="center"/>
            </w:pPr>
            <w:r>
              <w:t>3</w:t>
            </w:r>
            <w:r w:rsidRPr="00A85127">
              <w:t>.</w:t>
            </w:r>
          </w:p>
        </w:tc>
        <w:tc>
          <w:tcPr>
            <w:tcW w:w="5951" w:type="dxa"/>
            <w:tcBorders>
              <w:top w:val="single" w:sz="4" w:space="0" w:color="000000"/>
              <w:left w:val="single" w:sz="4" w:space="0" w:color="000000"/>
              <w:bottom w:val="single" w:sz="4" w:space="0" w:color="000000"/>
              <w:right w:val="single" w:sz="4" w:space="0" w:color="000000"/>
            </w:tcBorders>
          </w:tcPr>
          <w:p w14:paraId="4C7AD653" w14:textId="2E11B8F4" w:rsidR="00A46BB9" w:rsidRPr="00975D93" w:rsidRDefault="00A46BB9" w:rsidP="00A46BB9">
            <w:pPr>
              <w:spacing w:line="360" w:lineRule="auto"/>
            </w:pPr>
            <w:r w:rsidRPr="00975D93">
              <w:t>Metodinė planavimo savaitė „2021–2022 m. m. pradinio, pagrindinio ir vidurinio ugdymo ilgalaikių planų ir ilgalaikių planų</w:t>
            </w:r>
            <w:r w:rsidR="00F93593">
              <w:t>-</w:t>
            </w:r>
            <w:r w:rsidRPr="00975D93">
              <w:t>programų rengimas“</w:t>
            </w:r>
          </w:p>
        </w:tc>
        <w:tc>
          <w:tcPr>
            <w:tcW w:w="2126" w:type="dxa"/>
            <w:tcBorders>
              <w:top w:val="single" w:sz="4" w:space="0" w:color="000000"/>
              <w:left w:val="single" w:sz="4" w:space="0" w:color="000000"/>
              <w:bottom w:val="single" w:sz="4" w:space="0" w:color="000000"/>
              <w:right w:val="single" w:sz="4" w:space="0" w:color="000000"/>
            </w:tcBorders>
          </w:tcPr>
          <w:p w14:paraId="1F7D1BDA" w14:textId="77777777" w:rsidR="00A46BB9" w:rsidRPr="00175761" w:rsidRDefault="00A46BB9" w:rsidP="00A46BB9">
            <w:pPr>
              <w:spacing w:line="360" w:lineRule="auto"/>
              <w:jc w:val="center"/>
            </w:pPr>
            <w:r w:rsidRPr="00175761">
              <w:t>Rugpjūčio mėn.</w:t>
            </w:r>
          </w:p>
        </w:tc>
        <w:tc>
          <w:tcPr>
            <w:tcW w:w="2408" w:type="dxa"/>
            <w:tcBorders>
              <w:top w:val="single" w:sz="4" w:space="0" w:color="000000"/>
              <w:left w:val="single" w:sz="4" w:space="0" w:color="000000"/>
              <w:bottom w:val="single" w:sz="4" w:space="0" w:color="000000"/>
              <w:right w:val="single" w:sz="4" w:space="0" w:color="000000"/>
            </w:tcBorders>
          </w:tcPr>
          <w:p w14:paraId="1DA22AAD" w14:textId="77777777" w:rsidR="00A46BB9" w:rsidRPr="00175761" w:rsidRDefault="00A46BB9" w:rsidP="00CE7DB6">
            <w:pPr>
              <w:spacing w:line="360" w:lineRule="auto"/>
              <w:jc w:val="center"/>
            </w:pPr>
            <w:r w:rsidRPr="00175761">
              <w:t xml:space="preserve">Mokytojai </w:t>
            </w:r>
          </w:p>
        </w:tc>
        <w:tc>
          <w:tcPr>
            <w:tcW w:w="3267" w:type="dxa"/>
            <w:tcBorders>
              <w:top w:val="single" w:sz="4" w:space="0" w:color="000000"/>
              <w:left w:val="single" w:sz="4" w:space="0" w:color="000000"/>
              <w:bottom w:val="single" w:sz="4" w:space="0" w:color="000000"/>
              <w:right w:val="single" w:sz="4" w:space="0" w:color="000000"/>
            </w:tcBorders>
          </w:tcPr>
          <w:p w14:paraId="714BF654" w14:textId="5317FA32" w:rsidR="00A46BB9" w:rsidRPr="00175761" w:rsidRDefault="00A46BB9" w:rsidP="00CE7DB6">
            <w:pPr>
              <w:spacing w:line="360" w:lineRule="auto"/>
              <w:jc w:val="left"/>
            </w:pPr>
            <w:r w:rsidRPr="00175761">
              <w:t>Parengt</w:t>
            </w:r>
            <w:r w:rsidR="00F93593">
              <w:t>i</w:t>
            </w:r>
            <w:r w:rsidRPr="00175761">
              <w:t xml:space="preserve"> ir aprobuot</w:t>
            </w:r>
            <w:r w:rsidR="00F93593">
              <w:t>i</w:t>
            </w:r>
            <w:r w:rsidRPr="00175761">
              <w:t xml:space="preserve"> 202</w:t>
            </w:r>
            <w:r>
              <w:t>2</w:t>
            </w:r>
            <w:r w:rsidRPr="00175761">
              <w:t>–202</w:t>
            </w:r>
            <w:r>
              <w:t>3</w:t>
            </w:r>
            <w:r w:rsidRPr="00175761">
              <w:t xml:space="preserve"> m. m. pradinio, pagrindinio ir vidurinio ugdymo ilgalaikiai planai, ilgalaikiai planai</w:t>
            </w:r>
            <w:r w:rsidR="00F93593">
              <w:t>-</w:t>
            </w:r>
            <w:r w:rsidRPr="00175761">
              <w:t>programos, kurios už</w:t>
            </w:r>
            <w:r>
              <w:t>tikrins sėkmingą ugdymo procesą</w:t>
            </w:r>
            <w:r w:rsidR="00F93593">
              <w:t>.</w:t>
            </w:r>
          </w:p>
        </w:tc>
      </w:tr>
      <w:tr w:rsidR="003824CE" w14:paraId="1640F898" w14:textId="77777777" w:rsidTr="005C5262">
        <w:tblPrEx>
          <w:tblCellMar>
            <w:top w:w="58" w:type="dxa"/>
            <w:right w:w="115" w:type="dxa"/>
          </w:tblCellMar>
        </w:tblPrEx>
        <w:trPr>
          <w:trHeight w:val="981"/>
        </w:trPr>
        <w:tc>
          <w:tcPr>
            <w:tcW w:w="707" w:type="dxa"/>
            <w:tcBorders>
              <w:top w:val="single" w:sz="4" w:space="0" w:color="000000"/>
              <w:left w:val="single" w:sz="4" w:space="0" w:color="000000"/>
              <w:bottom w:val="single" w:sz="4" w:space="0" w:color="000000"/>
              <w:right w:val="single" w:sz="4" w:space="0" w:color="000000"/>
            </w:tcBorders>
          </w:tcPr>
          <w:p w14:paraId="4EDDF7EC" w14:textId="77777777" w:rsidR="003824CE" w:rsidRDefault="00CE7DB6" w:rsidP="003824CE">
            <w:pPr>
              <w:spacing w:line="360" w:lineRule="auto"/>
              <w:jc w:val="center"/>
            </w:pPr>
            <w:r>
              <w:t>4.</w:t>
            </w:r>
          </w:p>
        </w:tc>
        <w:tc>
          <w:tcPr>
            <w:tcW w:w="5951" w:type="dxa"/>
            <w:tcBorders>
              <w:top w:val="single" w:sz="4" w:space="0" w:color="auto"/>
              <w:left w:val="single" w:sz="4" w:space="0" w:color="auto"/>
              <w:bottom w:val="single" w:sz="4" w:space="0" w:color="auto"/>
              <w:right w:val="single" w:sz="4" w:space="0" w:color="auto"/>
            </w:tcBorders>
          </w:tcPr>
          <w:p w14:paraId="347D053B" w14:textId="659FCCDC" w:rsidR="003824CE" w:rsidRPr="00116417" w:rsidRDefault="003824CE" w:rsidP="003824CE">
            <w:pPr>
              <w:spacing w:line="360" w:lineRule="auto"/>
              <w:rPr>
                <w:szCs w:val="24"/>
              </w:rPr>
            </w:pPr>
            <w:r w:rsidRPr="00116417">
              <w:rPr>
                <w:szCs w:val="24"/>
              </w:rPr>
              <w:t xml:space="preserve">Mokinių kritinio mąstymo kompetencijų taikymas </w:t>
            </w:r>
            <w:r w:rsidR="00F93593">
              <w:rPr>
                <w:szCs w:val="24"/>
              </w:rPr>
              <w:t xml:space="preserve">per </w:t>
            </w:r>
            <w:r w:rsidRPr="00116417">
              <w:rPr>
                <w:szCs w:val="24"/>
              </w:rPr>
              <w:t>pamok</w:t>
            </w:r>
            <w:r w:rsidR="00F93593">
              <w:rPr>
                <w:szCs w:val="24"/>
              </w:rPr>
              <w:t>as</w:t>
            </w:r>
          </w:p>
        </w:tc>
        <w:tc>
          <w:tcPr>
            <w:tcW w:w="2126" w:type="dxa"/>
            <w:tcBorders>
              <w:top w:val="single" w:sz="4" w:space="0" w:color="auto"/>
              <w:left w:val="single" w:sz="4" w:space="0" w:color="auto"/>
              <w:bottom w:val="single" w:sz="4" w:space="0" w:color="auto"/>
              <w:right w:val="single" w:sz="4" w:space="0" w:color="auto"/>
            </w:tcBorders>
          </w:tcPr>
          <w:p w14:paraId="3B3E82DF" w14:textId="437D1A42" w:rsidR="003824CE" w:rsidRPr="00116417" w:rsidRDefault="003824CE" w:rsidP="00CE7DB6">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682F8811" w14:textId="77777777" w:rsidR="003824CE" w:rsidRPr="00116417" w:rsidRDefault="00CE7DB6" w:rsidP="00CE7DB6">
            <w:pPr>
              <w:spacing w:line="360" w:lineRule="auto"/>
              <w:jc w:val="center"/>
              <w:rPr>
                <w:szCs w:val="24"/>
              </w:rPr>
            </w:pPr>
            <w:r>
              <w:rPr>
                <w:szCs w:val="24"/>
              </w:rPr>
              <w:t>M</w:t>
            </w:r>
            <w:r w:rsidRPr="00116417">
              <w:rPr>
                <w:szCs w:val="24"/>
              </w:rPr>
              <w:t>okytojai</w:t>
            </w:r>
          </w:p>
        </w:tc>
        <w:tc>
          <w:tcPr>
            <w:tcW w:w="3267" w:type="dxa"/>
            <w:tcBorders>
              <w:top w:val="single" w:sz="4" w:space="0" w:color="auto"/>
              <w:left w:val="single" w:sz="4" w:space="0" w:color="auto"/>
              <w:bottom w:val="single" w:sz="4" w:space="0" w:color="auto"/>
              <w:right w:val="single" w:sz="4" w:space="0" w:color="auto"/>
            </w:tcBorders>
          </w:tcPr>
          <w:p w14:paraId="0283D2F7" w14:textId="104D2918" w:rsidR="003824CE" w:rsidRPr="00116417" w:rsidRDefault="003824CE" w:rsidP="003824CE">
            <w:pPr>
              <w:spacing w:line="360" w:lineRule="auto"/>
              <w:rPr>
                <w:szCs w:val="24"/>
              </w:rPr>
            </w:pPr>
            <w:r w:rsidRPr="00116417">
              <w:rPr>
                <w:szCs w:val="24"/>
              </w:rPr>
              <w:t>Mokiniai gebės suform</w:t>
            </w:r>
            <w:r w:rsidR="00F93593">
              <w:rPr>
                <w:szCs w:val="24"/>
              </w:rPr>
              <w:t>ul</w:t>
            </w:r>
            <w:r w:rsidRPr="00116417">
              <w:rPr>
                <w:szCs w:val="24"/>
              </w:rPr>
              <w:t>uoti savo asmeninę nuomonę.</w:t>
            </w:r>
          </w:p>
        </w:tc>
      </w:tr>
      <w:tr w:rsidR="003824CE" w14:paraId="2E402B17" w14:textId="77777777" w:rsidTr="005C5262">
        <w:tblPrEx>
          <w:tblCellMar>
            <w:top w:w="58" w:type="dxa"/>
            <w:right w:w="115" w:type="dxa"/>
          </w:tblCellMar>
        </w:tblPrEx>
        <w:trPr>
          <w:trHeight w:val="1191"/>
        </w:trPr>
        <w:tc>
          <w:tcPr>
            <w:tcW w:w="707" w:type="dxa"/>
            <w:tcBorders>
              <w:top w:val="single" w:sz="4" w:space="0" w:color="000000"/>
              <w:left w:val="single" w:sz="4" w:space="0" w:color="000000"/>
              <w:bottom w:val="single" w:sz="4" w:space="0" w:color="000000"/>
              <w:right w:val="single" w:sz="4" w:space="0" w:color="000000"/>
            </w:tcBorders>
          </w:tcPr>
          <w:p w14:paraId="558D8ECD" w14:textId="77777777" w:rsidR="003824CE" w:rsidRDefault="00CE7DB6" w:rsidP="003824CE">
            <w:pPr>
              <w:spacing w:line="360" w:lineRule="auto"/>
              <w:jc w:val="center"/>
            </w:pPr>
            <w:r>
              <w:t>5.</w:t>
            </w:r>
          </w:p>
        </w:tc>
        <w:tc>
          <w:tcPr>
            <w:tcW w:w="5951" w:type="dxa"/>
            <w:tcBorders>
              <w:top w:val="single" w:sz="4" w:space="0" w:color="auto"/>
              <w:left w:val="single" w:sz="4" w:space="0" w:color="auto"/>
              <w:bottom w:val="single" w:sz="4" w:space="0" w:color="auto"/>
              <w:right w:val="single" w:sz="4" w:space="0" w:color="auto"/>
            </w:tcBorders>
          </w:tcPr>
          <w:p w14:paraId="32AC2611" w14:textId="77777777" w:rsidR="003824CE" w:rsidRPr="00116417" w:rsidRDefault="003824CE" w:rsidP="003824CE">
            <w:pPr>
              <w:spacing w:line="360" w:lineRule="auto"/>
              <w:rPr>
                <w:szCs w:val="24"/>
              </w:rPr>
            </w:pPr>
            <w:r w:rsidRPr="00116417">
              <w:rPr>
                <w:szCs w:val="24"/>
              </w:rPr>
              <w:t xml:space="preserve"> „Lions Quest“ (Laikas kartu), sveikatą stiprinančios mokyklos, karjeros ugdymo bei kitų prevencinių programų integravimas į klasių veiklas</w:t>
            </w:r>
          </w:p>
        </w:tc>
        <w:tc>
          <w:tcPr>
            <w:tcW w:w="2126" w:type="dxa"/>
            <w:tcBorders>
              <w:top w:val="single" w:sz="4" w:space="0" w:color="auto"/>
              <w:left w:val="single" w:sz="4" w:space="0" w:color="auto"/>
              <w:bottom w:val="single" w:sz="4" w:space="0" w:color="auto"/>
              <w:right w:val="single" w:sz="4" w:space="0" w:color="auto"/>
            </w:tcBorders>
          </w:tcPr>
          <w:p w14:paraId="113D1A9E" w14:textId="66F271B9" w:rsidR="003824CE" w:rsidRPr="00116417" w:rsidRDefault="003824CE" w:rsidP="00CE7DB6">
            <w:pPr>
              <w:spacing w:line="360" w:lineRule="auto"/>
              <w:jc w:val="center"/>
              <w:rPr>
                <w:szCs w:val="24"/>
              </w:rPr>
            </w:pPr>
            <w:r w:rsidRPr="00116417">
              <w:rPr>
                <w:szCs w:val="24"/>
              </w:rPr>
              <w:t>Sausio</w:t>
            </w:r>
            <w:r w:rsidR="00306B34">
              <w:rPr>
                <w:szCs w:val="24"/>
              </w:rPr>
              <w:t>–</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7032DAF7" w14:textId="77777777" w:rsidR="003824CE" w:rsidRPr="00116417" w:rsidRDefault="00CE7DB6" w:rsidP="00CE7DB6">
            <w:pPr>
              <w:spacing w:line="360" w:lineRule="auto"/>
              <w:ind w:left="0" w:firstLine="0"/>
              <w:jc w:val="center"/>
              <w:rPr>
                <w:szCs w:val="24"/>
              </w:rPr>
            </w:pPr>
            <w:r>
              <w:rPr>
                <w:szCs w:val="24"/>
              </w:rPr>
              <w:t>M</w:t>
            </w:r>
            <w:r w:rsidR="003824CE" w:rsidRPr="00116417">
              <w:rPr>
                <w:szCs w:val="24"/>
              </w:rPr>
              <w:t>okytojai</w:t>
            </w:r>
          </w:p>
        </w:tc>
        <w:tc>
          <w:tcPr>
            <w:tcW w:w="3267" w:type="dxa"/>
            <w:tcBorders>
              <w:top w:val="single" w:sz="4" w:space="0" w:color="auto"/>
              <w:left w:val="single" w:sz="4" w:space="0" w:color="auto"/>
              <w:bottom w:val="single" w:sz="4" w:space="0" w:color="auto"/>
              <w:right w:val="single" w:sz="4" w:space="0" w:color="auto"/>
            </w:tcBorders>
          </w:tcPr>
          <w:p w14:paraId="6A071F14" w14:textId="77777777" w:rsidR="003824CE" w:rsidRPr="00116417" w:rsidRDefault="003824CE" w:rsidP="003824CE">
            <w:pPr>
              <w:spacing w:line="360" w:lineRule="auto"/>
              <w:rPr>
                <w:szCs w:val="24"/>
              </w:rPr>
            </w:pPr>
            <w:r w:rsidRPr="00116417">
              <w:rPr>
                <w:szCs w:val="24"/>
              </w:rPr>
              <w:t>Programas integruos į pamokas, klasių veiklas.</w:t>
            </w:r>
          </w:p>
        </w:tc>
      </w:tr>
      <w:tr w:rsidR="003824CE" w14:paraId="1075260E" w14:textId="77777777" w:rsidTr="005C5262">
        <w:tblPrEx>
          <w:tblCellMar>
            <w:top w:w="58" w:type="dxa"/>
            <w:right w:w="115" w:type="dxa"/>
          </w:tblCellMar>
        </w:tblPrEx>
        <w:trPr>
          <w:trHeight w:val="872"/>
        </w:trPr>
        <w:tc>
          <w:tcPr>
            <w:tcW w:w="707" w:type="dxa"/>
            <w:tcBorders>
              <w:top w:val="single" w:sz="4" w:space="0" w:color="000000"/>
              <w:left w:val="single" w:sz="4" w:space="0" w:color="000000"/>
              <w:bottom w:val="single" w:sz="4" w:space="0" w:color="000000"/>
              <w:right w:val="single" w:sz="4" w:space="0" w:color="000000"/>
            </w:tcBorders>
          </w:tcPr>
          <w:p w14:paraId="6EC1EF9D" w14:textId="77777777" w:rsidR="003824CE" w:rsidRDefault="00CE7DB6" w:rsidP="003824CE">
            <w:pPr>
              <w:spacing w:line="360" w:lineRule="auto"/>
              <w:jc w:val="center"/>
            </w:pPr>
            <w:r>
              <w:t>6.</w:t>
            </w:r>
          </w:p>
        </w:tc>
        <w:tc>
          <w:tcPr>
            <w:tcW w:w="5951" w:type="dxa"/>
            <w:tcBorders>
              <w:top w:val="single" w:sz="4" w:space="0" w:color="auto"/>
              <w:left w:val="single" w:sz="4" w:space="0" w:color="auto"/>
              <w:bottom w:val="single" w:sz="4" w:space="0" w:color="auto"/>
              <w:right w:val="single" w:sz="4" w:space="0" w:color="auto"/>
            </w:tcBorders>
          </w:tcPr>
          <w:p w14:paraId="21124735" w14:textId="77777777" w:rsidR="003824CE" w:rsidRPr="00116417" w:rsidRDefault="003824CE" w:rsidP="003824CE">
            <w:pPr>
              <w:spacing w:line="360" w:lineRule="auto"/>
              <w:rPr>
                <w:szCs w:val="24"/>
              </w:rPr>
            </w:pPr>
            <w:r w:rsidRPr="00116417">
              <w:rPr>
                <w:szCs w:val="24"/>
              </w:rPr>
              <w:t>Socialinio ir emocinio ugdymo (SEU) integravimas į kiekvieną mokomąjį dalyką bei klasių veiklas</w:t>
            </w:r>
          </w:p>
        </w:tc>
        <w:tc>
          <w:tcPr>
            <w:tcW w:w="2126" w:type="dxa"/>
            <w:tcBorders>
              <w:top w:val="single" w:sz="4" w:space="0" w:color="auto"/>
              <w:left w:val="single" w:sz="4" w:space="0" w:color="auto"/>
              <w:bottom w:val="single" w:sz="4" w:space="0" w:color="auto"/>
              <w:right w:val="single" w:sz="4" w:space="0" w:color="auto"/>
            </w:tcBorders>
          </w:tcPr>
          <w:p w14:paraId="554288C1" w14:textId="06B7CB48" w:rsidR="003824CE" w:rsidRPr="00116417" w:rsidRDefault="003824CE" w:rsidP="00CE7DB6">
            <w:pPr>
              <w:spacing w:line="360" w:lineRule="auto"/>
              <w:jc w:val="center"/>
              <w:rPr>
                <w:szCs w:val="24"/>
              </w:rPr>
            </w:pPr>
            <w:r w:rsidRPr="00116417">
              <w:rPr>
                <w:szCs w:val="24"/>
              </w:rPr>
              <w:t>Sausio</w:t>
            </w:r>
            <w:r w:rsidR="00306B34">
              <w:rPr>
                <w:szCs w:val="24"/>
              </w:rPr>
              <w:t>–</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74853F68" w14:textId="77777777" w:rsidR="003824CE" w:rsidRPr="00116417" w:rsidRDefault="00CE7DB6" w:rsidP="00CE7DB6">
            <w:pPr>
              <w:spacing w:line="360" w:lineRule="auto"/>
              <w:jc w:val="center"/>
              <w:rPr>
                <w:szCs w:val="24"/>
              </w:rPr>
            </w:pPr>
            <w:r>
              <w:rPr>
                <w:szCs w:val="24"/>
              </w:rPr>
              <w:t>M</w:t>
            </w:r>
            <w:r w:rsidR="003824CE" w:rsidRPr="00116417">
              <w:rPr>
                <w:szCs w:val="24"/>
              </w:rPr>
              <w:t>okytojai</w:t>
            </w:r>
          </w:p>
        </w:tc>
        <w:tc>
          <w:tcPr>
            <w:tcW w:w="3267" w:type="dxa"/>
            <w:tcBorders>
              <w:top w:val="single" w:sz="4" w:space="0" w:color="auto"/>
              <w:left w:val="single" w:sz="4" w:space="0" w:color="auto"/>
              <w:bottom w:val="single" w:sz="4" w:space="0" w:color="auto"/>
              <w:right w:val="single" w:sz="4" w:space="0" w:color="auto"/>
            </w:tcBorders>
          </w:tcPr>
          <w:p w14:paraId="36DE7D2E" w14:textId="77777777" w:rsidR="003824CE" w:rsidRPr="00116417" w:rsidRDefault="003824CE" w:rsidP="003824CE">
            <w:pPr>
              <w:spacing w:line="360" w:lineRule="auto"/>
              <w:rPr>
                <w:szCs w:val="24"/>
              </w:rPr>
            </w:pPr>
            <w:r w:rsidRPr="00116417">
              <w:rPr>
                <w:szCs w:val="24"/>
              </w:rPr>
              <w:t>Programas integruos į pamokas, klasių veiklas.</w:t>
            </w:r>
          </w:p>
        </w:tc>
      </w:tr>
      <w:tr w:rsidR="003824CE" w14:paraId="4554C221" w14:textId="77777777" w:rsidTr="005C5262">
        <w:tblPrEx>
          <w:tblCellMar>
            <w:top w:w="58" w:type="dxa"/>
            <w:right w:w="115" w:type="dxa"/>
          </w:tblCellMar>
        </w:tblPrEx>
        <w:trPr>
          <w:trHeight w:val="1191"/>
        </w:trPr>
        <w:tc>
          <w:tcPr>
            <w:tcW w:w="707" w:type="dxa"/>
            <w:tcBorders>
              <w:top w:val="single" w:sz="4" w:space="0" w:color="000000"/>
              <w:left w:val="single" w:sz="4" w:space="0" w:color="000000"/>
              <w:bottom w:val="single" w:sz="4" w:space="0" w:color="000000"/>
              <w:right w:val="single" w:sz="4" w:space="0" w:color="000000"/>
            </w:tcBorders>
          </w:tcPr>
          <w:p w14:paraId="7941A07A" w14:textId="77777777" w:rsidR="003824CE" w:rsidRDefault="00CE7DB6" w:rsidP="003824CE">
            <w:pPr>
              <w:spacing w:line="360" w:lineRule="auto"/>
              <w:jc w:val="center"/>
            </w:pPr>
            <w:r>
              <w:lastRenderedPageBreak/>
              <w:t>7.</w:t>
            </w:r>
          </w:p>
        </w:tc>
        <w:tc>
          <w:tcPr>
            <w:tcW w:w="5951" w:type="dxa"/>
            <w:tcBorders>
              <w:top w:val="single" w:sz="4" w:space="0" w:color="auto"/>
              <w:left w:val="single" w:sz="4" w:space="0" w:color="auto"/>
              <w:bottom w:val="single" w:sz="4" w:space="0" w:color="auto"/>
              <w:right w:val="single" w:sz="4" w:space="0" w:color="auto"/>
            </w:tcBorders>
          </w:tcPr>
          <w:p w14:paraId="65B66DC4" w14:textId="77777777" w:rsidR="003824CE" w:rsidRPr="00116417" w:rsidRDefault="003824CE" w:rsidP="003824CE">
            <w:pPr>
              <w:spacing w:line="360" w:lineRule="auto"/>
              <w:rPr>
                <w:szCs w:val="24"/>
              </w:rPr>
            </w:pPr>
            <w:r w:rsidRPr="00116417">
              <w:rPr>
                <w:szCs w:val="24"/>
              </w:rPr>
              <w:t>Pamokos kitaip. Ugdomosios, projektinės, patyriminės ir kitos mokiniams patrauklios veiklos organizavimas kitose edukacinėse erdvėse</w:t>
            </w:r>
          </w:p>
        </w:tc>
        <w:tc>
          <w:tcPr>
            <w:tcW w:w="2126" w:type="dxa"/>
            <w:tcBorders>
              <w:top w:val="single" w:sz="4" w:space="0" w:color="auto"/>
              <w:left w:val="single" w:sz="4" w:space="0" w:color="auto"/>
              <w:bottom w:val="single" w:sz="4" w:space="0" w:color="auto"/>
              <w:right w:val="single" w:sz="4" w:space="0" w:color="auto"/>
            </w:tcBorders>
          </w:tcPr>
          <w:p w14:paraId="229DE560" w14:textId="68474623" w:rsidR="003824CE" w:rsidRPr="00116417" w:rsidRDefault="003824CE" w:rsidP="00CE7DB6">
            <w:pPr>
              <w:spacing w:line="360" w:lineRule="auto"/>
              <w:jc w:val="center"/>
              <w:rPr>
                <w:szCs w:val="24"/>
              </w:rPr>
            </w:pPr>
            <w:r w:rsidRPr="00116417">
              <w:rPr>
                <w:szCs w:val="24"/>
              </w:rPr>
              <w:t>Sausi</w:t>
            </w:r>
            <w:r w:rsidR="00306B34">
              <w:rPr>
                <w:szCs w:val="24"/>
              </w:rPr>
              <w:t>o</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1E75604E" w14:textId="77777777" w:rsidR="003824CE" w:rsidRPr="00116417" w:rsidRDefault="00CE7DB6" w:rsidP="00CE7DB6">
            <w:pPr>
              <w:spacing w:line="360" w:lineRule="auto"/>
              <w:jc w:val="center"/>
              <w:rPr>
                <w:szCs w:val="24"/>
              </w:rPr>
            </w:pPr>
            <w:r>
              <w:rPr>
                <w:szCs w:val="24"/>
              </w:rPr>
              <w:t>M</w:t>
            </w:r>
            <w:r w:rsidRPr="00116417">
              <w:rPr>
                <w:szCs w:val="24"/>
              </w:rPr>
              <w:t>okytojai</w:t>
            </w:r>
          </w:p>
        </w:tc>
        <w:tc>
          <w:tcPr>
            <w:tcW w:w="3267" w:type="dxa"/>
            <w:tcBorders>
              <w:top w:val="single" w:sz="4" w:space="0" w:color="auto"/>
              <w:left w:val="single" w:sz="4" w:space="0" w:color="auto"/>
              <w:bottom w:val="single" w:sz="4" w:space="0" w:color="auto"/>
              <w:right w:val="single" w:sz="4" w:space="0" w:color="auto"/>
            </w:tcBorders>
          </w:tcPr>
          <w:p w14:paraId="17FC4E4E" w14:textId="77777777" w:rsidR="003824CE" w:rsidRPr="00116417" w:rsidRDefault="003824CE" w:rsidP="00CE7DB6">
            <w:pPr>
              <w:spacing w:line="360" w:lineRule="auto"/>
              <w:jc w:val="left"/>
              <w:rPr>
                <w:szCs w:val="24"/>
              </w:rPr>
            </w:pPr>
            <w:r w:rsidRPr="00116417">
              <w:rPr>
                <w:szCs w:val="24"/>
              </w:rPr>
              <w:t>Pamokos už klasės ribų leis pritaikyti pamokose įgytas žinias praktiškai, praplės dalyko programos ribas, kels mokymosi motyvaciją, teiks platesnį pasaulio suvokimą. Mokymo(si) procesas taps įdomus ir patrauklus.</w:t>
            </w:r>
          </w:p>
        </w:tc>
      </w:tr>
      <w:tr w:rsidR="003824CE" w14:paraId="6F217EB3" w14:textId="77777777" w:rsidTr="005C5262">
        <w:tblPrEx>
          <w:tblCellMar>
            <w:top w:w="58" w:type="dxa"/>
            <w:right w:w="115" w:type="dxa"/>
          </w:tblCellMar>
        </w:tblPrEx>
        <w:trPr>
          <w:trHeight w:val="1191"/>
        </w:trPr>
        <w:tc>
          <w:tcPr>
            <w:tcW w:w="707" w:type="dxa"/>
            <w:tcBorders>
              <w:top w:val="single" w:sz="4" w:space="0" w:color="000000"/>
              <w:left w:val="single" w:sz="4" w:space="0" w:color="000000"/>
              <w:bottom w:val="single" w:sz="4" w:space="0" w:color="000000"/>
              <w:right w:val="single" w:sz="4" w:space="0" w:color="000000"/>
            </w:tcBorders>
          </w:tcPr>
          <w:p w14:paraId="5FA843E1" w14:textId="77777777" w:rsidR="003824CE" w:rsidRDefault="00CE7DB6" w:rsidP="003824CE">
            <w:pPr>
              <w:spacing w:line="360" w:lineRule="auto"/>
              <w:jc w:val="center"/>
            </w:pPr>
            <w:r>
              <w:t>8.</w:t>
            </w:r>
          </w:p>
        </w:tc>
        <w:tc>
          <w:tcPr>
            <w:tcW w:w="5951" w:type="dxa"/>
            <w:tcBorders>
              <w:top w:val="single" w:sz="4" w:space="0" w:color="auto"/>
              <w:left w:val="single" w:sz="4" w:space="0" w:color="auto"/>
              <w:bottom w:val="single" w:sz="4" w:space="0" w:color="auto"/>
              <w:right w:val="single" w:sz="4" w:space="0" w:color="auto"/>
            </w:tcBorders>
          </w:tcPr>
          <w:p w14:paraId="5540EB0D" w14:textId="5D7EED3A" w:rsidR="003824CE" w:rsidRPr="00116417" w:rsidRDefault="003824CE" w:rsidP="003824CE">
            <w:pPr>
              <w:spacing w:line="360" w:lineRule="auto"/>
              <w:rPr>
                <w:szCs w:val="24"/>
              </w:rPr>
            </w:pPr>
            <w:r w:rsidRPr="00116417">
              <w:rPr>
                <w:szCs w:val="24"/>
              </w:rPr>
              <w:t>Mokytojų mokymo naudotis informacinėmis kompiuterinėmis technologijomis kompetencijos plėtojimas</w:t>
            </w:r>
          </w:p>
        </w:tc>
        <w:tc>
          <w:tcPr>
            <w:tcW w:w="2126" w:type="dxa"/>
            <w:tcBorders>
              <w:top w:val="single" w:sz="4" w:space="0" w:color="auto"/>
              <w:left w:val="single" w:sz="4" w:space="0" w:color="auto"/>
              <w:bottom w:val="single" w:sz="4" w:space="0" w:color="auto"/>
              <w:right w:val="single" w:sz="4" w:space="0" w:color="auto"/>
            </w:tcBorders>
          </w:tcPr>
          <w:p w14:paraId="3686232C" w14:textId="16ACA179" w:rsidR="003824CE" w:rsidRPr="00116417" w:rsidRDefault="003824CE" w:rsidP="00CE7DB6">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53001378" w14:textId="77777777" w:rsidR="003824CE" w:rsidRPr="00116417" w:rsidRDefault="003824CE" w:rsidP="00CE7DB6">
            <w:pPr>
              <w:spacing w:line="360" w:lineRule="auto"/>
              <w:jc w:val="center"/>
              <w:rPr>
                <w:szCs w:val="24"/>
              </w:rPr>
            </w:pPr>
            <w:r w:rsidRPr="00116417">
              <w:rPr>
                <w:szCs w:val="24"/>
              </w:rPr>
              <w:t>Metodinės grupės nariai</w:t>
            </w:r>
          </w:p>
        </w:tc>
        <w:tc>
          <w:tcPr>
            <w:tcW w:w="3267" w:type="dxa"/>
            <w:tcBorders>
              <w:top w:val="single" w:sz="4" w:space="0" w:color="auto"/>
              <w:left w:val="single" w:sz="4" w:space="0" w:color="auto"/>
              <w:bottom w:val="single" w:sz="4" w:space="0" w:color="auto"/>
              <w:right w:val="single" w:sz="4" w:space="0" w:color="auto"/>
            </w:tcBorders>
          </w:tcPr>
          <w:p w14:paraId="44F7BD2F" w14:textId="77777777" w:rsidR="003824CE" w:rsidRPr="00116417" w:rsidRDefault="003824CE" w:rsidP="00CE7DB6">
            <w:pPr>
              <w:spacing w:line="360" w:lineRule="auto"/>
              <w:jc w:val="left"/>
              <w:rPr>
                <w:szCs w:val="24"/>
              </w:rPr>
            </w:pPr>
            <w:r w:rsidRPr="00116417">
              <w:rPr>
                <w:szCs w:val="24"/>
              </w:rPr>
              <w:t>Pagilins skaitmeninių mokymo(si) priemonių taikymo pamokose kompetenciją, pamokos taps įdomesnės.</w:t>
            </w:r>
          </w:p>
        </w:tc>
      </w:tr>
    </w:tbl>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2127"/>
        <w:gridCol w:w="2409"/>
        <w:gridCol w:w="3402"/>
      </w:tblGrid>
      <w:tr w:rsidR="003824CE" w:rsidRPr="00116417" w14:paraId="6C72CC50" w14:textId="77777777" w:rsidTr="00CE7DB6">
        <w:tc>
          <w:tcPr>
            <w:tcW w:w="709" w:type="dxa"/>
            <w:tcBorders>
              <w:top w:val="single" w:sz="4" w:space="0" w:color="auto"/>
              <w:left w:val="single" w:sz="4" w:space="0" w:color="auto"/>
              <w:bottom w:val="single" w:sz="4" w:space="0" w:color="auto"/>
              <w:right w:val="single" w:sz="4" w:space="0" w:color="auto"/>
            </w:tcBorders>
          </w:tcPr>
          <w:p w14:paraId="730695EE" w14:textId="77777777" w:rsidR="003824CE" w:rsidRPr="00116417" w:rsidRDefault="00116D9F" w:rsidP="00116D9F">
            <w:pPr>
              <w:spacing w:line="360" w:lineRule="auto"/>
              <w:jc w:val="center"/>
              <w:rPr>
                <w:rFonts w:eastAsiaTheme="minorHAnsi"/>
                <w:color w:val="auto"/>
                <w:szCs w:val="24"/>
              </w:rPr>
            </w:pPr>
            <w:r>
              <w:rPr>
                <w:rFonts w:eastAsiaTheme="minorHAnsi"/>
                <w:color w:val="auto"/>
                <w:szCs w:val="24"/>
              </w:rPr>
              <w:t>9.</w:t>
            </w:r>
          </w:p>
        </w:tc>
        <w:tc>
          <w:tcPr>
            <w:tcW w:w="5953" w:type="dxa"/>
            <w:tcBorders>
              <w:top w:val="single" w:sz="4" w:space="0" w:color="auto"/>
              <w:left w:val="single" w:sz="4" w:space="0" w:color="auto"/>
              <w:bottom w:val="single" w:sz="4" w:space="0" w:color="auto"/>
              <w:right w:val="single" w:sz="4" w:space="0" w:color="auto"/>
            </w:tcBorders>
          </w:tcPr>
          <w:p w14:paraId="5EB2C3DF" w14:textId="77777777" w:rsidR="003824CE" w:rsidRPr="00116417" w:rsidRDefault="003824CE" w:rsidP="003824CE">
            <w:pPr>
              <w:spacing w:line="360" w:lineRule="auto"/>
              <w:rPr>
                <w:szCs w:val="24"/>
              </w:rPr>
            </w:pPr>
            <w:r w:rsidRPr="00116417">
              <w:rPr>
                <w:szCs w:val="24"/>
              </w:rPr>
              <w:t>Dalyvavimas sveikatingumo, vidaus audito, darbo grupių veiklose</w:t>
            </w:r>
          </w:p>
        </w:tc>
        <w:tc>
          <w:tcPr>
            <w:tcW w:w="2127" w:type="dxa"/>
            <w:tcBorders>
              <w:top w:val="single" w:sz="4" w:space="0" w:color="auto"/>
              <w:left w:val="single" w:sz="4" w:space="0" w:color="auto"/>
              <w:bottom w:val="single" w:sz="4" w:space="0" w:color="auto"/>
              <w:right w:val="single" w:sz="4" w:space="0" w:color="auto"/>
            </w:tcBorders>
          </w:tcPr>
          <w:p w14:paraId="0B1117F5" w14:textId="77777777" w:rsidR="003824CE" w:rsidRPr="00116417" w:rsidRDefault="003824CE" w:rsidP="00CE7DB6">
            <w:pPr>
              <w:spacing w:line="360" w:lineRule="auto"/>
              <w:jc w:val="center"/>
              <w:rPr>
                <w:szCs w:val="24"/>
              </w:rPr>
            </w:pPr>
            <w:r w:rsidRPr="00116417">
              <w:rPr>
                <w:szCs w:val="24"/>
              </w:rPr>
              <w:t>Sausio – gruodžio mėn.</w:t>
            </w:r>
          </w:p>
        </w:tc>
        <w:tc>
          <w:tcPr>
            <w:tcW w:w="2409" w:type="dxa"/>
            <w:tcBorders>
              <w:top w:val="single" w:sz="4" w:space="0" w:color="auto"/>
              <w:left w:val="single" w:sz="4" w:space="0" w:color="auto"/>
              <w:bottom w:val="single" w:sz="4" w:space="0" w:color="auto"/>
              <w:right w:val="single" w:sz="4" w:space="0" w:color="auto"/>
            </w:tcBorders>
          </w:tcPr>
          <w:p w14:paraId="29D0D298" w14:textId="77777777" w:rsidR="003824CE" w:rsidRPr="00116417" w:rsidRDefault="003824CE" w:rsidP="00CE7DB6">
            <w:pPr>
              <w:spacing w:line="360" w:lineRule="auto"/>
              <w:jc w:val="center"/>
              <w:rPr>
                <w:szCs w:val="24"/>
              </w:rPr>
            </w:pPr>
            <w:r w:rsidRPr="00116417">
              <w:rPr>
                <w:szCs w:val="24"/>
              </w:rPr>
              <w:t>Metodinės grupės nariai</w:t>
            </w:r>
          </w:p>
        </w:tc>
        <w:tc>
          <w:tcPr>
            <w:tcW w:w="3402" w:type="dxa"/>
            <w:tcBorders>
              <w:top w:val="single" w:sz="4" w:space="0" w:color="auto"/>
              <w:left w:val="single" w:sz="4" w:space="0" w:color="auto"/>
              <w:bottom w:val="single" w:sz="4" w:space="0" w:color="auto"/>
              <w:right w:val="single" w:sz="4" w:space="0" w:color="auto"/>
            </w:tcBorders>
          </w:tcPr>
          <w:p w14:paraId="4B2BDAB9" w14:textId="77777777" w:rsidR="003824CE" w:rsidRPr="00116417" w:rsidRDefault="003824CE" w:rsidP="003824CE">
            <w:pPr>
              <w:spacing w:line="360" w:lineRule="auto"/>
              <w:rPr>
                <w:szCs w:val="24"/>
              </w:rPr>
            </w:pPr>
            <w:r w:rsidRPr="00116417">
              <w:rPr>
                <w:szCs w:val="24"/>
              </w:rPr>
              <w:t>Mokytojai aktyviai dalyvaus šių grupių veiklose.</w:t>
            </w:r>
          </w:p>
        </w:tc>
      </w:tr>
      <w:tr w:rsidR="003824CE" w:rsidRPr="00116417" w14:paraId="1BDBACC5" w14:textId="77777777" w:rsidTr="00CE7DB6">
        <w:tc>
          <w:tcPr>
            <w:tcW w:w="709" w:type="dxa"/>
            <w:tcBorders>
              <w:top w:val="single" w:sz="4" w:space="0" w:color="auto"/>
              <w:left w:val="single" w:sz="4" w:space="0" w:color="auto"/>
              <w:bottom w:val="single" w:sz="4" w:space="0" w:color="auto"/>
              <w:right w:val="single" w:sz="4" w:space="0" w:color="auto"/>
            </w:tcBorders>
          </w:tcPr>
          <w:p w14:paraId="0B15027D" w14:textId="77777777" w:rsidR="003824CE" w:rsidRPr="00116417" w:rsidRDefault="00116D9F" w:rsidP="00116D9F">
            <w:pPr>
              <w:spacing w:line="360" w:lineRule="auto"/>
              <w:jc w:val="center"/>
              <w:rPr>
                <w:rFonts w:eastAsiaTheme="minorHAnsi"/>
                <w:color w:val="auto"/>
                <w:szCs w:val="24"/>
              </w:rPr>
            </w:pPr>
            <w:r>
              <w:rPr>
                <w:rFonts w:eastAsiaTheme="minorHAnsi"/>
                <w:color w:val="auto"/>
                <w:szCs w:val="24"/>
              </w:rPr>
              <w:t>10.</w:t>
            </w:r>
          </w:p>
        </w:tc>
        <w:tc>
          <w:tcPr>
            <w:tcW w:w="5953" w:type="dxa"/>
            <w:tcBorders>
              <w:top w:val="single" w:sz="4" w:space="0" w:color="auto"/>
              <w:left w:val="single" w:sz="4" w:space="0" w:color="auto"/>
              <w:bottom w:val="single" w:sz="4" w:space="0" w:color="auto"/>
              <w:right w:val="single" w:sz="4" w:space="0" w:color="auto"/>
            </w:tcBorders>
          </w:tcPr>
          <w:p w14:paraId="400D3EC4" w14:textId="6947B321" w:rsidR="003824CE" w:rsidRPr="00116417" w:rsidRDefault="003824CE" w:rsidP="003824CE">
            <w:pPr>
              <w:spacing w:line="360" w:lineRule="auto"/>
              <w:rPr>
                <w:szCs w:val="24"/>
              </w:rPr>
            </w:pPr>
            <w:r w:rsidRPr="00116417">
              <w:rPr>
                <w:szCs w:val="24"/>
              </w:rPr>
              <w:t>2022</w:t>
            </w:r>
            <w:r w:rsidR="0058410B">
              <w:rPr>
                <w:szCs w:val="24"/>
              </w:rPr>
              <w:t>–</w:t>
            </w:r>
            <w:r w:rsidRPr="00116417">
              <w:rPr>
                <w:szCs w:val="24"/>
              </w:rPr>
              <w:t>2023 metų pradinio ugdymo programos bendrojo ugdymo plano svarstymas</w:t>
            </w:r>
          </w:p>
        </w:tc>
        <w:tc>
          <w:tcPr>
            <w:tcW w:w="2127" w:type="dxa"/>
            <w:tcBorders>
              <w:top w:val="single" w:sz="4" w:space="0" w:color="auto"/>
              <w:left w:val="single" w:sz="4" w:space="0" w:color="auto"/>
              <w:bottom w:val="single" w:sz="4" w:space="0" w:color="auto"/>
              <w:right w:val="single" w:sz="4" w:space="0" w:color="auto"/>
            </w:tcBorders>
          </w:tcPr>
          <w:p w14:paraId="572DB85F" w14:textId="77777777" w:rsidR="003824CE" w:rsidRPr="00116417" w:rsidRDefault="003824CE" w:rsidP="00CE7DB6">
            <w:pPr>
              <w:spacing w:line="360" w:lineRule="auto"/>
              <w:jc w:val="center"/>
              <w:rPr>
                <w:szCs w:val="24"/>
              </w:rPr>
            </w:pPr>
            <w:r w:rsidRPr="00116417">
              <w:rPr>
                <w:szCs w:val="24"/>
              </w:rPr>
              <w:t>Birželio mėn.</w:t>
            </w:r>
          </w:p>
        </w:tc>
        <w:tc>
          <w:tcPr>
            <w:tcW w:w="2409" w:type="dxa"/>
            <w:tcBorders>
              <w:top w:val="single" w:sz="4" w:space="0" w:color="auto"/>
              <w:left w:val="single" w:sz="4" w:space="0" w:color="auto"/>
              <w:bottom w:val="single" w:sz="4" w:space="0" w:color="auto"/>
              <w:right w:val="single" w:sz="4" w:space="0" w:color="auto"/>
            </w:tcBorders>
          </w:tcPr>
          <w:p w14:paraId="1007062E" w14:textId="77777777" w:rsidR="003824CE" w:rsidRPr="00116417" w:rsidRDefault="003824CE" w:rsidP="00CE7DB6">
            <w:pPr>
              <w:spacing w:line="360" w:lineRule="auto"/>
              <w:jc w:val="center"/>
              <w:rPr>
                <w:szCs w:val="24"/>
              </w:rPr>
            </w:pPr>
            <w:r w:rsidRPr="00116417">
              <w:rPr>
                <w:szCs w:val="24"/>
              </w:rPr>
              <w:t>Metodinės grupės nariai</w:t>
            </w:r>
          </w:p>
        </w:tc>
        <w:tc>
          <w:tcPr>
            <w:tcW w:w="3402" w:type="dxa"/>
            <w:tcBorders>
              <w:top w:val="single" w:sz="4" w:space="0" w:color="auto"/>
              <w:left w:val="single" w:sz="4" w:space="0" w:color="auto"/>
              <w:bottom w:val="single" w:sz="4" w:space="0" w:color="auto"/>
              <w:right w:val="single" w:sz="4" w:space="0" w:color="auto"/>
            </w:tcBorders>
          </w:tcPr>
          <w:p w14:paraId="7884DB3D" w14:textId="77777777" w:rsidR="003824CE" w:rsidRPr="00116417" w:rsidRDefault="003824CE" w:rsidP="003824CE">
            <w:pPr>
              <w:spacing w:line="360" w:lineRule="auto"/>
              <w:rPr>
                <w:szCs w:val="24"/>
              </w:rPr>
            </w:pPr>
            <w:r w:rsidRPr="00116417">
              <w:rPr>
                <w:szCs w:val="24"/>
              </w:rPr>
              <w:t>Mokytojai teiks pasiūlymus dėl ugdymo turinio planavimo.</w:t>
            </w:r>
          </w:p>
        </w:tc>
      </w:tr>
      <w:tr w:rsidR="003824CE" w:rsidRPr="00116417" w14:paraId="2A9868A5" w14:textId="77777777" w:rsidTr="00CE7DB6">
        <w:tc>
          <w:tcPr>
            <w:tcW w:w="709" w:type="dxa"/>
            <w:tcBorders>
              <w:top w:val="single" w:sz="4" w:space="0" w:color="auto"/>
              <w:left w:val="single" w:sz="4" w:space="0" w:color="auto"/>
              <w:bottom w:val="single" w:sz="4" w:space="0" w:color="auto"/>
              <w:right w:val="single" w:sz="4" w:space="0" w:color="auto"/>
            </w:tcBorders>
          </w:tcPr>
          <w:p w14:paraId="557FD3E9" w14:textId="77777777" w:rsidR="003824CE" w:rsidRPr="00116417" w:rsidRDefault="00116D9F" w:rsidP="00116D9F">
            <w:pPr>
              <w:spacing w:line="360" w:lineRule="auto"/>
              <w:jc w:val="center"/>
              <w:rPr>
                <w:rFonts w:eastAsiaTheme="minorHAnsi"/>
                <w:color w:val="auto"/>
                <w:szCs w:val="24"/>
              </w:rPr>
            </w:pPr>
            <w:r>
              <w:rPr>
                <w:rFonts w:eastAsiaTheme="minorHAnsi"/>
                <w:color w:val="auto"/>
                <w:szCs w:val="24"/>
              </w:rPr>
              <w:t>11.</w:t>
            </w:r>
          </w:p>
        </w:tc>
        <w:tc>
          <w:tcPr>
            <w:tcW w:w="5953" w:type="dxa"/>
            <w:tcBorders>
              <w:top w:val="single" w:sz="4" w:space="0" w:color="auto"/>
              <w:left w:val="single" w:sz="4" w:space="0" w:color="auto"/>
              <w:bottom w:val="single" w:sz="4" w:space="0" w:color="auto"/>
              <w:right w:val="single" w:sz="4" w:space="0" w:color="auto"/>
            </w:tcBorders>
          </w:tcPr>
          <w:p w14:paraId="23F18363" w14:textId="44EF1E0E" w:rsidR="003824CE" w:rsidRPr="00116417" w:rsidRDefault="003824CE" w:rsidP="003824CE">
            <w:pPr>
              <w:spacing w:line="360" w:lineRule="auto"/>
              <w:rPr>
                <w:szCs w:val="24"/>
              </w:rPr>
            </w:pPr>
            <w:r w:rsidRPr="00116417">
              <w:rPr>
                <w:szCs w:val="24"/>
              </w:rPr>
              <w:t>Ilgalaikių planų, programų</w:t>
            </w:r>
            <w:r w:rsidR="0058410B">
              <w:rPr>
                <w:szCs w:val="24"/>
              </w:rPr>
              <w:t>-</w:t>
            </w:r>
            <w:r w:rsidRPr="00116417">
              <w:rPr>
                <w:szCs w:val="24"/>
              </w:rPr>
              <w:t>ilgalaikių planų, klasių vadovų planų rengimas ir aptarimas</w:t>
            </w:r>
          </w:p>
        </w:tc>
        <w:tc>
          <w:tcPr>
            <w:tcW w:w="2127" w:type="dxa"/>
            <w:tcBorders>
              <w:top w:val="single" w:sz="4" w:space="0" w:color="auto"/>
              <w:left w:val="single" w:sz="4" w:space="0" w:color="auto"/>
              <w:bottom w:val="single" w:sz="4" w:space="0" w:color="auto"/>
              <w:right w:val="single" w:sz="4" w:space="0" w:color="auto"/>
            </w:tcBorders>
          </w:tcPr>
          <w:p w14:paraId="034A3C78" w14:textId="77777777" w:rsidR="003824CE" w:rsidRPr="00116417" w:rsidRDefault="003824CE" w:rsidP="00CE7DB6">
            <w:pPr>
              <w:spacing w:line="360" w:lineRule="auto"/>
              <w:jc w:val="center"/>
              <w:rPr>
                <w:szCs w:val="24"/>
              </w:rPr>
            </w:pPr>
            <w:r w:rsidRPr="00116417">
              <w:rPr>
                <w:szCs w:val="24"/>
              </w:rPr>
              <w:t>Rugpjūčio mėn.</w:t>
            </w:r>
          </w:p>
        </w:tc>
        <w:tc>
          <w:tcPr>
            <w:tcW w:w="2409" w:type="dxa"/>
            <w:tcBorders>
              <w:top w:val="single" w:sz="4" w:space="0" w:color="auto"/>
              <w:left w:val="single" w:sz="4" w:space="0" w:color="auto"/>
              <w:bottom w:val="single" w:sz="4" w:space="0" w:color="auto"/>
              <w:right w:val="single" w:sz="4" w:space="0" w:color="auto"/>
            </w:tcBorders>
          </w:tcPr>
          <w:p w14:paraId="51FE705B" w14:textId="77777777" w:rsidR="003824CE" w:rsidRPr="00116417" w:rsidRDefault="003824CE" w:rsidP="00CE7DB6">
            <w:pPr>
              <w:spacing w:line="360" w:lineRule="auto"/>
              <w:jc w:val="center"/>
              <w:rPr>
                <w:szCs w:val="24"/>
              </w:rPr>
            </w:pPr>
            <w:r w:rsidRPr="00116417">
              <w:rPr>
                <w:szCs w:val="24"/>
              </w:rPr>
              <w:t>Metodinės grupės nariai</w:t>
            </w:r>
          </w:p>
        </w:tc>
        <w:tc>
          <w:tcPr>
            <w:tcW w:w="3402" w:type="dxa"/>
            <w:tcBorders>
              <w:top w:val="single" w:sz="4" w:space="0" w:color="auto"/>
              <w:left w:val="single" w:sz="4" w:space="0" w:color="auto"/>
              <w:bottom w:val="single" w:sz="4" w:space="0" w:color="auto"/>
              <w:right w:val="single" w:sz="4" w:space="0" w:color="auto"/>
            </w:tcBorders>
          </w:tcPr>
          <w:p w14:paraId="292925B5" w14:textId="77777777" w:rsidR="003824CE" w:rsidRPr="00116417" w:rsidRDefault="003824CE" w:rsidP="003824CE">
            <w:pPr>
              <w:spacing w:line="360" w:lineRule="auto"/>
              <w:rPr>
                <w:szCs w:val="24"/>
              </w:rPr>
            </w:pPr>
            <w:r w:rsidRPr="00116417">
              <w:rPr>
                <w:szCs w:val="24"/>
              </w:rPr>
              <w:t>Bus parengti ir aptarti ilgalaikiai planai, klasių vadovų planai bei programos.</w:t>
            </w:r>
          </w:p>
        </w:tc>
      </w:tr>
      <w:tr w:rsidR="003824CE" w:rsidRPr="00116417" w14:paraId="2C2D6D13" w14:textId="77777777" w:rsidTr="00CE7DB6">
        <w:tc>
          <w:tcPr>
            <w:tcW w:w="709" w:type="dxa"/>
            <w:tcBorders>
              <w:top w:val="single" w:sz="4" w:space="0" w:color="auto"/>
              <w:left w:val="single" w:sz="4" w:space="0" w:color="auto"/>
              <w:bottom w:val="single" w:sz="4" w:space="0" w:color="auto"/>
              <w:right w:val="single" w:sz="4" w:space="0" w:color="auto"/>
            </w:tcBorders>
          </w:tcPr>
          <w:p w14:paraId="33F35E41" w14:textId="77777777" w:rsidR="003824CE" w:rsidRPr="00116417" w:rsidRDefault="00116D9F" w:rsidP="00116D9F">
            <w:pPr>
              <w:spacing w:line="360" w:lineRule="auto"/>
              <w:jc w:val="center"/>
              <w:rPr>
                <w:rFonts w:eastAsiaTheme="minorHAnsi"/>
                <w:color w:val="auto"/>
                <w:szCs w:val="24"/>
                <w:lang w:eastAsia="en-US"/>
              </w:rPr>
            </w:pPr>
            <w:r>
              <w:rPr>
                <w:rFonts w:eastAsiaTheme="minorHAnsi"/>
                <w:color w:val="auto"/>
                <w:szCs w:val="24"/>
                <w:lang w:eastAsia="en-US"/>
              </w:rPr>
              <w:t>12.</w:t>
            </w:r>
          </w:p>
        </w:tc>
        <w:tc>
          <w:tcPr>
            <w:tcW w:w="5953" w:type="dxa"/>
            <w:tcBorders>
              <w:top w:val="single" w:sz="4" w:space="0" w:color="auto"/>
              <w:left w:val="single" w:sz="4" w:space="0" w:color="auto"/>
              <w:bottom w:val="single" w:sz="4" w:space="0" w:color="auto"/>
              <w:right w:val="single" w:sz="4" w:space="0" w:color="auto"/>
            </w:tcBorders>
          </w:tcPr>
          <w:p w14:paraId="1A73B510" w14:textId="77777777" w:rsidR="003824CE" w:rsidRPr="00116417" w:rsidRDefault="003824CE" w:rsidP="003824CE">
            <w:pPr>
              <w:spacing w:line="360" w:lineRule="auto"/>
              <w:rPr>
                <w:color w:val="FF0000"/>
                <w:szCs w:val="24"/>
              </w:rPr>
            </w:pPr>
            <w:r w:rsidRPr="00116417">
              <w:rPr>
                <w:szCs w:val="24"/>
              </w:rPr>
              <w:t>Pirmokų adaptacija mokykloje</w:t>
            </w:r>
          </w:p>
        </w:tc>
        <w:tc>
          <w:tcPr>
            <w:tcW w:w="2127" w:type="dxa"/>
            <w:tcBorders>
              <w:top w:val="single" w:sz="4" w:space="0" w:color="auto"/>
              <w:left w:val="single" w:sz="4" w:space="0" w:color="auto"/>
              <w:bottom w:val="single" w:sz="4" w:space="0" w:color="auto"/>
              <w:right w:val="single" w:sz="4" w:space="0" w:color="auto"/>
            </w:tcBorders>
          </w:tcPr>
          <w:p w14:paraId="63F5EB4C" w14:textId="77777777" w:rsidR="003824CE" w:rsidRPr="00116417" w:rsidRDefault="003824CE" w:rsidP="00CE7DB6">
            <w:pPr>
              <w:spacing w:line="360" w:lineRule="auto"/>
              <w:jc w:val="center"/>
              <w:rPr>
                <w:color w:val="FF0000"/>
                <w:szCs w:val="24"/>
              </w:rPr>
            </w:pPr>
            <w:r w:rsidRPr="00116417">
              <w:rPr>
                <w:szCs w:val="24"/>
              </w:rPr>
              <w:t>Lapkričio mėn.</w:t>
            </w:r>
          </w:p>
        </w:tc>
        <w:tc>
          <w:tcPr>
            <w:tcW w:w="2409" w:type="dxa"/>
            <w:tcBorders>
              <w:top w:val="single" w:sz="4" w:space="0" w:color="auto"/>
              <w:left w:val="single" w:sz="4" w:space="0" w:color="auto"/>
              <w:bottom w:val="single" w:sz="4" w:space="0" w:color="auto"/>
              <w:right w:val="single" w:sz="4" w:space="0" w:color="auto"/>
            </w:tcBorders>
          </w:tcPr>
          <w:p w14:paraId="6C509D32" w14:textId="2460D495" w:rsidR="003824CE" w:rsidRPr="00116417" w:rsidRDefault="003824CE" w:rsidP="00CE7DB6">
            <w:pPr>
              <w:spacing w:line="360" w:lineRule="auto"/>
              <w:jc w:val="center"/>
              <w:rPr>
                <w:color w:val="FF0000"/>
                <w:szCs w:val="24"/>
              </w:rPr>
            </w:pPr>
            <w:r w:rsidRPr="00116417">
              <w:rPr>
                <w:szCs w:val="24"/>
              </w:rPr>
              <w:t>Direktoriaus pavaduotoja</w:t>
            </w:r>
            <w:r w:rsidR="00CE7DB6">
              <w:rPr>
                <w:szCs w:val="24"/>
              </w:rPr>
              <w:t>s</w:t>
            </w:r>
            <w:r w:rsidRPr="00116417">
              <w:rPr>
                <w:szCs w:val="24"/>
              </w:rPr>
              <w:t xml:space="preserve"> ugdymui</w:t>
            </w:r>
            <w:r w:rsidR="0058410B">
              <w:rPr>
                <w:szCs w:val="24"/>
              </w:rPr>
              <w:t>,</w:t>
            </w:r>
            <w:r w:rsidRPr="00116417">
              <w:rPr>
                <w:szCs w:val="24"/>
              </w:rPr>
              <w:t xml:space="preserve"> </w:t>
            </w:r>
            <w:r w:rsidR="00CE7DB6">
              <w:rPr>
                <w:szCs w:val="24"/>
              </w:rPr>
              <w:t>klasių mokytojai, psichologas</w:t>
            </w:r>
          </w:p>
        </w:tc>
        <w:tc>
          <w:tcPr>
            <w:tcW w:w="3402" w:type="dxa"/>
            <w:tcBorders>
              <w:top w:val="single" w:sz="4" w:space="0" w:color="auto"/>
              <w:left w:val="single" w:sz="4" w:space="0" w:color="auto"/>
              <w:bottom w:val="single" w:sz="4" w:space="0" w:color="auto"/>
              <w:right w:val="single" w:sz="4" w:space="0" w:color="auto"/>
            </w:tcBorders>
          </w:tcPr>
          <w:p w14:paraId="6BAB7827" w14:textId="6E2ECD23" w:rsidR="003824CE" w:rsidRPr="00116417" w:rsidRDefault="003824CE" w:rsidP="00014FD3">
            <w:pPr>
              <w:spacing w:line="360" w:lineRule="auto"/>
              <w:jc w:val="left"/>
              <w:rPr>
                <w:color w:val="FF0000"/>
                <w:szCs w:val="24"/>
              </w:rPr>
            </w:pPr>
            <w:r w:rsidRPr="00116417">
              <w:rPr>
                <w:bCs/>
                <w:iCs/>
                <w:szCs w:val="24"/>
                <w:shd w:val="clear" w:color="auto" w:fill="FFFFFF"/>
              </w:rPr>
              <w:t>Bus aptarti pirmokų</w:t>
            </w:r>
            <w:r w:rsidRPr="00116417">
              <w:rPr>
                <w:szCs w:val="24"/>
                <w:shd w:val="clear" w:color="auto" w:fill="FFFFFF"/>
              </w:rPr>
              <w:t xml:space="preserve"> adaptacijos procesą </w:t>
            </w:r>
            <w:r w:rsidR="0058410B">
              <w:rPr>
                <w:szCs w:val="24"/>
                <w:shd w:val="clear" w:color="auto" w:fill="FFFFFF"/>
              </w:rPr>
              <w:t>lemiantys</w:t>
            </w:r>
            <w:r w:rsidRPr="00116417">
              <w:rPr>
                <w:szCs w:val="24"/>
                <w:shd w:val="clear" w:color="auto" w:fill="FFFFFF"/>
              </w:rPr>
              <w:t xml:space="preserve"> veiksniai. </w:t>
            </w:r>
            <w:r w:rsidRPr="00116417">
              <w:rPr>
                <w:szCs w:val="24"/>
              </w:rPr>
              <w:t xml:space="preserve">Pagal poreikį bus teikiamos mokytojų, socialinio pedagogo, specialiojo pedagogo, sveikatos </w:t>
            </w:r>
            <w:r w:rsidRPr="00116417">
              <w:rPr>
                <w:szCs w:val="24"/>
              </w:rPr>
              <w:lastRenderedPageBreak/>
              <w:t>priežiūros specialisto konsultacijos.</w:t>
            </w:r>
          </w:p>
        </w:tc>
      </w:tr>
      <w:tr w:rsidR="006F6F42" w:rsidRPr="00116417" w14:paraId="7A3D9D9B" w14:textId="77777777" w:rsidTr="00CE7DB6">
        <w:tc>
          <w:tcPr>
            <w:tcW w:w="709" w:type="dxa"/>
            <w:tcBorders>
              <w:top w:val="single" w:sz="4" w:space="0" w:color="auto"/>
              <w:left w:val="single" w:sz="4" w:space="0" w:color="auto"/>
              <w:bottom w:val="single" w:sz="4" w:space="0" w:color="auto"/>
              <w:right w:val="single" w:sz="4" w:space="0" w:color="auto"/>
            </w:tcBorders>
          </w:tcPr>
          <w:p w14:paraId="65BE43F2" w14:textId="77777777" w:rsidR="006F6F42" w:rsidRPr="00116417" w:rsidRDefault="00116D9F" w:rsidP="006F6F42">
            <w:pPr>
              <w:spacing w:line="360" w:lineRule="auto"/>
              <w:rPr>
                <w:rFonts w:eastAsiaTheme="minorHAnsi"/>
                <w:color w:val="auto"/>
                <w:szCs w:val="24"/>
                <w:lang w:eastAsia="en-US"/>
              </w:rPr>
            </w:pPr>
            <w:r>
              <w:rPr>
                <w:rFonts w:eastAsiaTheme="minorHAnsi"/>
                <w:color w:val="auto"/>
                <w:szCs w:val="24"/>
                <w:lang w:eastAsia="en-US"/>
              </w:rPr>
              <w:lastRenderedPageBreak/>
              <w:t>13.</w:t>
            </w:r>
          </w:p>
        </w:tc>
        <w:tc>
          <w:tcPr>
            <w:tcW w:w="5953" w:type="dxa"/>
            <w:tcBorders>
              <w:top w:val="single" w:sz="4" w:space="0" w:color="auto"/>
              <w:left w:val="single" w:sz="4" w:space="0" w:color="auto"/>
              <w:bottom w:val="single" w:sz="4" w:space="0" w:color="auto"/>
              <w:right w:val="single" w:sz="4" w:space="0" w:color="auto"/>
            </w:tcBorders>
          </w:tcPr>
          <w:p w14:paraId="4F419725" w14:textId="77777777" w:rsidR="006F6F42" w:rsidRPr="42F9C74B" w:rsidRDefault="006F6F42" w:rsidP="006F6F42">
            <w:pPr>
              <w:widowControl w:val="0"/>
              <w:autoSpaceDE w:val="0"/>
              <w:autoSpaceDN w:val="0"/>
              <w:adjustRightInd w:val="0"/>
              <w:spacing w:line="360" w:lineRule="auto"/>
              <w:rPr>
                <w:rFonts w:eastAsia="Calibri"/>
              </w:rPr>
            </w:pPr>
            <w:r w:rsidRPr="00067CFC">
              <w:rPr>
                <w:rFonts w:eastAsia="Calibri"/>
              </w:rPr>
              <w:t>Klasių vadovų ir klasėse dirbančių mokytojų pasitarimai</w:t>
            </w:r>
          </w:p>
        </w:tc>
        <w:tc>
          <w:tcPr>
            <w:tcW w:w="2127" w:type="dxa"/>
            <w:tcBorders>
              <w:top w:val="single" w:sz="4" w:space="0" w:color="auto"/>
              <w:left w:val="single" w:sz="4" w:space="0" w:color="auto"/>
              <w:bottom w:val="single" w:sz="4" w:space="0" w:color="auto"/>
              <w:right w:val="single" w:sz="4" w:space="0" w:color="auto"/>
            </w:tcBorders>
          </w:tcPr>
          <w:p w14:paraId="2250466D" w14:textId="77777777" w:rsidR="006F6F42" w:rsidRPr="00067CFC" w:rsidRDefault="006F6F42" w:rsidP="006F6F42">
            <w:pPr>
              <w:widowControl w:val="0"/>
              <w:autoSpaceDE w:val="0"/>
              <w:autoSpaceDN w:val="0"/>
              <w:adjustRightInd w:val="0"/>
              <w:spacing w:line="360" w:lineRule="auto"/>
              <w:jc w:val="center"/>
              <w:rPr>
                <w:rFonts w:eastAsia="Calibri"/>
              </w:rPr>
            </w:pPr>
            <w:r w:rsidRPr="00067CFC">
              <w:rPr>
                <w:rFonts w:eastAsia="Calibri"/>
              </w:rPr>
              <w:t>Kartą per 2 mėnesius</w:t>
            </w:r>
          </w:p>
          <w:p w14:paraId="7CAA9138" w14:textId="77777777" w:rsidR="006F6F42" w:rsidRPr="00067CFC" w:rsidRDefault="006F6F42" w:rsidP="006F6F42">
            <w:pPr>
              <w:widowControl w:val="0"/>
              <w:autoSpaceDE w:val="0"/>
              <w:autoSpaceDN w:val="0"/>
              <w:adjustRightInd w:val="0"/>
              <w:spacing w:line="360" w:lineRule="auto"/>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tcPr>
          <w:p w14:paraId="36921871" w14:textId="77777777" w:rsidR="006F6F42" w:rsidRPr="00E15F96" w:rsidRDefault="006F6F42" w:rsidP="006F6F42">
            <w:pPr>
              <w:widowControl w:val="0"/>
              <w:autoSpaceDE w:val="0"/>
              <w:autoSpaceDN w:val="0"/>
              <w:adjustRightInd w:val="0"/>
              <w:spacing w:line="360" w:lineRule="auto"/>
              <w:jc w:val="center"/>
              <w:rPr>
                <w:rFonts w:eastAsia="Calibri"/>
              </w:rPr>
            </w:pPr>
            <w:r w:rsidRPr="00067CFC">
              <w:rPr>
                <w:rFonts w:eastAsia="Calibri"/>
              </w:rPr>
              <w:t>5–IV klasių vadovai</w:t>
            </w:r>
          </w:p>
        </w:tc>
        <w:tc>
          <w:tcPr>
            <w:tcW w:w="3402" w:type="dxa"/>
            <w:tcBorders>
              <w:top w:val="single" w:sz="4" w:space="0" w:color="auto"/>
              <w:left w:val="single" w:sz="4" w:space="0" w:color="auto"/>
              <w:bottom w:val="single" w:sz="4" w:space="0" w:color="auto"/>
              <w:right w:val="single" w:sz="4" w:space="0" w:color="auto"/>
            </w:tcBorders>
          </w:tcPr>
          <w:p w14:paraId="1DC06DB6" w14:textId="77777777" w:rsidR="006F6F42" w:rsidRPr="00602BBA" w:rsidRDefault="006F6F42" w:rsidP="006F6F42">
            <w:pPr>
              <w:widowControl w:val="0"/>
              <w:autoSpaceDE w:val="0"/>
              <w:autoSpaceDN w:val="0"/>
              <w:adjustRightInd w:val="0"/>
              <w:spacing w:line="360" w:lineRule="auto"/>
              <w:rPr>
                <w:rFonts w:eastAsia="Calibri"/>
              </w:rPr>
            </w:pPr>
            <w:r>
              <w:rPr>
                <w:rFonts w:eastAsia="Calibri"/>
              </w:rPr>
              <w:t xml:space="preserve"> Pagerės mokytojų ir mokinių tėvų bendradarbiavimas, tėvams laiku bus pasiekiama tikslinga informacija apie jų vaikus</w:t>
            </w:r>
            <w:r w:rsidRPr="006E4CCC">
              <w:rPr>
                <w:rFonts w:eastAsia="Calibri"/>
              </w:rPr>
              <w:t xml:space="preserve">. </w:t>
            </w:r>
            <w:r w:rsidRPr="00216900">
              <w:rPr>
                <w:rFonts w:eastAsia="Calibri"/>
              </w:rPr>
              <w:t>Gerės mokinių mokymosi pažanga.</w:t>
            </w:r>
          </w:p>
        </w:tc>
      </w:tr>
      <w:tr w:rsidR="006F6F42" w:rsidRPr="00116417" w14:paraId="67A0AA7A" w14:textId="77777777" w:rsidTr="00CE7DB6">
        <w:tc>
          <w:tcPr>
            <w:tcW w:w="709" w:type="dxa"/>
            <w:tcBorders>
              <w:top w:val="single" w:sz="4" w:space="0" w:color="auto"/>
              <w:left w:val="single" w:sz="4" w:space="0" w:color="auto"/>
              <w:bottom w:val="single" w:sz="4" w:space="0" w:color="auto"/>
              <w:right w:val="single" w:sz="4" w:space="0" w:color="auto"/>
            </w:tcBorders>
          </w:tcPr>
          <w:p w14:paraId="28D42FE2" w14:textId="77777777" w:rsidR="006F6F42" w:rsidRPr="00116417" w:rsidRDefault="00116D9F" w:rsidP="006F6F42">
            <w:pPr>
              <w:spacing w:line="360" w:lineRule="auto"/>
              <w:rPr>
                <w:rFonts w:eastAsiaTheme="minorHAnsi"/>
                <w:color w:val="auto"/>
                <w:szCs w:val="24"/>
                <w:lang w:eastAsia="en-US"/>
              </w:rPr>
            </w:pPr>
            <w:r>
              <w:rPr>
                <w:rFonts w:eastAsiaTheme="minorHAnsi"/>
                <w:color w:val="auto"/>
                <w:szCs w:val="24"/>
                <w:lang w:eastAsia="en-US"/>
              </w:rPr>
              <w:t>14.</w:t>
            </w:r>
          </w:p>
        </w:tc>
        <w:tc>
          <w:tcPr>
            <w:tcW w:w="5953" w:type="dxa"/>
            <w:tcBorders>
              <w:top w:val="single" w:sz="4" w:space="0" w:color="auto"/>
              <w:left w:val="single" w:sz="4" w:space="0" w:color="auto"/>
              <w:bottom w:val="single" w:sz="4" w:space="0" w:color="auto"/>
              <w:right w:val="single" w:sz="4" w:space="0" w:color="auto"/>
            </w:tcBorders>
          </w:tcPr>
          <w:p w14:paraId="6F3DAC38" w14:textId="77777777" w:rsidR="006F6F42" w:rsidRPr="00067CFC" w:rsidRDefault="006F6F42" w:rsidP="006F6F42">
            <w:pPr>
              <w:widowControl w:val="0"/>
              <w:autoSpaceDE w:val="0"/>
              <w:autoSpaceDN w:val="0"/>
              <w:adjustRightInd w:val="0"/>
              <w:spacing w:line="360" w:lineRule="auto"/>
              <w:rPr>
                <w:rFonts w:eastAsia="Calibri"/>
              </w:rPr>
            </w:pPr>
            <w:r w:rsidRPr="00152FAB">
              <w:rPr>
                <w:rFonts w:eastAsia="Calibri"/>
              </w:rPr>
              <w:t>5</w:t>
            </w:r>
            <w:r>
              <w:rPr>
                <w:rFonts w:eastAsia="Calibri"/>
              </w:rPr>
              <w:t>–</w:t>
            </w:r>
            <w:r w:rsidRPr="00152FAB">
              <w:rPr>
                <w:rFonts w:eastAsia="Calibri"/>
              </w:rPr>
              <w:t>8 klasių mokinių, tėvų (globėjų) ir mokytojų diena, skirta analizuoti asmeninę pažangą</w:t>
            </w:r>
          </w:p>
        </w:tc>
        <w:tc>
          <w:tcPr>
            <w:tcW w:w="2127" w:type="dxa"/>
            <w:tcBorders>
              <w:top w:val="single" w:sz="4" w:space="0" w:color="auto"/>
              <w:left w:val="single" w:sz="4" w:space="0" w:color="auto"/>
              <w:bottom w:val="single" w:sz="4" w:space="0" w:color="auto"/>
              <w:right w:val="single" w:sz="4" w:space="0" w:color="auto"/>
            </w:tcBorders>
          </w:tcPr>
          <w:p w14:paraId="2C04C63F" w14:textId="77777777" w:rsidR="006F6F42" w:rsidRPr="00E15F96" w:rsidRDefault="006F6F42" w:rsidP="006F6F42">
            <w:pPr>
              <w:widowControl w:val="0"/>
              <w:autoSpaceDE w:val="0"/>
              <w:autoSpaceDN w:val="0"/>
              <w:adjustRightInd w:val="0"/>
              <w:spacing w:line="360" w:lineRule="auto"/>
              <w:jc w:val="center"/>
              <w:rPr>
                <w:rFonts w:eastAsia="Calibri"/>
              </w:rPr>
            </w:pPr>
            <w:r w:rsidRPr="00E15F96">
              <w:rPr>
                <w:rFonts w:eastAsia="Calibri"/>
              </w:rPr>
              <w:t>Pagal numatytą planą</w:t>
            </w:r>
          </w:p>
          <w:p w14:paraId="4E3639ED" w14:textId="77777777" w:rsidR="006F6F42" w:rsidRPr="00067CFC" w:rsidRDefault="006F6F42" w:rsidP="006F6F42">
            <w:pPr>
              <w:widowControl w:val="0"/>
              <w:autoSpaceDE w:val="0"/>
              <w:autoSpaceDN w:val="0"/>
              <w:adjustRightInd w:val="0"/>
              <w:spacing w:line="360" w:lineRule="auto"/>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tcPr>
          <w:p w14:paraId="1159072D" w14:textId="77777777" w:rsidR="006F6F42" w:rsidRPr="00067CFC" w:rsidRDefault="006F6F42" w:rsidP="006F6F42">
            <w:pPr>
              <w:widowControl w:val="0"/>
              <w:autoSpaceDE w:val="0"/>
              <w:autoSpaceDN w:val="0"/>
              <w:adjustRightInd w:val="0"/>
              <w:spacing w:line="360" w:lineRule="auto"/>
              <w:jc w:val="center"/>
              <w:rPr>
                <w:rFonts w:eastAsia="Calibri"/>
              </w:rPr>
            </w:pPr>
            <w:r w:rsidRPr="00E15F96">
              <w:rPr>
                <w:rFonts w:eastAsia="Calibri"/>
              </w:rPr>
              <w:t>5</w:t>
            </w:r>
            <w:r>
              <w:rPr>
                <w:rFonts w:eastAsia="Calibri"/>
              </w:rPr>
              <w:t xml:space="preserve">–8 </w:t>
            </w:r>
            <w:r w:rsidRPr="00E15F96">
              <w:rPr>
                <w:rFonts w:eastAsia="Calibri"/>
              </w:rPr>
              <w:t>klasių vadovai, dalykų mokytojai</w:t>
            </w:r>
          </w:p>
        </w:tc>
        <w:tc>
          <w:tcPr>
            <w:tcW w:w="3402" w:type="dxa"/>
            <w:tcBorders>
              <w:top w:val="single" w:sz="4" w:space="0" w:color="auto"/>
              <w:left w:val="single" w:sz="4" w:space="0" w:color="auto"/>
              <w:bottom w:val="single" w:sz="4" w:space="0" w:color="auto"/>
              <w:right w:val="single" w:sz="4" w:space="0" w:color="auto"/>
            </w:tcBorders>
          </w:tcPr>
          <w:p w14:paraId="1F75072A" w14:textId="77777777" w:rsidR="006F6F42" w:rsidRDefault="006F6F42" w:rsidP="00014FD3">
            <w:pPr>
              <w:widowControl w:val="0"/>
              <w:autoSpaceDE w:val="0"/>
              <w:autoSpaceDN w:val="0"/>
              <w:adjustRightInd w:val="0"/>
              <w:spacing w:line="360" w:lineRule="auto"/>
              <w:jc w:val="left"/>
              <w:rPr>
                <w:rFonts w:eastAsia="Calibri"/>
              </w:rPr>
            </w:pPr>
            <w:r>
              <w:rPr>
                <w:rFonts w:eastAsia="Calibri"/>
              </w:rPr>
              <w:t xml:space="preserve">Stiprės gimnazijos bendruomenės ir mokinių tėvų ryšiai, tėvams bus lengviau pasiekiama informacija apie jų vaikus (tai patvirtins </w:t>
            </w:r>
            <w:r w:rsidRPr="004A1B69">
              <w:rPr>
                <w:rFonts w:eastAsia="Calibri"/>
              </w:rPr>
              <w:t>70 p</w:t>
            </w:r>
            <w:r>
              <w:rPr>
                <w:rFonts w:eastAsia="Calibri"/>
              </w:rPr>
              <w:t>roc. 5–8 klasių mokinių tėvų).</w:t>
            </w:r>
          </w:p>
        </w:tc>
      </w:tr>
      <w:tr w:rsidR="006F6F42" w:rsidRPr="00116417" w14:paraId="005EAD3A" w14:textId="77777777" w:rsidTr="00CE7DB6">
        <w:tc>
          <w:tcPr>
            <w:tcW w:w="709" w:type="dxa"/>
            <w:tcBorders>
              <w:top w:val="single" w:sz="4" w:space="0" w:color="auto"/>
              <w:left w:val="single" w:sz="4" w:space="0" w:color="auto"/>
              <w:bottom w:val="single" w:sz="4" w:space="0" w:color="auto"/>
              <w:right w:val="single" w:sz="4" w:space="0" w:color="auto"/>
            </w:tcBorders>
          </w:tcPr>
          <w:p w14:paraId="19B8EA75" w14:textId="77777777" w:rsidR="006F6F42" w:rsidRPr="00116417" w:rsidRDefault="00116D9F" w:rsidP="006F6F42">
            <w:pPr>
              <w:spacing w:line="360" w:lineRule="auto"/>
              <w:rPr>
                <w:rFonts w:eastAsiaTheme="minorHAnsi"/>
                <w:color w:val="auto"/>
                <w:szCs w:val="24"/>
                <w:lang w:eastAsia="en-US"/>
              </w:rPr>
            </w:pPr>
            <w:r>
              <w:rPr>
                <w:rFonts w:eastAsiaTheme="minorHAnsi"/>
                <w:color w:val="auto"/>
                <w:szCs w:val="24"/>
                <w:lang w:eastAsia="en-US"/>
              </w:rPr>
              <w:t>15.</w:t>
            </w:r>
          </w:p>
        </w:tc>
        <w:tc>
          <w:tcPr>
            <w:tcW w:w="5953" w:type="dxa"/>
            <w:tcBorders>
              <w:top w:val="single" w:sz="4" w:space="0" w:color="auto"/>
              <w:left w:val="single" w:sz="4" w:space="0" w:color="auto"/>
              <w:bottom w:val="single" w:sz="4" w:space="0" w:color="auto"/>
              <w:right w:val="single" w:sz="4" w:space="0" w:color="auto"/>
            </w:tcBorders>
          </w:tcPr>
          <w:p w14:paraId="66073FB3" w14:textId="77777777" w:rsidR="006F6F42" w:rsidRPr="00067CFC" w:rsidRDefault="006F6F42" w:rsidP="006F6F42">
            <w:pPr>
              <w:widowControl w:val="0"/>
              <w:autoSpaceDE w:val="0"/>
              <w:autoSpaceDN w:val="0"/>
              <w:adjustRightInd w:val="0"/>
              <w:spacing w:line="360" w:lineRule="auto"/>
              <w:rPr>
                <w:rFonts w:eastAsia="Calibri"/>
              </w:rPr>
            </w:pPr>
            <w:r>
              <w:rPr>
                <w:rFonts w:eastAsia="Calibri"/>
              </w:rPr>
              <w:t>Tėvų (globėjų) susirinkimų organizavimas</w:t>
            </w:r>
          </w:p>
        </w:tc>
        <w:tc>
          <w:tcPr>
            <w:tcW w:w="2127" w:type="dxa"/>
            <w:tcBorders>
              <w:top w:val="single" w:sz="4" w:space="0" w:color="auto"/>
              <w:left w:val="single" w:sz="4" w:space="0" w:color="auto"/>
              <w:bottom w:val="single" w:sz="4" w:space="0" w:color="auto"/>
              <w:right w:val="single" w:sz="4" w:space="0" w:color="auto"/>
            </w:tcBorders>
          </w:tcPr>
          <w:p w14:paraId="3F23B4E2" w14:textId="77777777" w:rsidR="006F6F42" w:rsidRPr="00067CFC" w:rsidRDefault="006F6F42" w:rsidP="006F6F42">
            <w:pPr>
              <w:widowControl w:val="0"/>
              <w:autoSpaceDE w:val="0"/>
              <w:autoSpaceDN w:val="0"/>
              <w:adjustRightInd w:val="0"/>
              <w:spacing w:line="360" w:lineRule="auto"/>
              <w:jc w:val="center"/>
              <w:rPr>
                <w:rFonts w:eastAsia="Calibri"/>
              </w:rPr>
            </w:pPr>
            <w:r>
              <w:rPr>
                <w:rFonts w:eastAsia="Calibri"/>
              </w:rPr>
              <w:t>Ne mažiau nei vieną kartą per metus / pagal poreikį</w:t>
            </w:r>
          </w:p>
        </w:tc>
        <w:tc>
          <w:tcPr>
            <w:tcW w:w="2409" w:type="dxa"/>
            <w:tcBorders>
              <w:top w:val="single" w:sz="4" w:space="0" w:color="auto"/>
              <w:left w:val="single" w:sz="4" w:space="0" w:color="auto"/>
              <w:bottom w:val="single" w:sz="4" w:space="0" w:color="auto"/>
              <w:right w:val="single" w:sz="4" w:space="0" w:color="auto"/>
            </w:tcBorders>
          </w:tcPr>
          <w:p w14:paraId="57DF096F" w14:textId="77777777" w:rsidR="00116D9F" w:rsidRDefault="006F6F42" w:rsidP="006F6F42">
            <w:pPr>
              <w:widowControl w:val="0"/>
              <w:autoSpaceDE w:val="0"/>
              <w:autoSpaceDN w:val="0"/>
              <w:adjustRightInd w:val="0"/>
              <w:spacing w:line="360" w:lineRule="auto"/>
              <w:jc w:val="center"/>
              <w:rPr>
                <w:rFonts w:eastAsia="Calibri"/>
              </w:rPr>
            </w:pPr>
            <w:r w:rsidRPr="00C010EC">
              <w:rPr>
                <w:rFonts w:eastAsia="Calibri"/>
              </w:rPr>
              <w:t xml:space="preserve">5–IV klasių </w:t>
            </w:r>
          </w:p>
          <w:p w14:paraId="2279BE2B" w14:textId="77777777" w:rsidR="006F6F42" w:rsidRPr="00067CFC" w:rsidRDefault="006F6F42" w:rsidP="006F6F42">
            <w:pPr>
              <w:widowControl w:val="0"/>
              <w:autoSpaceDE w:val="0"/>
              <w:autoSpaceDN w:val="0"/>
              <w:adjustRightInd w:val="0"/>
              <w:spacing w:line="360" w:lineRule="auto"/>
              <w:jc w:val="center"/>
              <w:rPr>
                <w:rFonts w:eastAsia="Calibri"/>
              </w:rPr>
            </w:pPr>
            <w:r w:rsidRPr="00C010EC">
              <w:rPr>
                <w:rFonts w:eastAsia="Calibri"/>
              </w:rPr>
              <w:t>vadov</w:t>
            </w:r>
            <w:r w:rsidR="00116D9F">
              <w:rPr>
                <w:rFonts w:eastAsia="Calibri"/>
              </w:rPr>
              <w:t>ai</w:t>
            </w:r>
            <w:r>
              <w:rPr>
                <w:rFonts w:eastAsia="Calibri"/>
              </w:rPr>
              <w:t xml:space="preserve">               </w:t>
            </w:r>
            <w:r w:rsidR="00116D9F">
              <w:rPr>
                <w:rFonts w:eastAsia="Calibri"/>
              </w:rPr>
              <w:t xml:space="preserve">                           </w:t>
            </w:r>
          </w:p>
        </w:tc>
        <w:tc>
          <w:tcPr>
            <w:tcW w:w="3402" w:type="dxa"/>
            <w:tcBorders>
              <w:top w:val="single" w:sz="4" w:space="0" w:color="auto"/>
              <w:left w:val="single" w:sz="4" w:space="0" w:color="auto"/>
              <w:bottom w:val="single" w:sz="4" w:space="0" w:color="auto"/>
              <w:right w:val="single" w:sz="4" w:space="0" w:color="auto"/>
            </w:tcBorders>
          </w:tcPr>
          <w:p w14:paraId="33813F1B" w14:textId="77777777" w:rsidR="006F6F42" w:rsidRDefault="006F6F42" w:rsidP="006F6F42">
            <w:pPr>
              <w:widowControl w:val="0"/>
              <w:autoSpaceDE w:val="0"/>
              <w:autoSpaceDN w:val="0"/>
              <w:adjustRightInd w:val="0"/>
              <w:spacing w:line="360" w:lineRule="auto"/>
              <w:rPr>
                <w:rFonts w:eastAsia="Calibri"/>
              </w:rPr>
            </w:pPr>
            <w:r w:rsidRPr="00807FE4">
              <w:rPr>
                <w:rFonts w:eastAsia="Calibri"/>
              </w:rPr>
              <w:t xml:space="preserve">Pagerės klasių </w:t>
            </w:r>
            <w:r>
              <w:rPr>
                <w:rFonts w:eastAsia="Calibri"/>
              </w:rPr>
              <w:t xml:space="preserve">bendruomenės ryšiai.                                   </w:t>
            </w:r>
          </w:p>
        </w:tc>
      </w:tr>
      <w:tr w:rsidR="006F6F42" w:rsidRPr="00116417" w14:paraId="3FEAEEDB" w14:textId="77777777" w:rsidTr="00CE7DB6">
        <w:tc>
          <w:tcPr>
            <w:tcW w:w="709" w:type="dxa"/>
            <w:tcBorders>
              <w:top w:val="single" w:sz="4" w:space="0" w:color="auto"/>
              <w:left w:val="single" w:sz="4" w:space="0" w:color="auto"/>
              <w:bottom w:val="single" w:sz="4" w:space="0" w:color="auto"/>
              <w:right w:val="single" w:sz="4" w:space="0" w:color="auto"/>
            </w:tcBorders>
          </w:tcPr>
          <w:p w14:paraId="4B28494F" w14:textId="77777777" w:rsidR="006F6F42" w:rsidRPr="00116417" w:rsidRDefault="00116D9F" w:rsidP="006F6F42">
            <w:pPr>
              <w:spacing w:line="360" w:lineRule="auto"/>
              <w:ind w:left="0" w:firstLine="0"/>
              <w:rPr>
                <w:rFonts w:eastAsiaTheme="minorHAnsi"/>
                <w:color w:val="auto"/>
                <w:szCs w:val="24"/>
                <w:lang w:eastAsia="en-US"/>
              </w:rPr>
            </w:pPr>
            <w:r>
              <w:rPr>
                <w:rFonts w:eastAsiaTheme="minorHAnsi"/>
                <w:color w:val="auto"/>
                <w:szCs w:val="24"/>
                <w:lang w:eastAsia="en-US"/>
              </w:rPr>
              <w:t>16.</w:t>
            </w:r>
          </w:p>
        </w:tc>
        <w:tc>
          <w:tcPr>
            <w:tcW w:w="5953" w:type="dxa"/>
            <w:tcBorders>
              <w:top w:val="single" w:sz="4" w:space="0" w:color="auto"/>
              <w:left w:val="single" w:sz="4" w:space="0" w:color="auto"/>
              <w:bottom w:val="single" w:sz="4" w:space="0" w:color="auto"/>
              <w:right w:val="single" w:sz="4" w:space="0" w:color="auto"/>
            </w:tcBorders>
          </w:tcPr>
          <w:p w14:paraId="6391413A" w14:textId="77777777" w:rsidR="006F6F42" w:rsidRPr="005F78AD" w:rsidRDefault="006F6F42" w:rsidP="006F6F42">
            <w:pPr>
              <w:widowControl w:val="0"/>
              <w:autoSpaceDE w:val="0"/>
              <w:autoSpaceDN w:val="0"/>
              <w:adjustRightInd w:val="0"/>
              <w:spacing w:line="360" w:lineRule="auto"/>
              <w:rPr>
                <w:rFonts w:eastAsia="Calibri"/>
              </w:rPr>
            </w:pPr>
            <w:r w:rsidRPr="005F78AD">
              <w:rPr>
                <w:rFonts w:eastAsia="Calibri"/>
              </w:rPr>
              <w:t>Klasių tėvų komitetų veiklos stiprinimas</w:t>
            </w:r>
          </w:p>
        </w:tc>
        <w:tc>
          <w:tcPr>
            <w:tcW w:w="2127" w:type="dxa"/>
            <w:tcBorders>
              <w:top w:val="single" w:sz="4" w:space="0" w:color="auto"/>
              <w:left w:val="single" w:sz="4" w:space="0" w:color="auto"/>
              <w:bottom w:val="single" w:sz="4" w:space="0" w:color="auto"/>
              <w:right w:val="single" w:sz="4" w:space="0" w:color="auto"/>
            </w:tcBorders>
          </w:tcPr>
          <w:p w14:paraId="56803B04" w14:textId="77777777" w:rsidR="006F6F42" w:rsidRDefault="006F6F42" w:rsidP="006F6F42">
            <w:pPr>
              <w:widowControl w:val="0"/>
              <w:autoSpaceDE w:val="0"/>
              <w:autoSpaceDN w:val="0"/>
              <w:adjustRightInd w:val="0"/>
              <w:spacing w:line="360" w:lineRule="auto"/>
              <w:jc w:val="center"/>
              <w:rPr>
                <w:rFonts w:eastAsia="Calibri"/>
              </w:rPr>
            </w:pPr>
            <w:r>
              <w:rPr>
                <w:rFonts w:eastAsia="Calibri"/>
              </w:rPr>
              <w:t>2022 m.</w:t>
            </w:r>
          </w:p>
        </w:tc>
        <w:tc>
          <w:tcPr>
            <w:tcW w:w="2409" w:type="dxa"/>
            <w:tcBorders>
              <w:top w:val="single" w:sz="4" w:space="0" w:color="auto"/>
              <w:left w:val="single" w:sz="4" w:space="0" w:color="auto"/>
              <w:bottom w:val="single" w:sz="4" w:space="0" w:color="auto"/>
              <w:right w:val="single" w:sz="4" w:space="0" w:color="auto"/>
            </w:tcBorders>
          </w:tcPr>
          <w:p w14:paraId="1064E657" w14:textId="77777777" w:rsidR="006F6F42" w:rsidRPr="00C010EC" w:rsidRDefault="006F6F42" w:rsidP="006F6F42">
            <w:pPr>
              <w:widowControl w:val="0"/>
              <w:autoSpaceDE w:val="0"/>
              <w:autoSpaceDN w:val="0"/>
              <w:adjustRightInd w:val="0"/>
              <w:spacing w:line="360" w:lineRule="auto"/>
              <w:jc w:val="center"/>
              <w:rPr>
                <w:rFonts w:eastAsia="Calibri"/>
              </w:rPr>
            </w:pPr>
            <w:r w:rsidRPr="009957A0">
              <w:rPr>
                <w:rFonts w:eastAsia="Calibri"/>
              </w:rPr>
              <w:t>5–IV klasių vadovai</w:t>
            </w:r>
          </w:p>
        </w:tc>
        <w:tc>
          <w:tcPr>
            <w:tcW w:w="3402" w:type="dxa"/>
            <w:tcBorders>
              <w:top w:val="single" w:sz="4" w:space="0" w:color="auto"/>
              <w:left w:val="single" w:sz="4" w:space="0" w:color="auto"/>
              <w:bottom w:val="single" w:sz="4" w:space="0" w:color="auto"/>
              <w:right w:val="single" w:sz="4" w:space="0" w:color="auto"/>
            </w:tcBorders>
          </w:tcPr>
          <w:p w14:paraId="09E561F0" w14:textId="5C9BC929" w:rsidR="006F6F42" w:rsidRDefault="006F6F42" w:rsidP="006F6F42">
            <w:pPr>
              <w:widowControl w:val="0"/>
              <w:autoSpaceDE w:val="0"/>
              <w:autoSpaceDN w:val="0"/>
              <w:adjustRightInd w:val="0"/>
              <w:spacing w:line="360" w:lineRule="auto"/>
              <w:rPr>
                <w:rFonts w:eastAsia="Calibri"/>
              </w:rPr>
            </w:pPr>
            <w:r w:rsidRPr="76956BBE">
              <w:rPr>
                <w:rFonts w:eastAsia="Calibri"/>
              </w:rPr>
              <w:t>Stiprės bendradarbiavimas su tėvais, bendruomeniškumas (tai patvirtins 40 proc. klasių vadovų)</w:t>
            </w:r>
            <w:r w:rsidR="005F78AD">
              <w:rPr>
                <w:rFonts w:eastAsia="Calibri"/>
              </w:rPr>
              <w:t>.</w:t>
            </w:r>
          </w:p>
        </w:tc>
      </w:tr>
      <w:tr w:rsidR="006F6F42" w:rsidRPr="00116417" w14:paraId="4117D6AD" w14:textId="77777777" w:rsidTr="00CE7DB6">
        <w:tc>
          <w:tcPr>
            <w:tcW w:w="709" w:type="dxa"/>
            <w:tcBorders>
              <w:top w:val="single" w:sz="4" w:space="0" w:color="auto"/>
              <w:left w:val="single" w:sz="4" w:space="0" w:color="auto"/>
              <w:bottom w:val="single" w:sz="4" w:space="0" w:color="auto"/>
              <w:right w:val="single" w:sz="4" w:space="0" w:color="auto"/>
            </w:tcBorders>
          </w:tcPr>
          <w:p w14:paraId="32DA2A04" w14:textId="77777777" w:rsidR="006F6F42" w:rsidRPr="00116417" w:rsidRDefault="00116D9F" w:rsidP="006F6F42">
            <w:pPr>
              <w:spacing w:line="360" w:lineRule="auto"/>
              <w:ind w:left="0" w:firstLine="0"/>
              <w:rPr>
                <w:rFonts w:eastAsiaTheme="minorHAnsi"/>
                <w:color w:val="auto"/>
                <w:szCs w:val="24"/>
                <w:lang w:eastAsia="en-US"/>
              </w:rPr>
            </w:pPr>
            <w:r>
              <w:rPr>
                <w:rFonts w:eastAsiaTheme="minorHAnsi"/>
                <w:color w:val="auto"/>
                <w:szCs w:val="24"/>
                <w:lang w:eastAsia="en-US"/>
              </w:rPr>
              <w:t>17.</w:t>
            </w:r>
          </w:p>
        </w:tc>
        <w:tc>
          <w:tcPr>
            <w:tcW w:w="5953" w:type="dxa"/>
            <w:tcBorders>
              <w:top w:val="single" w:sz="4" w:space="0" w:color="auto"/>
              <w:left w:val="single" w:sz="4" w:space="0" w:color="auto"/>
              <w:bottom w:val="single" w:sz="4" w:space="0" w:color="auto"/>
              <w:right w:val="single" w:sz="4" w:space="0" w:color="auto"/>
            </w:tcBorders>
          </w:tcPr>
          <w:p w14:paraId="768AA8DA" w14:textId="77777777" w:rsidR="006F6F42" w:rsidRDefault="006F6F42" w:rsidP="006F6F42">
            <w:pPr>
              <w:widowControl w:val="0"/>
              <w:autoSpaceDE w:val="0"/>
              <w:autoSpaceDN w:val="0"/>
              <w:adjustRightInd w:val="0"/>
              <w:spacing w:line="360" w:lineRule="auto"/>
              <w:rPr>
                <w:rFonts w:eastAsia="Calibri"/>
              </w:rPr>
            </w:pPr>
            <w:r>
              <w:rPr>
                <w:rFonts w:eastAsia="Calibri"/>
              </w:rPr>
              <w:t>Klasių savivaldos stiprinimas</w:t>
            </w:r>
          </w:p>
        </w:tc>
        <w:tc>
          <w:tcPr>
            <w:tcW w:w="2127" w:type="dxa"/>
            <w:tcBorders>
              <w:top w:val="single" w:sz="4" w:space="0" w:color="auto"/>
              <w:left w:val="single" w:sz="4" w:space="0" w:color="auto"/>
              <w:bottom w:val="single" w:sz="4" w:space="0" w:color="auto"/>
              <w:right w:val="single" w:sz="4" w:space="0" w:color="auto"/>
            </w:tcBorders>
          </w:tcPr>
          <w:p w14:paraId="407CA563" w14:textId="77777777" w:rsidR="006F6F42" w:rsidRDefault="006F6F42" w:rsidP="006F6F42">
            <w:pPr>
              <w:widowControl w:val="0"/>
              <w:autoSpaceDE w:val="0"/>
              <w:autoSpaceDN w:val="0"/>
              <w:adjustRightInd w:val="0"/>
              <w:spacing w:line="360" w:lineRule="auto"/>
              <w:jc w:val="center"/>
              <w:rPr>
                <w:rFonts w:eastAsia="Calibri"/>
              </w:rPr>
            </w:pPr>
            <w:r>
              <w:rPr>
                <w:rFonts w:eastAsia="Calibri"/>
              </w:rPr>
              <w:t>2022 m.</w:t>
            </w:r>
          </w:p>
        </w:tc>
        <w:tc>
          <w:tcPr>
            <w:tcW w:w="2409" w:type="dxa"/>
            <w:tcBorders>
              <w:top w:val="single" w:sz="4" w:space="0" w:color="auto"/>
              <w:left w:val="single" w:sz="4" w:space="0" w:color="auto"/>
              <w:bottom w:val="single" w:sz="4" w:space="0" w:color="auto"/>
              <w:right w:val="single" w:sz="4" w:space="0" w:color="auto"/>
            </w:tcBorders>
          </w:tcPr>
          <w:p w14:paraId="08E199EA" w14:textId="77777777" w:rsidR="006F6F42" w:rsidRPr="00C010EC" w:rsidRDefault="006F6F42" w:rsidP="006F6F42">
            <w:pPr>
              <w:widowControl w:val="0"/>
              <w:autoSpaceDE w:val="0"/>
              <w:autoSpaceDN w:val="0"/>
              <w:adjustRightInd w:val="0"/>
              <w:spacing w:line="360" w:lineRule="auto"/>
              <w:jc w:val="center"/>
              <w:rPr>
                <w:rFonts w:eastAsia="Calibri"/>
              </w:rPr>
            </w:pPr>
            <w:r w:rsidRPr="009957A0">
              <w:rPr>
                <w:rFonts w:eastAsia="Calibri"/>
              </w:rPr>
              <w:t>5–IV klasių vadovai</w:t>
            </w:r>
          </w:p>
        </w:tc>
        <w:tc>
          <w:tcPr>
            <w:tcW w:w="3402" w:type="dxa"/>
            <w:tcBorders>
              <w:top w:val="single" w:sz="4" w:space="0" w:color="auto"/>
              <w:left w:val="single" w:sz="4" w:space="0" w:color="auto"/>
              <w:bottom w:val="single" w:sz="4" w:space="0" w:color="auto"/>
              <w:right w:val="single" w:sz="4" w:space="0" w:color="auto"/>
            </w:tcBorders>
          </w:tcPr>
          <w:p w14:paraId="51DA5C68" w14:textId="77777777" w:rsidR="006F6F42" w:rsidRDefault="006F6F42" w:rsidP="00014FD3">
            <w:pPr>
              <w:widowControl w:val="0"/>
              <w:autoSpaceDE w:val="0"/>
              <w:autoSpaceDN w:val="0"/>
              <w:adjustRightInd w:val="0"/>
              <w:spacing w:line="360" w:lineRule="auto"/>
              <w:jc w:val="left"/>
              <w:rPr>
                <w:rFonts w:eastAsia="Calibri"/>
              </w:rPr>
            </w:pPr>
            <w:r w:rsidRPr="76956BBE">
              <w:rPr>
                <w:rFonts w:eastAsia="Calibri"/>
              </w:rPr>
              <w:t xml:space="preserve">Stiprės klasių bendruomeniškumas, lyderystė, aktyvumas, kūrybiškumas (tai patvirtins 40 proc. kiekvienos </w:t>
            </w:r>
            <w:r w:rsidRPr="76956BBE">
              <w:rPr>
                <w:rFonts w:eastAsia="Calibri"/>
              </w:rPr>
              <w:lastRenderedPageBreak/>
              <w:t>klasės mokinių).</w:t>
            </w:r>
          </w:p>
        </w:tc>
      </w:tr>
    </w:tbl>
    <w:p w14:paraId="4A937CF8" w14:textId="77777777" w:rsidR="00323694" w:rsidRDefault="00323694" w:rsidP="00E712DE">
      <w:pPr>
        <w:spacing w:after="0" w:line="259" w:lineRule="auto"/>
        <w:ind w:left="0" w:right="776" w:firstLine="0"/>
        <w:jc w:val="left"/>
      </w:pPr>
    </w:p>
    <w:p w14:paraId="172E12EF" w14:textId="77777777" w:rsidR="00323694" w:rsidRPr="00FD047D" w:rsidRDefault="00323694">
      <w:pPr>
        <w:spacing w:after="0" w:line="259" w:lineRule="auto"/>
        <w:ind w:left="-720" w:right="776" w:firstLine="0"/>
        <w:jc w:val="left"/>
        <w:rPr>
          <w:b/>
          <w:color w:val="5B9BD5" w:themeColor="accent1"/>
        </w:rPr>
      </w:pPr>
    </w:p>
    <w:tbl>
      <w:tblPr>
        <w:tblStyle w:val="TableGrid"/>
        <w:tblW w:w="14600" w:type="dxa"/>
        <w:tblInd w:w="137" w:type="dxa"/>
        <w:tblCellMar>
          <w:top w:w="58" w:type="dxa"/>
          <w:left w:w="115" w:type="dxa"/>
          <w:right w:w="83" w:type="dxa"/>
        </w:tblCellMar>
        <w:tblLook w:val="04A0" w:firstRow="1" w:lastRow="0" w:firstColumn="1" w:lastColumn="0" w:noHBand="0" w:noVBand="1"/>
      </w:tblPr>
      <w:tblGrid>
        <w:gridCol w:w="707"/>
        <w:gridCol w:w="5951"/>
        <w:gridCol w:w="2126"/>
        <w:gridCol w:w="2408"/>
        <w:gridCol w:w="3408"/>
      </w:tblGrid>
      <w:tr w:rsidR="00FD047D" w:rsidRPr="00FD047D" w14:paraId="54140E27" w14:textId="77777777" w:rsidTr="00116D9F">
        <w:trPr>
          <w:trHeight w:val="432"/>
        </w:trPr>
        <w:tc>
          <w:tcPr>
            <w:tcW w:w="14600" w:type="dxa"/>
            <w:gridSpan w:val="5"/>
            <w:tcBorders>
              <w:top w:val="single" w:sz="4" w:space="0" w:color="000000"/>
              <w:left w:val="single" w:sz="4" w:space="0" w:color="000000"/>
              <w:bottom w:val="single" w:sz="4" w:space="0" w:color="000000"/>
              <w:right w:val="single" w:sz="4" w:space="0" w:color="000000"/>
            </w:tcBorders>
          </w:tcPr>
          <w:p w14:paraId="5D991052" w14:textId="77777777" w:rsidR="00FD047D" w:rsidRPr="00116D9F" w:rsidRDefault="00FD047D" w:rsidP="00116D9F">
            <w:pPr>
              <w:spacing w:after="160" w:line="259" w:lineRule="auto"/>
              <w:ind w:left="0" w:firstLine="0"/>
              <w:jc w:val="left"/>
              <w:rPr>
                <w:b/>
                <w:color w:val="000000" w:themeColor="text1"/>
              </w:rPr>
            </w:pPr>
            <w:r w:rsidRPr="00A46BB9">
              <w:rPr>
                <w:b/>
                <w:color w:val="000000" w:themeColor="text1"/>
              </w:rPr>
              <w:t>Uždavinys 1.3. Skatinti mokinių, mokytoj</w:t>
            </w:r>
            <w:r w:rsidR="00116D9F">
              <w:rPr>
                <w:b/>
                <w:color w:val="000000" w:themeColor="text1"/>
              </w:rPr>
              <w:t>ų, tėvų atsakomybę už pokyčius.</w:t>
            </w:r>
          </w:p>
        </w:tc>
      </w:tr>
      <w:tr w:rsidR="00A46BB9" w14:paraId="059F0D4D" w14:textId="77777777" w:rsidTr="00116D9F">
        <w:trPr>
          <w:trHeight w:val="1666"/>
        </w:trPr>
        <w:tc>
          <w:tcPr>
            <w:tcW w:w="707" w:type="dxa"/>
            <w:tcBorders>
              <w:top w:val="single" w:sz="4" w:space="0" w:color="auto"/>
              <w:left w:val="single" w:sz="4" w:space="0" w:color="auto"/>
              <w:bottom w:val="single" w:sz="4" w:space="0" w:color="auto"/>
              <w:right w:val="single" w:sz="4" w:space="0" w:color="auto"/>
            </w:tcBorders>
          </w:tcPr>
          <w:p w14:paraId="206FCB62" w14:textId="77777777" w:rsidR="00A46BB9" w:rsidRPr="00DF0F47" w:rsidRDefault="00A46BB9" w:rsidP="00A46BB9">
            <w:pPr>
              <w:spacing w:line="360" w:lineRule="auto"/>
              <w:jc w:val="center"/>
            </w:pPr>
            <w:r>
              <w:t>1.</w:t>
            </w:r>
          </w:p>
        </w:tc>
        <w:tc>
          <w:tcPr>
            <w:tcW w:w="5951" w:type="dxa"/>
            <w:tcBorders>
              <w:top w:val="single" w:sz="4" w:space="0" w:color="auto"/>
              <w:left w:val="single" w:sz="4" w:space="0" w:color="auto"/>
              <w:bottom w:val="single" w:sz="4" w:space="0" w:color="auto"/>
              <w:right w:val="single" w:sz="4" w:space="0" w:color="auto"/>
            </w:tcBorders>
          </w:tcPr>
          <w:p w14:paraId="7BDA2093" w14:textId="77777777" w:rsidR="00A46BB9" w:rsidRPr="00014EF0" w:rsidRDefault="00A46BB9" w:rsidP="00A46BB9">
            <w:pPr>
              <w:spacing w:line="360" w:lineRule="auto"/>
            </w:pPr>
            <w:r w:rsidRPr="00014EF0">
              <w:t>Naudotis psichologo, specialiojo pedagogo, ŠPT rekomendacijomis planuojant ugdymo turinį  specialiųjų poreikių mokiniams</w:t>
            </w:r>
          </w:p>
        </w:tc>
        <w:tc>
          <w:tcPr>
            <w:tcW w:w="2126" w:type="dxa"/>
            <w:tcBorders>
              <w:top w:val="single" w:sz="4" w:space="0" w:color="auto"/>
              <w:left w:val="single" w:sz="4" w:space="0" w:color="auto"/>
              <w:bottom w:val="single" w:sz="4" w:space="0" w:color="auto"/>
              <w:right w:val="single" w:sz="4" w:space="0" w:color="auto"/>
            </w:tcBorders>
          </w:tcPr>
          <w:p w14:paraId="7A20AD85" w14:textId="77777777" w:rsidR="00A46BB9" w:rsidRPr="00175761" w:rsidRDefault="00A46BB9" w:rsidP="00A46BB9">
            <w:pPr>
              <w:spacing w:line="360" w:lineRule="auto"/>
              <w:jc w:val="center"/>
            </w:pPr>
            <w:r w:rsidRPr="00175761">
              <w:t>Rugsėjo mėn.</w:t>
            </w:r>
          </w:p>
        </w:tc>
        <w:tc>
          <w:tcPr>
            <w:tcW w:w="2408" w:type="dxa"/>
            <w:tcBorders>
              <w:top w:val="single" w:sz="4" w:space="0" w:color="auto"/>
              <w:left w:val="single" w:sz="4" w:space="0" w:color="auto"/>
              <w:bottom w:val="single" w:sz="4" w:space="0" w:color="auto"/>
              <w:right w:val="single" w:sz="4" w:space="0" w:color="auto"/>
            </w:tcBorders>
          </w:tcPr>
          <w:p w14:paraId="52ADCCEA" w14:textId="77777777" w:rsidR="00A46BB9" w:rsidRPr="00175761" w:rsidRDefault="00A46BB9" w:rsidP="00A46BB9">
            <w:pPr>
              <w:spacing w:line="360" w:lineRule="auto"/>
              <w:jc w:val="center"/>
            </w:pPr>
            <w:r w:rsidRPr="00175761">
              <w:t>Dalykų mokytojai</w:t>
            </w:r>
          </w:p>
        </w:tc>
        <w:tc>
          <w:tcPr>
            <w:tcW w:w="3408" w:type="dxa"/>
            <w:tcBorders>
              <w:top w:val="single" w:sz="4" w:space="0" w:color="auto"/>
              <w:left w:val="single" w:sz="4" w:space="0" w:color="auto"/>
              <w:bottom w:val="single" w:sz="4" w:space="0" w:color="auto"/>
              <w:right w:val="single" w:sz="4" w:space="0" w:color="auto"/>
            </w:tcBorders>
          </w:tcPr>
          <w:p w14:paraId="709B01C0" w14:textId="4925FA79" w:rsidR="00A46BB9" w:rsidRPr="00175761" w:rsidRDefault="00A46BB9" w:rsidP="00014FD3">
            <w:pPr>
              <w:spacing w:line="360" w:lineRule="auto"/>
              <w:jc w:val="left"/>
            </w:pPr>
            <w:r w:rsidRPr="00175761">
              <w:t xml:space="preserve">Bent 50 </w:t>
            </w:r>
            <w:r w:rsidR="00FA7C11">
              <w:t>proc.</w:t>
            </w:r>
            <w:r w:rsidRPr="00175761">
              <w:t xml:space="preserve">  mokytojų naudojasi rekomendacijomis </w:t>
            </w:r>
            <w:r>
              <w:t xml:space="preserve">planuodami bei </w:t>
            </w:r>
            <w:r w:rsidRPr="00175761">
              <w:t>organizuodami veiklas pamoko</w:t>
            </w:r>
            <w:r>
              <w:t>se</w:t>
            </w:r>
            <w:r w:rsidR="00FA7C11">
              <w:t>.</w:t>
            </w:r>
          </w:p>
        </w:tc>
      </w:tr>
      <w:tr w:rsidR="00A46BB9" w14:paraId="3BE74B40" w14:textId="77777777" w:rsidTr="00116D9F">
        <w:trPr>
          <w:trHeight w:val="1252"/>
        </w:trPr>
        <w:tc>
          <w:tcPr>
            <w:tcW w:w="707" w:type="dxa"/>
            <w:tcBorders>
              <w:top w:val="single" w:sz="4" w:space="0" w:color="auto"/>
              <w:left w:val="single" w:sz="4" w:space="0" w:color="auto"/>
              <w:bottom w:val="single" w:sz="4" w:space="0" w:color="auto"/>
              <w:right w:val="single" w:sz="4" w:space="0" w:color="auto"/>
            </w:tcBorders>
          </w:tcPr>
          <w:p w14:paraId="41CE01D6" w14:textId="77777777" w:rsidR="00A46BB9" w:rsidRPr="00DF0F47" w:rsidRDefault="00A46BB9" w:rsidP="00A46BB9">
            <w:pPr>
              <w:spacing w:line="360" w:lineRule="auto"/>
              <w:jc w:val="center"/>
            </w:pPr>
            <w:r>
              <w:t>2.</w:t>
            </w:r>
          </w:p>
        </w:tc>
        <w:tc>
          <w:tcPr>
            <w:tcW w:w="5951" w:type="dxa"/>
            <w:tcBorders>
              <w:top w:val="single" w:sz="4" w:space="0" w:color="auto"/>
              <w:left w:val="single" w:sz="4" w:space="0" w:color="auto"/>
              <w:bottom w:val="single" w:sz="4" w:space="0" w:color="auto"/>
              <w:right w:val="single" w:sz="4" w:space="0" w:color="auto"/>
            </w:tcBorders>
          </w:tcPr>
          <w:p w14:paraId="172957CB" w14:textId="77777777" w:rsidR="00A46BB9" w:rsidRPr="002A0F56" w:rsidRDefault="00A46BB9" w:rsidP="00A46BB9">
            <w:pPr>
              <w:spacing w:line="360" w:lineRule="auto"/>
              <w:rPr>
                <w:color w:val="FF0000"/>
              </w:rPr>
            </w:pPr>
            <w:r>
              <w:t>Pagalbos projekto</w:t>
            </w:r>
            <w:r w:rsidRPr="00975D93">
              <w:t xml:space="preserve"> „Mokinys mokiniui“</w:t>
            </w:r>
            <w:r w:rsidRPr="00975D93">
              <w:rPr>
                <w:color w:val="0070C0"/>
              </w:rPr>
              <w:t xml:space="preserve"> </w:t>
            </w:r>
            <w:r>
              <w:rPr>
                <w:color w:val="0070C0"/>
              </w:rPr>
              <w:t xml:space="preserve"> </w:t>
            </w:r>
            <w:r w:rsidRPr="00014EF0">
              <w:t>vykdymas</w:t>
            </w:r>
          </w:p>
        </w:tc>
        <w:tc>
          <w:tcPr>
            <w:tcW w:w="2126" w:type="dxa"/>
            <w:tcBorders>
              <w:top w:val="single" w:sz="4" w:space="0" w:color="auto"/>
              <w:left w:val="single" w:sz="4" w:space="0" w:color="auto"/>
              <w:bottom w:val="single" w:sz="4" w:space="0" w:color="auto"/>
              <w:right w:val="single" w:sz="4" w:space="0" w:color="auto"/>
            </w:tcBorders>
          </w:tcPr>
          <w:p w14:paraId="2819D38D" w14:textId="77777777" w:rsidR="00A46BB9" w:rsidRPr="00DF0F47" w:rsidRDefault="00A46BB9" w:rsidP="00A46BB9">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01D582AC" w14:textId="77777777" w:rsidR="00A46BB9" w:rsidRPr="00175761" w:rsidRDefault="00A46BB9" w:rsidP="00A46BB9">
            <w:pPr>
              <w:spacing w:line="360" w:lineRule="auto"/>
              <w:jc w:val="center"/>
            </w:pPr>
            <w:r w:rsidRPr="00175761">
              <w:t>Metodinės tarybos nariai, mokytojai</w:t>
            </w:r>
          </w:p>
        </w:tc>
        <w:tc>
          <w:tcPr>
            <w:tcW w:w="3408" w:type="dxa"/>
            <w:tcBorders>
              <w:top w:val="single" w:sz="4" w:space="0" w:color="auto"/>
              <w:left w:val="single" w:sz="4" w:space="0" w:color="auto"/>
              <w:bottom w:val="single" w:sz="4" w:space="0" w:color="auto"/>
              <w:right w:val="single" w:sz="4" w:space="0" w:color="auto"/>
            </w:tcBorders>
          </w:tcPr>
          <w:p w14:paraId="7702A7AB" w14:textId="5106DAAF" w:rsidR="00A46BB9" w:rsidRPr="00175761" w:rsidRDefault="00A46BB9" w:rsidP="00014FD3">
            <w:pPr>
              <w:spacing w:line="360" w:lineRule="auto"/>
              <w:jc w:val="left"/>
            </w:pPr>
            <w:r>
              <w:t>Stiprės mokinių tarpusavio bendradarbiavimo įgūdžiai, didės mokymosi motyvacija</w:t>
            </w:r>
            <w:r w:rsidR="00FA7C11">
              <w:t>.</w:t>
            </w:r>
          </w:p>
        </w:tc>
      </w:tr>
      <w:tr w:rsidR="00A46BB9" w14:paraId="628F7ADD" w14:textId="77777777" w:rsidTr="00116D9F">
        <w:trPr>
          <w:trHeight w:val="858"/>
        </w:trPr>
        <w:tc>
          <w:tcPr>
            <w:tcW w:w="707" w:type="dxa"/>
            <w:tcBorders>
              <w:top w:val="single" w:sz="4" w:space="0" w:color="auto"/>
              <w:left w:val="single" w:sz="4" w:space="0" w:color="auto"/>
              <w:bottom w:val="single" w:sz="4" w:space="0" w:color="auto"/>
              <w:right w:val="single" w:sz="4" w:space="0" w:color="auto"/>
            </w:tcBorders>
          </w:tcPr>
          <w:p w14:paraId="333EB808" w14:textId="77777777" w:rsidR="00A46BB9" w:rsidRDefault="00A46BB9" w:rsidP="00A46BB9">
            <w:pPr>
              <w:spacing w:line="360" w:lineRule="auto"/>
              <w:jc w:val="center"/>
            </w:pPr>
            <w:r>
              <w:t>3.</w:t>
            </w:r>
          </w:p>
        </w:tc>
        <w:tc>
          <w:tcPr>
            <w:tcW w:w="5951" w:type="dxa"/>
            <w:tcBorders>
              <w:top w:val="single" w:sz="4" w:space="0" w:color="auto"/>
              <w:left w:val="single" w:sz="4" w:space="0" w:color="auto"/>
              <w:bottom w:val="single" w:sz="4" w:space="0" w:color="auto"/>
              <w:right w:val="single" w:sz="4" w:space="0" w:color="auto"/>
            </w:tcBorders>
          </w:tcPr>
          <w:p w14:paraId="0826E653" w14:textId="77777777" w:rsidR="00A46BB9" w:rsidRPr="00AA0B44" w:rsidRDefault="00A46BB9" w:rsidP="00A46BB9">
            <w:pPr>
              <w:spacing w:line="360" w:lineRule="auto"/>
            </w:pPr>
            <w:r w:rsidRPr="00AA0B44">
              <w:t>Pamokos veiklos rodiklių analizė.</w:t>
            </w:r>
          </w:p>
          <w:p w14:paraId="575EA257" w14:textId="4DE5F93B" w:rsidR="00A46BB9" w:rsidRPr="00DF0F47" w:rsidRDefault="00A46BB9" w:rsidP="00A46BB9">
            <w:pPr>
              <w:spacing w:line="360" w:lineRule="auto"/>
            </w:pPr>
            <w:r w:rsidRPr="00AA0B44">
              <w:t>Geros pamokos kriterijų aptarimas</w:t>
            </w:r>
          </w:p>
        </w:tc>
        <w:tc>
          <w:tcPr>
            <w:tcW w:w="2126" w:type="dxa"/>
            <w:tcBorders>
              <w:top w:val="single" w:sz="4" w:space="0" w:color="auto"/>
              <w:left w:val="single" w:sz="4" w:space="0" w:color="auto"/>
              <w:bottom w:val="single" w:sz="4" w:space="0" w:color="auto"/>
              <w:right w:val="single" w:sz="4" w:space="0" w:color="auto"/>
            </w:tcBorders>
          </w:tcPr>
          <w:p w14:paraId="6486D98A" w14:textId="77777777" w:rsidR="00A46BB9" w:rsidRPr="00DF0F47" w:rsidRDefault="00A46BB9" w:rsidP="00A46BB9">
            <w:pPr>
              <w:spacing w:line="360" w:lineRule="auto"/>
              <w:jc w:val="center"/>
            </w:pPr>
            <w:r>
              <w:t>Sausio mėn.</w:t>
            </w:r>
          </w:p>
        </w:tc>
        <w:tc>
          <w:tcPr>
            <w:tcW w:w="2408" w:type="dxa"/>
            <w:tcBorders>
              <w:top w:val="single" w:sz="4" w:space="0" w:color="auto"/>
              <w:left w:val="single" w:sz="4" w:space="0" w:color="auto"/>
              <w:bottom w:val="single" w:sz="4" w:space="0" w:color="auto"/>
              <w:right w:val="single" w:sz="4" w:space="0" w:color="auto"/>
            </w:tcBorders>
          </w:tcPr>
          <w:p w14:paraId="24547F97" w14:textId="77777777" w:rsidR="00A46BB9" w:rsidRPr="00DF0F47" w:rsidRDefault="00A46BB9" w:rsidP="00A46BB9">
            <w:pPr>
              <w:spacing w:line="360" w:lineRule="auto"/>
              <w:jc w:val="center"/>
            </w:pPr>
            <w:r w:rsidRPr="00DF0F47">
              <w:t>Metodinė taryba</w:t>
            </w:r>
          </w:p>
        </w:tc>
        <w:tc>
          <w:tcPr>
            <w:tcW w:w="3408" w:type="dxa"/>
            <w:tcBorders>
              <w:top w:val="single" w:sz="4" w:space="0" w:color="auto"/>
              <w:left w:val="single" w:sz="4" w:space="0" w:color="auto"/>
              <w:bottom w:val="single" w:sz="4" w:space="0" w:color="auto"/>
              <w:right w:val="single" w:sz="4" w:space="0" w:color="auto"/>
            </w:tcBorders>
          </w:tcPr>
          <w:p w14:paraId="58AF9261" w14:textId="149506B5" w:rsidR="00A46BB9" w:rsidRPr="00DF0F47" w:rsidRDefault="00A46BB9" w:rsidP="00A46BB9">
            <w:pPr>
              <w:spacing w:line="360" w:lineRule="auto"/>
            </w:pPr>
            <w:r w:rsidRPr="00DF0F47">
              <w:t>Metodinė taryba atliks tyrimą „Geros pamokos kriterijai“, aptars geros pamokos kriterijus, pateiks rekomendacij</w:t>
            </w:r>
            <w:r w:rsidR="00C0675B">
              <w:t>a</w:t>
            </w:r>
            <w:r w:rsidRPr="00DF0F47">
              <w:t>s pamokos stebėjimo protokolui tobulinti</w:t>
            </w:r>
            <w:r w:rsidR="00C0675B">
              <w:t>.</w:t>
            </w:r>
          </w:p>
        </w:tc>
      </w:tr>
      <w:tr w:rsidR="00E260B7" w14:paraId="66C30B9E" w14:textId="77777777" w:rsidTr="00116D9F">
        <w:trPr>
          <w:trHeight w:val="927"/>
        </w:trPr>
        <w:tc>
          <w:tcPr>
            <w:tcW w:w="707" w:type="dxa"/>
            <w:tcBorders>
              <w:top w:val="single" w:sz="4" w:space="0" w:color="000000"/>
              <w:left w:val="single" w:sz="4" w:space="0" w:color="000000"/>
              <w:bottom w:val="single" w:sz="4" w:space="0" w:color="000000"/>
              <w:right w:val="single" w:sz="4" w:space="0" w:color="000000"/>
            </w:tcBorders>
          </w:tcPr>
          <w:p w14:paraId="35695224" w14:textId="77777777" w:rsidR="00E260B7" w:rsidRDefault="00116D9F" w:rsidP="00E260B7">
            <w:pPr>
              <w:spacing w:after="0" w:line="259" w:lineRule="auto"/>
              <w:ind w:left="0" w:firstLine="0"/>
              <w:jc w:val="left"/>
            </w:pPr>
            <w:r>
              <w:t>4.</w:t>
            </w:r>
          </w:p>
        </w:tc>
        <w:tc>
          <w:tcPr>
            <w:tcW w:w="5951" w:type="dxa"/>
            <w:tcBorders>
              <w:top w:val="single" w:sz="4" w:space="0" w:color="auto"/>
              <w:left w:val="single" w:sz="4" w:space="0" w:color="auto"/>
              <w:bottom w:val="single" w:sz="4" w:space="0" w:color="auto"/>
              <w:right w:val="single" w:sz="4" w:space="0" w:color="auto"/>
            </w:tcBorders>
          </w:tcPr>
          <w:p w14:paraId="24811176" w14:textId="77777777" w:rsidR="00E260B7" w:rsidRPr="00116417" w:rsidRDefault="00116D9F" w:rsidP="00116D9F">
            <w:pPr>
              <w:spacing w:line="360" w:lineRule="auto"/>
              <w:ind w:left="0" w:firstLine="0"/>
              <w:rPr>
                <w:szCs w:val="24"/>
              </w:rPr>
            </w:pPr>
            <w:r>
              <w:rPr>
                <w:szCs w:val="24"/>
              </w:rPr>
              <w:t>M</w:t>
            </w:r>
            <w:r w:rsidR="00E260B7" w:rsidRPr="00116417">
              <w:rPr>
                <w:szCs w:val="24"/>
              </w:rPr>
              <w:t>okinių tėvų švietimas, naudojantis elektroniniu dienynu TAMO</w:t>
            </w:r>
          </w:p>
        </w:tc>
        <w:tc>
          <w:tcPr>
            <w:tcW w:w="2126" w:type="dxa"/>
            <w:tcBorders>
              <w:top w:val="single" w:sz="4" w:space="0" w:color="auto"/>
              <w:left w:val="single" w:sz="4" w:space="0" w:color="auto"/>
              <w:bottom w:val="single" w:sz="4" w:space="0" w:color="auto"/>
              <w:right w:val="single" w:sz="4" w:space="0" w:color="auto"/>
            </w:tcBorders>
          </w:tcPr>
          <w:p w14:paraId="0687A24E" w14:textId="0C6E4DAB" w:rsidR="00E260B7" w:rsidRPr="00116417" w:rsidRDefault="00E260B7" w:rsidP="00C0675B">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1C6A33EC" w14:textId="77777777" w:rsidR="00E260B7" w:rsidRPr="00116417" w:rsidRDefault="00116D9F" w:rsidP="00116D9F">
            <w:pPr>
              <w:spacing w:line="360" w:lineRule="auto"/>
              <w:ind w:left="0" w:firstLine="0"/>
              <w:jc w:val="center"/>
              <w:rPr>
                <w:szCs w:val="24"/>
              </w:rPr>
            </w:pPr>
            <w:r>
              <w:rPr>
                <w:szCs w:val="24"/>
              </w:rPr>
              <w:t>M</w:t>
            </w:r>
            <w:r w:rsidR="00E260B7" w:rsidRPr="00116417">
              <w:rPr>
                <w:szCs w:val="24"/>
              </w:rPr>
              <w:t>okytojai</w:t>
            </w:r>
            <w:r>
              <w:rPr>
                <w:szCs w:val="24"/>
              </w:rPr>
              <w:t>, klasių vadovai</w:t>
            </w:r>
          </w:p>
        </w:tc>
        <w:tc>
          <w:tcPr>
            <w:tcW w:w="3408" w:type="dxa"/>
            <w:tcBorders>
              <w:top w:val="single" w:sz="4" w:space="0" w:color="auto"/>
              <w:left w:val="single" w:sz="4" w:space="0" w:color="auto"/>
              <w:bottom w:val="single" w:sz="4" w:space="0" w:color="auto"/>
              <w:right w:val="single" w:sz="4" w:space="0" w:color="auto"/>
            </w:tcBorders>
          </w:tcPr>
          <w:p w14:paraId="3156B74E" w14:textId="7CB0A5AB" w:rsidR="00E260B7" w:rsidRPr="00116417" w:rsidRDefault="00E260B7" w:rsidP="00E260B7">
            <w:pPr>
              <w:spacing w:line="360" w:lineRule="auto"/>
              <w:rPr>
                <w:bCs/>
                <w:iCs/>
                <w:szCs w:val="24"/>
                <w:shd w:val="clear" w:color="auto" w:fill="FFFFFF"/>
              </w:rPr>
            </w:pPr>
            <w:r w:rsidRPr="00116417">
              <w:rPr>
                <w:bCs/>
                <w:iCs/>
                <w:szCs w:val="24"/>
                <w:shd w:val="clear" w:color="auto" w:fill="FFFFFF"/>
              </w:rPr>
              <w:t xml:space="preserve">Tėvai prisijungs ir sistemingai lankysis </w:t>
            </w:r>
            <w:r w:rsidR="00C0675B">
              <w:rPr>
                <w:bCs/>
                <w:iCs/>
                <w:szCs w:val="24"/>
                <w:shd w:val="clear" w:color="auto" w:fill="FFFFFF"/>
              </w:rPr>
              <w:t xml:space="preserve">elektroniniame </w:t>
            </w:r>
            <w:r w:rsidRPr="00116417">
              <w:rPr>
                <w:bCs/>
                <w:iCs/>
                <w:szCs w:val="24"/>
                <w:shd w:val="clear" w:color="auto" w:fill="FFFFFF"/>
              </w:rPr>
              <w:t>dienyne TAMO.</w:t>
            </w:r>
          </w:p>
        </w:tc>
      </w:tr>
      <w:tr w:rsidR="00E260B7" w14:paraId="0E6CA6ED"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63A195E5" w14:textId="77777777" w:rsidR="00E260B7" w:rsidRDefault="00116D9F" w:rsidP="00E260B7">
            <w:pPr>
              <w:spacing w:after="0" w:line="259" w:lineRule="auto"/>
              <w:ind w:left="0" w:firstLine="0"/>
              <w:jc w:val="left"/>
            </w:pPr>
            <w:r>
              <w:t>5.</w:t>
            </w:r>
          </w:p>
        </w:tc>
        <w:tc>
          <w:tcPr>
            <w:tcW w:w="5951" w:type="dxa"/>
            <w:tcBorders>
              <w:top w:val="single" w:sz="4" w:space="0" w:color="auto"/>
              <w:left w:val="single" w:sz="4" w:space="0" w:color="auto"/>
              <w:bottom w:val="single" w:sz="4" w:space="0" w:color="auto"/>
              <w:right w:val="single" w:sz="4" w:space="0" w:color="auto"/>
            </w:tcBorders>
          </w:tcPr>
          <w:p w14:paraId="490068CD" w14:textId="77777777" w:rsidR="00E260B7" w:rsidRPr="00116417" w:rsidRDefault="00E260B7" w:rsidP="00116D9F">
            <w:pPr>
              <w:spacing w:line="360" w:lineRule="auto"/>
              <w:jc w:val="left"/>
              <w:rPr>
                <w:szCs w:val="24"/>
              </w:rPr>
            </w:pPr>
            <w:r w:rsidRPr="00116417">
              <w:rPr>
                <w:szCs w:val="24"/>
              </w:rPr>
              <w:t>Individualių būsimų pirmokų, tėvų lūkesčių išsiaiškinimas. Susitikimų su būsimais pirmokais, jų tėvais, priešmokyklinio ugdymo pedagogais organizavimas būsimų pirmokų individualiems pasiekimams ir pažangai aptarti</w:t>
            </w:r>
          </w:p>
        </w:tc>
        <w:tc>
          <w:tcPr>
            <w:tcW w:w="2126" w:type="dxa"/>
            <w:tcBorders>
              <w:top w:val="single" w:sz="4" w:space="0" w:color="auto"/>
              <w:left w:val="single" w:sz="4" w:space="0" w:color="auto"/>
              <w:bottom w:val="single" w:sz="4" w:space="0" w:color="auto"/>
              <w:right w:val="single" w:sz="4" w:space="0" w:color="auto"/>
            </w:tcBorders>
          </w:tcPr>
          <w:p w14:paraId="2FC16EEB" w14:textId="66A53D48" w:rsidR="00E260B7" w:rsidRPr="00116417" w:rsidRDefault="00E260B7" w:rsidP="00FC57AE">
            <w:pPr>
              <w:spacing w:line="360" w:lineRule="auto"/>
              <w:jc w:val="center"/>
              <w:rPr>
                <w:szCs w:val="24"/>
              </w:rPr>
            </w:pPr>
            <w:r w:rsidRPr="00116417">
              <w:rPr>
                <w:szCs w:val="24"/>
              </w:rPr>
              <w:t>Birželio mėn.</w:t>
            </w:r>
          </w:p>
        </w:tc>
        <w:tc>
          <w:tcPr>
            <w:tcW w:w="2408" w:type="dxa"/>
            <w:tcBorders>
              <w:top w:val="single" w:sz="4" w:space="0" w:color="auto"/>
              <w:left w:val="single" w:sz="4" w:space="0" w:color="auto"/>
              <w:bottom w:val="single" w:sz="4" w:space="0" w:color="auto"/>
              <w:right w:val="single" w:sz="4" w:space="0" w:color="auto"/>
            </w:tcBorders>
          </w:tcPr>
          <w:p w14:paraId="2AC8FD2C" w14:textId="77777777" w:rsidR="00E260B7" w:rsidRPr="00116417" w:rsidRDefault="00E260B7" w:rsidP="00E260B7">
            <w:pPr>
              <w:spacing w:line="360" w:lineRule="auto"/>
              <w:rPr>
                <w:szCs w:val="24"/>
              </w:rPr>
            </w:pPr>
            <w:r w:rsidRPr="00116417">
              <w:rPr>
                <w:szCs w:val="24"/>
              </w:rPr>
              <w:t>1 klasių mokytojai</w:t>
            </w:r>
          </w:p>
        </w:tc>
        <w:tc>
          <w:tcPr>
            <w:tcW w:w="3408" w:type="dxa"/>
            <w:tcBorders>
              <w:top w:val="single" w:sz="4" w:space="0" w:color="auto"/>
              <w:left w:val="single" w:sz="4" w:space="0" w:color="auto"/>
              <w:bottom w:val="single" w:sz="4" w:space="0" w:color="auto"/>
              <w:right w:val="single" w:sz="4" w:space="0" w:color="auto"/>
            </w:tcBorders>
          </w:tcPr>
          <w:p w14:paraId="7BA5459E" w14:textId="77777777" w:rsidR="00E260B7" w:rsidRPr="00116417" w:rsidRDefault="00E260B7" w:rsidP="00E260B7">
            <w:pPr>
              <w:spacing w:line="360" w:lineRule="auto"/>
              <w:rPr>
                <w:bCs/>
                <w:iCs/>
                <w:szCs w:val="24"/>
                <w:shd w:val="clear" w:color="auto" w:fill="FFFFFF"/>
              </w:rPr>
            </w:pPr>
            <w:r w:rsidRPr="00116417">
              <w:rPr>
                <w:bCs/>
                <w:iCs/>
                <w:szCs w:val="24"/>
                <w:shd w:val="clear" w:color="auto" w:fill="FFFFFF"/>
              </w:rPr>
              <w:t>Bus susipažinta su būsimų pirmokų pasirengimu mokyklai.</w:t>
            </w:r>
          </w:p>
        </w:tc>
      </w:tr>
      <w:tr w:rsidR="00E260B7" w14:paraId="6FAA513A"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794C948E" w14:textId="77777777" w:rsidR="00E260B7" w:rsidRDefault="00116D9F" w:rsidP="00E260B7">
            <w:pPr>
              <w:spacing w:after="0" w:line="259" w:lineRule="auto"/>
              <w:ind w:left="0" w:firstLine="0"/>
              <w:jc w:val="left"/>
            </w:pPr>
            <w:r>
              <w:lastRenderedPageBreak/>
              <w:t>6.</w:t>
            </w:r>
          </w:p>
        </w:tc>
        <w:tc>
          <w:tcPr>
            <w:tcW w:w="5951" w:type="dxa"/>
            <w:tcBorders>
              <w:top w:val="single" w:sz="4" w:space="0" w:color="auto"/>
              <w:left w:val="single" w:sz="4" w:space="0" w:color="auto"/>
              <w:bottom w:val="single" w:sz="4" w:space="0" w:color="auto"/>
              <w:right w:val="single" w:sz="4" w:space="0" w:color="auto"/>
            </w:tcBorders>
          </w:tcPr>
          <w:p w14:paraId="09EC1036" w14:textId="77777777" w:rsidR="00E260B7" w:rsidRPr="00116417" w:rsidRDefault="00E260B7" w:rsidP="00E260B7">
            <w:pPr>
              <w:spacing w:line="360" w:lineRule="auto"/>
              <w:rPr>
                <w:szCs w:val="24"/>
              </w:rPr>
            </w:pPr>
            <w:r w:rsidRPr="00116417">
              <w:rPr>
                <w:szCs w:val="24"/>
              </w:rPr>
              <w:t>Tėvų konsultavimas vaikų ugdymo, elgesio, tarpusavio bendravimo bei kitais klausimais</w:t>
            </w:r>
          </w:p>
        </w:tc>
        <w:tc>
          <w:tcPr>
            <w:tcW w:w="2126" w:type="dxa"/>
            <w:tcBorders>
              <w:top w:val="single" w:sz="4" w:space="0" w:color="auto"/>
              <w:left w:val="single" w:sz="4" w:space="0" w:color="auto"/>
              <w:bottom w:val="single" w:sz="4" w:space="0" w:color="auto"/>
              <w:right w:val="single" w:sz="4" w:space="0" w:color="auto"/>
            </w:tcBorders>
          </w:tcPr>
          <w:p w14:paraId="4036AE93" w14:textId="1119BDC6" w:rsidR="00E260B7" w:rsidRPr="00116417" w:rsidRDefault="00E260B7" w:rsidP="00116D9F">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0CD417C5" w14:textId="23920782" w:rsidR="00E260B7" w:rsidRDefault="00116D9F" w:rsidP="00116D9F">
            <w:pPr>
              <w:spacing w:line="360" w:lineRule="auto"/>
              <w:jc w:val="center"/>
              <w:rPr>
                <w:szCs w:val="24"/>
              </w:rPr>
            </w:pPr>
            <w:r>
              <w:rPr>
                <w:szCs w:val="24"/>
              </w:rPr>
              <w:t>M</w:t>
            </w:r>
            <w:r w:rsidR="00E260B7" w:rsidRPr="00116417">
              <w:rPr>
                <w:szCs w:val="24"/>
              </w:rPr>
              <w:t>okytojai</w:t>
            </w:r>
            <w:r w:rsidR="00FC57AE">
              <w:rPr>
                <w:szCs w:val="24"/>
              </w:rPr>
              <w:t>,</w:t>
            </w:r>
          </w:p>
          <w:p w14:paraId="3FA0964A" w14:textId="35FCF7D8" w:rsidR="00116D9F" w:rsidRPr="00116417" w:rsidRDefault="00FC57AE" w:rsidP="00116D9F">
            <w:pPr>
              <w:spacing w:line="360" w:lineRule="auto"/>
              <w:jc w:val="center"/>
              <w:rPr>
                <w:szCs w:val="24"/>
              </w:rPr>
            </w:pPr>
            <w:r>
              <w:rPr>
                <w:szCs w:val="24"/>
              </w:rPr>
              <w:t>k</w:t>
            </w:r>
            <w:r w:rsidR="00116D9F">
              <w:rPr>
                <w:szCs w:val="24"/>
              </w:rPr>
              <w:t>lasių vadovai</w:t>
            </w:r>
          </w:p>
        </w:tc>
        <w:tc>
          <w:tcPr>
            <w:tcW w:w="3408" w:type="dxa"/>
            <w:tcBorders>
              <w:top w:val="single" w:sz="4" w:space="0" w:color="auto"/>
              <w:left w:val="single" w:sz="4" w:space="0" w:color="auto"/>
              <w:bottom w:val="single" w:sz="4" w:space="0" w:color="auto"/>
              <w:right w:val="single" w:sz="4" w:space="0" w:color="auto"/>
            </w:tcBorders>
          </w:tcPr>
          <w:p w14:paraId="0EB277CB" w14:textId="77777777"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Per mokytojų numatytas konsultacines valandas bus konsultuojami tėvai.</w:t>
            </w:r>
          </w:p>
        </w:tc>
      </w:tr>
      <w:tr w:rsidR="00E260B7" w14:paraId="27351438"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73FB1DE5" w14:textId="77777777" w:rsidR="00E260B7" w:rsidRDefault="00116D9F" w:rsidP="00E260B7">
            <w:pPr>
              <w:spacing w:after="0" w:line="259" w:lineRule="auto"/>
              <w:ind w:left="0" w:firstLine="0"/>
              <w:jc w:val="left"/>
            </w:pPr>
            <w:r>
              <w:t>7.</w:t>
            </w:r>
          </w:p>
        </w:tc>
        <w:tc>
          <w:tcPr>
            <w:tcW w:w="5951" w:type="dxa"/>
            <w:tcBorders>
              <w:top w:val="single" w:sz="4" w:space="0" w:color="auto"/>
              <w:left w:val="single" w:sz="4" w:space="0" w:color="auto"/>
              <w:bottom w:val="single" w:sz="4" w:space="0" w:color="auto"/>
              <w:right w:val="single" w:sz="4" w:space="0" w:color="auto"/>
            </w:tcBorders>
          </w:tcPr>
          <w:p w14:paraId="03B6D5E7" w14:textId="77777777" w:rsidR="00E260B7" w:rsidRPr="00116417" w:rsidRDefault="00E260B7" w:rsidP="00E260B7">
            <w:pPr>
              <w:spacing w:line="360" w:lineRule="auto"/>
              <w:rPr>
                <w:szCs w:val="24"/>
              </w:rPr>
            </w:pPr>
            <w:r w:rsidRPr="00116417">
              <w:rPr>
                <w:szCs w:val="24"/>
              </w:rPr>
              <w:t>Plėtoti mokinių savitarpio pagalbos mokantis gebėjimus.</w:t>
            </w:r>
          </w:p>
        </w:tc>
        <w:tc>
          <w:tcPr>
            <w:tcW w:w="2126" w:type="dxa"/>
            <w:tcBorders>
              <w:top w:val="single" w:sz="4" w:space="0" w:color="auto"/>
              <w:left w:val="single" w:sz="4" w:space="0" w:color="auto"/>
              <w:bottom w:val="single" w:sz="4" w:space="0" w:color="auto"/>
              <w:right w:val="single" w:sz="4" w:space="0" w:color="auto"/>
            </w:tcBorders>
          </w:tcPr>
          <w:p w14:paraId="1838AE33" w14:textId="5A6E8DF0" w:rsidR="00E260B7" w:rsidRPr="00116417" w:rsidRDefault="00E260B7" w:rsidP="00116D9F">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517FA59B" w14:textId="77777777" w:rsidR="00E260B7" w:rsidRPr="00116417" w:rsidRDefault="00116D9F" w:rsidP="00116D9F">
            <w:pPr>
              <w:spacing w:line="360" w:lineRule="auto"/>
              <w:jc w:val="center"/>
              <w:rPr>
                <w:szCs w:val="24"/>
              </w:rPr>
            </w:pPr>
            <w:r>
              <w:rPr>
                <w:szCs w:val="24"/>
              </w:rPr>
              <w:t>M</w:t>
            </w:r>
            <w:r w:rsidR="00E260B7" w:rsidRPr="00116417">
              <w:rPr>
                <w:szCs w:val="24"/>
              </w:rPr>
              <w:t>okytojai</w:t>
            </w:r>
          </w:p>
        </w:tc>
        <w:tc>
          <w:tcPr>
            <w:tcW w:w="3408" w:type="dxa"/>
            <w:tcBorders>
              <w:top w:val="single" w:sz="4" w:space="0" w:color="auto"/>
              <w:left w:val="single" w:sz="4" w:space="0" w:color="auto"/>
              <w:bottom w:val="single" w:sz="4" w:space="0" w:color="auto"/>
              <w:right w:val="single" w:sz="4" w:space="0" w:color="auto"/>
            </w:tcBorders>
          </w:tcPr>
          <w:p w14:paraId="2901054D" w14:textId="77777777"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Mokiniai bus įtraukiami į aktyvų mokymąsi, stipresnieji teiks pagalbą silpniau besimokantiems.</w:t>
            </w:r>
          </w:p>
        </w:tc>
      </w:tr>
      <w:tr w:rsidR="00E260B7" w14:paraId="35021743"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3A55797E" w14:textId="77777777" w:rsidR="00E260B7" w:rsidRDefault="00116D9F" w:rsidP="00E260B7">
            <w:pPr>
              <w:spacing w:after="0" w:line="259" w:lineRule="auto"/>
              <w:ind w:left="0" w:firstLine="0"/>
              <w:jc w:val="left"/>
            </w:pPr>
            <w:r>
              <w:t>8.</w:t>
            </w:r>
          </w:p>
        </w:tc>
        <w:tc>
          <w:tcPr>
            <w:tcW w:w="5951" w:type="dxa"/>
            <w:tcBorders>
              <w:top w:val="single" w:sz="4" w:space="0" w:color="auto"/>
              <w:left w:val="single" w:sz="4" w:space="0" w:color="auto"/>
              <w:bottom w:val="single" w:sz="4" w:space="0" w:color="auto"/>
              <w:right w:val="single" w:sz="4" w:space="0" w:color="auto"/>
            </w:tcBorders>
          </w:tcPr>
          <w:p w14:paraId="7C22A5BF" w14:textId="77777777" w:rsidR="00E260B7" w:rsidRPr="00116417" w:rsidRDefault="00E260B7" w:rsidP="00E260B7">
            <w:pPr>
              <w:spacing w:line="360" w:lineRule="auto"/>
              <w:rPr>
                <w:szCs w:val="24"/>
              </w:rPr>
            </w:pPr>
            <w:r w:rsidRPr="00116417">
              <w:rPr>
                <w:szCs w:val="24"/>
              </w:rPr>
              <w:t>Mokinių konsultavimas mokomųjų dalykų ugdymosi klausimais</w:t>
            </w:r>
          </w:p>
        </w:tc>
        <w:tc>
          <w:tcPr>
            <w:tcW w:w="2126" w:type="dxa"/>
            <w:tcBorders>
              <w:top w:val="single" w:sz="4" w:space="0" w:color="auto"/>
              <w:left w:val="single" w:sz="4" w:space="0" w:color="auto"/>
              <w:bottom w:val="single" w:sz="4" w:space="0" w:color="auto"/>
              <w:right w:val="single" w:sz="4" w:space="0" w:color="auto"/>
            </w:tcBorders>
          </w:tcPr>
          <w:p w14:paraId="583D7B75" w14:textId="0F75C089" w:rsidR="00E260B7" w:rsidRPr="00116417" w:rsidRDefault="00E260B7" w:rsidP="00116D9F">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49B62712" w14:textId="77777777" w:rsidR="00E260B7" w:rsidRPr="00116417" w:rsidRDefault="00116D9F" w:rsidP="00116D9F">
            <w:pPr>
              <w:spacing w:line="360" w:lineRule="auto"/>
              <w:jc w:val="center"/>
              <w:rPr>
                <w:szCs w:val="24"/>
              </w:rPr>
            </w:pPr>
            <w:r>
              <w:rPr>
                <w:szCs w:val="24"/>
              </w:rPr>
              <w:t>M</w:t>
            </w:r>
            <w:r w:rsidR="00E260B7" w:rsidRPr="00116417">
              <w:rPr>
                <w:szCs w:val="24"/>
              </w:rPr>
              <w:t>okytojai</w:t>
            </w:r>
          </w:p>
        </w:tc>
        <w:tc>
          <w:tcPr>
            <w:tcW w:w="3408" w:type="dxa"/>
            <w:tcBorders>
              <w:top w:val="single" w:sz="4" w:space="0" w:color="auto"/>
              <w:left w:val="single" w:sz="4" w:space="0" w:color="auto"/>
              <w:bottom w:val="single" w:sz="4" w:space="0" w:color="auto"/>
              <w:right w:val="single" w:sz="4" w:space="0" w:color="auto"/>
            </w:tcBorders>
          </w:tcPr>
          <w:p w14:paraId="6C05C922" w14:textId="77777777"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Bus konsultuojami mokiniai per mokytojų numatytas konsultacines valandas.</w:t>
            </w:r>
          </w:p>
        </w:tc>
      </w:tr>
      <w:tr w:rsidR="00E260B7" w14:paraId="7968810B"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2C432D33" w14:textId="77777777" w:rsidR="00E260B7" w:rsidRDefault="00116D9F" w:rsidP="00E260B7">
            <w:pPr>
              <w:spacing w:after="0" w:line="259" w:lineRule="auto"/>
              <w:ind w:left="0" w:firstLine="0"/>
              <w:jc w:val="left"/>
            </w:pPr>
            <w:r>
              <w:t>9.</w:t>
            </w:r>
          </w:p>
        </w:tc>
        <w:tc>
          <w:tcPr>
            <w:tcW w:w="5951" w:type="dxa"/>
            <w:tcBorders>
              <w:top w:val="single" w:sz="4" w:space="0" w:color="auto"/>
              <w:left w:val="single" w:sz="4" w:space="0" w:color="auto"/>
              <w:bottom w:val="single" w:sz="4" w:space="0" w:color="auto"/>
              <w:right w:val="single" w:sz="4" w:space="0" w:color="auto"/>
            </w:tcBorders>
          </w:tcPr>
          <w:p w14:paraId="2829B86C" w14:textId="77777777" w:rsidR="00E260B7" w:rsidRPr="00116417" w:rsidRDefault="00E260B7" w:rsidP="00E260B7">
            <w:pPr>
              <w:spacing w:line="360" w:lineRule="auto"/>
              <w:rPr>
                <w:szCs w:val="24"/>
              </w:rPr>
            </w:pPr>
            <w:r w:rsidRPr="00116417">
              <w:rPr>
                <w:szCs w:val="24"/>
              </w:rPr>
              <w:t>Tėvų komitetų stiprinimas</w:t>
            </w:r>
          </w:p>
        </w:tc>
        <w:tc>
          <w:tcPr>
            <w:tcW w:w="2126" w:type="dxa"/>
            <w:tcBorders>
              <w:top w:val="single" w:sz="4" w:space="0" w:color="auto"/>
              <w:left w:val="single" w:sz="4" w:space="0" w:color="auto"/>
              <w:bottom w:val="single" w:sz="4" w:space="0" w:color="auto"/>
              <w:right w:val="single" w:sz="4" w:space="0" w:color="auto"/>
            </w:tcBorders>
          </w:tcPr>
          <w:p w14:paraId="6394D83B" w14:textId="3538A76A" w:rsidR="00E260B7" w:rsidRPr="00116417" w:rsidRDefault="00E260B7" w:rsidP="00116D9F">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603836D5" w14:textId="77777777" w:rsidR="00E260B7" w:rsidRPr="00116417" w:rsidRDefault="00E260B7" w:rsidP="00116D9F">
            <w:pPr>
              <w:spacing w:line="360" w:lineRule="auto"/>
              <w:jc w:val="center"/>
              <w:rPr>
                <w:szCs w:val="24"/>
              </w:rPr>
            </w:pPr>
            <w:r w:rsidRPr="00116417">
              <w:rPr>
                <w:szCs w:val="24"/>
              </w:rPr>
              <w:t>Tėvai, mokytojai</w:t>
            </w:r>
          </w:p>
        </w:tc>
        <w:tc>
          <w:tcPr>
            <w:tcW w:w="3408" w:type="dxa"/>
            <w:tcBorders>
              <w:top w:val="single" w:sz="4" w:space="0" w:color="auto"/>
              <w:left w:val="single" w:sz="4" w:space="0" w:color="auto"/>
              <w:bottom w:val="single" w:sz="4" w:space="0" w:color="auto"/>
              <w:right w:val="single" w:sz="4" w:space="0" w:color="auto"/>
            </w:tcBorders>
          </w:tcPr>
          <w:p w14:paraId="679C7CB1" w14:textId="597B6CD1" w:rsidR="00E260B7" w:rsidRPr="00116417" w:rsidRDefault="00E260B7" w:rsidP="00E260B7">
            <w:pPr>
              <w:spacing w:line="360" w:lineRule="auto"/>
              <w:rPr>
                <w:bCs/>
                <w:iCs/>
                <w:szCs w:val="24"/>
                <w:shd w:val="clear" w:color="auto" w:fill="FFFFFF"/>
              </w:rPr>
            </w:pPr>
            <w:r w:rsidRPr="00116417">
              <w:rPr>
                <w:bCs/>
                <w:iCs/>
                <w:szCs w:val="24"/>
                <w:shd w:val="clear" w:color="auto" w:fill="FFFFFF"/>
              </w:rPr>
              <w:t>Aiškios veiklos kryptys užtikrins sėkmingą klasės bendruomenės veiklą, sieks dalytis atsakomybe už vaikų ugdymą</w:t>
            </w:r>
            <w:r w:rsidR="00F34CF1">
              <w:rPr>
                <w:bCs/>
                <w:iCs/>
                <w:szCs w:val="24"/>
                <w:shd w:val="clear" w:color="auto" w:fill="FFFFFF"/>
              </w:rPr>
              <w:t>.</w:t>
            </w:r>
          </w:p>
        </w:tc>
      </w:tr>
      <w:tr w:rsidR="00E260B7" w14:paraId="67D51A39" w14:textId="77777777" w:rsidTr="00116D9F">
        <w:trPr>
          <w:trHeight w:val="1252"/>
        </w:trPr>
        <w:tc>
          <w:tcPr>
            <w:tcW w:w="707" w:type="dxa"/>
            <w:tcBorders>
              <w:top w:val="single" w:sz="4" w:space="0" w:color="000000"/>
              <w:left w:val="single" w:sz="4" w:space="0" w:color="000000"/>
              <w:bottom w:val="single" w:sz="4" w:space="0" w:color="000000"/>
              <w:right w:val="single" w:sz="4" w:space="0" w:color="000000"/>
            </w:tcBorders>
          </w:tcPr>
          <w:p w14:paraId="392B6EAB" w14:textId="77777777" w:rsidR="00E260B7" w:rsidRDefault="00116D9F" w:rsidP="00E260B7">
            <w:pPr>
              <w:spacing w:after="0" w:line="259" w:lineRule="auto"/>
              <w:ind w:left="0" w:firstLine="0"/>
              <w:jc w:val="left"/>
            </w:pPr>
            <w:r>
              <w:t>10.</w:t>
            </w:r>
          </w:p>
        </w:tc>
        <w:tc>
          <w:tcPr>
            <w:tcW w:w="5951" w:type="dxa"/>
            <w:tcBorders>
              <w:top w:val="single" w:sz="4" w:space="0" w:color="auto"/>
              <w:left w:val="single" w:sz="4" w:space="0" w:color="auto"/>
              <w:bottom w:val="single" w:sz="4" w:space="0" w:color="auto"/>
              <w:right w:val="single" w:sz="4" w:space="0" w:color="auto"/>
            </w:tcBorders>
          </w:tcPr>
          <w:p w14:paraId="524170B5" w14:textId="77777777" w:rsidR="00E260B7" w:rsidRPr="00116417" w:rsidRDefault="00E260B7" w:rsidP="00E260B7">
            <w:pPr>
              <w:spacing w:line="360" w:lineRule="auto"/>
              <w:rPr>
                <w:szCs w:val="24"/>
              </w:rPr>
            </w:pPr>
            <w:r w:rsidRPr="00116417">
              <w:rPr>
                <w:szCs w:val="24"/>
              </w:rPr>
              <w:t>Mokytojų, tėvų dalyvavimas gimnazijos taryboje</w:t>
            </w:r>
          </w:p>
        </w:tc>
        <w:tc>
          <w:tcPr>
            <w:tcW w:w="2126" w:type="dxa"/>
            <w:tcBorders>
              <w:top w:val="single" w:sz="4" w:space="0" w:color="auto"/>
              <w:left w:val="single" w:sz="4" w:space="0" w:color="auto"/>
              <w:bottom w:val="single" w:sz="4" w:space="0" w:color="auto"/>
              <w:right w:val="single" w:sz="4" w:space="0" w:color="auto"/>
            </w:tcBorders>
          </w:tcPr>
          <w:p w14:paraId="338DC0BF" w14:textId="7D8098C5" w:rsidR="00E260B7" w:rsidRPr="00116417" w:rsidRDefault="00E260B7" w:rsidP="00116D9F">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602835ED" w14:textId="77777777" w:rsidR="00E260B7" w:rsidRPr="00116417" w:rsidRDefault="00E260B7" w:rsidP="00116D9F">
            <w:pPr>
              <w:spacing w:line="360" w:lineRule="auto"/>
              <w:jc w:val="center"/>
              <w:rPr>
                <w:szCs w:val="24"/>
              </w:rPr>
            </w:pPr>
            <w:r w:rsidRPr="00116417">
              <w:rPr>
                <w:szCs w:val="24"/>
              </w:rPr>
              <w:t>Tėvai, mokytojai</w:t>
            </w:r>
          </w:p>
        </w:tc>
        <w:tc>
          <w:tcPr>
            <w:tcW w:w="3408" w:type="dxa"/>
            <w:tcBorders>
              <w:top w:val="single" w:sz="4" w:space="0" w:color="auto"/>
              <w:left w:val="single" w:sz="4" w:space="0" w:color="auto"/>
              <w:bottom w:val="single" w:sz="4" w:space="0" w:color="auto"/>
              <w:right w:val="single" w:sz="4" w:space="0" w:color="auto"/>
            </w:tcBorders>
          </w:tcPr>
          <w:p w14:paraId="01A9BD70" w14:textId="7E553D0A" w:rsidR="00E260B7" w:rsidRPr="00116417" w:rsidRDefault="00E260B7" w:rsidP="00E260B7">
            <w:pPr>
              <w:spacing w:line="360" w:lineRule="auto"/>
              <w:rPr>
                <w:bCs/>
                <w:iCs/>
                <w:szCs w:val="24"/>
                <w:shd w:val="clear" w:color="auto" w:fill="FFFFFF"/>
              </w:rPr>
            </w:pPr>
            <w:r w:rsidRPr="00116417">
              <w:rPr>
                <w:bCs/>
                <w:iCs/>
                <w:szCs w:val="24"/>
                <w:shd w:val="clear" w:color="auto" w:fill="FFFFFF"/>
              </w:rPr>
              <w:t>Įsitrauks į gimnazijos veiklos planavimą, analizę, numatys priemones ugdym</w:t>
            </w:r>
            <w:r w:rsidR="00F34CF1">
              <w:rPr>
                <w:bCs/>
                <w:iCs/>
                <w:szCs w:val="24"/>
                <w:shd w:val="clear" w:color="auto" w:fill="FFFFFF"/>
              </w:rPr>
              <w:t>ui</w:t>
            </w:r>
            <w:r w:rsidRPr="00116417">
              <w:rPr>
                <w:bCs/>
                <w:iCs/>
                <w:szCs w:val="24"/>
                <w:shd w:val="clear" w:color="auto" w:fill="FFFFFF"/>
              </w:rPr>
              <w:t>(si) gerin</w:t>
            </w:r>
            <w:r w:rsidR="00F34CF1">
              <w:rPr>
                <w:bCs/>
                <w:iCs/>
                <w:szCs w:val="24"/>
                <w:shd w:val="clear" w:color="auto" w:fill="FFFFFF"/>
              </w:rPr>
              <w:t>ti.</w:t>
            </w:r>
          </w:p>
        </w:tc>
      </w:tr>
      <w:tr w:rsidR="00E260B7" w14:paraId="08F2EA55" w14:textId="77777777" w:rsidTr="00116D9F">
        <w:trPr>
          <w:trHeight w:val="960"/>
        </w:trPr>
        <w:tc>
          <w:tcPr>
            <w:tcW w:w="707" w:type="dxa"/>
            <w:tcBorders>
              <w:top w:val="single" w:sz="4" w:space="0" w:color="000000"/>
              <w:left w:val="single" w:sz="4" w:space="0" w:color="000000"/>
              <w:bottom w:val="single" w:sz="4" w:space="0" w:color="000000"/>
              <w:right w:val="single" w:sz="4" w:space="0" w:color="000000"/>
            </w:tcBorders>
          </w:tcPr>
          <w:p w14:paraId="755BE0CF" w14:textId="77777777" w:rsidR="00E260B7" w:rsidRDefault="00116D9F" w:rsidP="00E260B7">
            <w:pPr>
              <w:spacing w:after="0" w:line="259" w:lineRule="auto"/>
              <w:ind w:left="0" w:firstLine="0"/>
              <w:jc w:val="left"/>
            </w:pPr>
            <w:r>
              <w:t>11.</w:t>
            </w:r>
          </w:p>
        </w:tc>
        <w:tc>
          <w:tcPr>
            <w:tcW w:w="5951" w:type="dxa"/>
            <w:tcBorders>
              <w:top w:val="single" w:sz="4" w:space="0" w:color="auto"/>
              <w:left w:val="single" w:sz="4" w:space="0" w:color="auto"/>
              <w:bottom w:val="single" w:sz="4" w:space="0" w:color="auto"/>
              <w:right w:val="single" w:sz="4" w:space="0" w:color="auto"/>
            </w:tcBorders>
          </w:tcPr>
          <w:p w14:paraId="60CC6447" w14:textId="77777777" w:rsidR="00E260B7" w:rsidRPr="00116417" w:rsidRDefault="00E260B7" w:rsidP="00E260B7">
            <w:pPr>
              <w:spacing w:line="360" w:lineRule="auto"/>
              <w:rPr>
                <w:szCs w:val="24"/>
              </w:rPr>
            </w:pPr>
            <w:r w:rsidRPr="00116417">
              <w:rPr>
                <w:szCs w:val="24"/>
              </w:rPr>
              <w:t>Dalyvavimas respublikiniame konk</w:t>
            </w:r>
            <w:r>
              <w:rPr>
                <w:szCs w:val="24"/>
              </w:rPr>
              <w:t>urse „Gyventi sveikai – gera!“</w:t>
            </w:r>
          </w:p>
        </w:tc>
        <w:tc>
          <w:tcPr>
            <w:tcW w:w="2126" w:type="dxa"/>
            <w:tcBorders>
              <w:top w:val="single" w:sz="4" w:space="0" w:color="auto"/>
              <w:left w:val="single" w:sz="4" w:space="0" w:color="auto"/>
              <w:bottom w:val="single" w:sz="4" w:space="0" w:color="auto"/>
              <w:right w:val="single" w:sz="4" w:space="0" w:color="auto"/>
            </w:tcBorders>
          </w:tcPr>
          <w:p w14:paraId="1C2FD408" w14:textId="77777777" w:rsidR="00E260B7" w:rsidRPr="00116417" w:rsidRDefault="00E260B7" w:rsidP="00116D9F">
            <w:pPr>
              <w:spacing w:line="360" w:lineRule="auto"/>
              <w:jc w:val="center"/>
              <w:rPr>
                <w:szCs w:val="24"/>
              </w:rPr>
            </w:pPr>
            <w:r w:rsidRPr="00116417">
              <w:rPr>
                <w:szCs w:val="24"/>
              </w:rPr>
              <w:t>Sausio mėn.</w:t>
            </w:r>
          </w:p>
        </w:tc>
        <w:tc>
          <w:tcPr>
            <w:tcW w:w="2408" w:type="dxa"/>
            <w:tcBorders>
              <w:top w:val="single" w:sz="4" w:space="0" w:color="auto"/>
              <w:left w:val="single" w:sz="4" w:space="0" w:color="auto"/>
              <w:bottom w:val="single" w:sz="4" w:space="0" w:color="auto"/>
              <w:right w:val="single" w:sz="4" w:space="0" w:color="auto"/>
            </w:tcBorders>
          </w:tcPr>
          <w:p w14:paraId="71E60162" w14:textId="77777777" w:rsidR="00E260B7" w:rsidRPr="00116417" w:rsidRDefault="00E260B7" w:rsidP="00116D9F">
            <w:pPr>
              <w:spacing w:line="360" w:lineRule="auto"/>
              <w:jc w:val="center"/>
              <w:rPr>
                <w:szCs w:val="24"/>
              </w:rPr>
            </w:pPr>
            <w:r w:rsidRPr="00116417">
              <w:rPr>
                <w:szCs w:val="24"/>
              </w:rPr>
              <w:t>Tėvai, mokiniai, mokytojai</w:t>
            </w:r>
          </w:p>
        </w:tc>
        <w:tc>
          <w:tcPr>
            <w:tcW w:w="3408" w:type="dxa"/>
            <w:tcBorders>
              <w:top w:val="single" w:sz="4" w:space="0" w:color="auto"/>
              <w:left w:val="single" w:sz="4" w:space="0" w:color="auto"/>
              <w:bottom w:val="single" w:sz="4" w:space="0" w:color="auto"/>
              <w:right w:val="single" w:sz="4" w:space="0" w:color="auto"/>
            </w:tcBorders>
          </w:tcPr>
          <w:p w14:paraId="1FCFFB93" w14:textId="73677FD4"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Įtvirtins sveikos gyvensenos pradmenis</w:t>
            </w:r>
            <w:r w:rsidR="00C17EBD">
              <w:rPr>
                <w:bCs/>
                <w:iCs/>
                <w:szCs w:val="24"/>
                <w:shd w:val="clear" w:color="auto" w:fill="FFFFFF"/>
              </w:rPr>
              <w:t>.</w:t>
            </w:r>
          </w:p>
        </w:tc>
      </w:tr>
      <w:tr w:rsidR="00E260B7" w14:paraId="19F43026" w14:textId="77777777" w:rsidTr="00116D9F">
        <w:trPr>
          <w:trHeight w:val="918"/>
        </w:trPr>
        <w:tc>
          <w:tcPr>
            <w:tcW w:w="707" w:type="dxa"/>
            <w:tcBorders>
              <w:top w:val="single" w:sz="4" w:space="0" w:color="000000"/>
              <w:left w:val="single" w:sz="4" w:space="0" w:color="000000"/>
              <w:bottom w:val="single" w:sz="4" w:space="0" w:color="000000"/>
              <w:right w:val="single" w:sz="4" w:space="0" w:color="000000"/>
            </w:tcBorders>
          </w:tcPr>
          <w:p w14:paraId="6A146DA2" w14:textId="77777777" w:rsidR="00E260B7" w:rsidRDefault="00116D9F" w:rsidP="00E260B7">
            <w:pPr>
              <w:spacing w:after="0" w:line="259" w:lineRule="auto"/>
              <w:ind w:left="0" w:firstLine="0"/>
              <w:jc w:val="left"/>
            </w:pPr>
            <w:r>
              <w:t>12.</w:t>
            </w:r>
          </w:p>
        </w:tc>
        <w:tc>
          <w:tcPr>
            <w:tcW w:w="5951" w:type="dxa"/>
            <w:tcBorders>
              <w:top w:val="single" w:sz="4" w:space="0" w:color="auto"/>
              <w:left w:val="single" w:sz="4" w:space="0" w:color="auto"/>
              <w:bottom w:val="single" w:sz="4" w:space="0" w:color="auto"/>
              <w:right w:val="single" w:sz="4" w:space="0" w:color="auto"/>
            </w:tcBorders>
          </w:tcPr>
          <w:p w14:paraId="2CBEC6E1" w14:textId="77777777" w:rsidR="00E260B7" w:rsidRPr="00116417" w:rsidRDefault="00E260B7" w:rsidP="00E260B7">
            <w:pPr>
              <w:spacing w:line="360" w:lineRule="auto"/>
              <w:rPr>
                <w:szCs w:val="24"/>
              </w:rPr>
            </w:pPr>
            <w:r w:rsidRPr="00116417">
              <w:rPr>
                <w:szCs w:val="24"/>
              </w:rPr>
              <w:t>Gimnazijos bendruomenės (tėvų, mokytojų) dalyvavimas veiklos kokybės įsivertinime</w:t>
            </w:r>
          </w:p>
        </w:tc>
        <w:tc>
          <w:tcPr>
            <w:tcW w:w="2126" w:type="dxa"/>
            <w:tcBorders>
              <w:top w:val="single" w:sz="4" w:space="0" w:color="auto"/>
              <w:left w:val="single" w:sz="4" w:space="0" w:color="auto"/>
              <w:bottom w:val="single" w:sz="4" w:space="0" w:color="auto"/>
              <w:right w:val="single" w:sz="4" w:space="0" w:color="auto"/>
            </w:tcBorders>
          </w:tcPr>
          <w:p w14:paraId="2DE07636" w14:textId="77777777" w:rsidR="00E260B7" w:rsidRPr="00116417" w:rsidRDefault="00E260B7" w:rsidP="00116D9F">
            <w:pPr>
              <w:spacing w:line="360" w:lineRule="auto"/>
              <w:jc w:val="center"/>
              <w:rPr>
                <w:szCs w:val="24"/>
              </w:rPr>
            </w:pP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1723D29B" w14:textId="77777777" w:rsidR="00E260B7" w:rsidRPr="00116417" w:rsidRDefault="00E260B7" w:rsidP="00116D9F">
            <w:pPr>
              <w:spacing w:line="360" w:lineRule="auto"/>
              <w:jc w:val="center"/>
              <w:rPr>
                <w:szCs w:val="24"/>
              </w:rPr>
            </w:pPr>
            <w:r w:rsidRPr="00116417">
              <w:rPr>
                <w:szCs w:val="24"/>
              </w:rPr>
              <w:t>Tėvai, mokytojai</w:t>
            </w:r>
          </w:p>
        </w:tc>
        <w:tc>
          <w:tcPr>
            <w:tcW w:w="3408" w:type="dxa"/>
            <w:tcBorders>
              <w:top w:val="single" w:sz="4" w:space="0" w:color="auto"/>
              <w:left w:val="single" w:sz="4" w:space="0" w:color="auto"/>
              <w:bottom w:val="single" w:sz="4" w:space="0" w:color="auto"/>
              <w:right w:val="single" w:sz="4" w:space="0" w:color="auto"/>
            </w:tcBorders>
          </w:tcPr>
          <w:p w14:paraId="545347BE" w14:textId="320BFB67"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Įsivertins darbo kokybę, numatys priemones darb</w:t>
            </w:r>
            <w:r w:rsidR="00C17EBD">
              <w:rPr>
                <w:bCs/>
                <w:iCs/>
                <w:szCs w:val="24"/>
                <w:shd w:val="clear" w:color="auto" w:fill="FFFFFF"/>
              </w:rPr>
              <w:t>ui</w:t>
            </w:r>
            <w:r w:rsidRPr="00116417">
              <w:rPr>
                <w:bCs/>
                <w:iCs/>
                <w:szCs w:val="24"/>
                <w:shd w:val="clear" w:color="auto" w:fill="FFFFFF"/>
              </w:rPr>
              <w:t xml:space="preserve"> gerin</w:t>
            </w:r>
            <w:r w:rsidR="00C17EBD">
              <w:rPr>
                <w:bCs/>
                <w:iCs/>
                <w:szCs w:val="24"/>
                <w:shd w:val="clear" w:color="auto" w:fill="FFFFFF"/>
              </w:rPr>
              <w:t>ti</w:t>
            </w:r>
            <w:r w:rsidR="00B85BB0">
              <w:rPr>
                <w:bCs/>
                <w:iCs/>
                <w:szCs w:val="24"/>
                <w:shd w:val="clear" w:color="auto" w:fill="FFFFFF"/>
              </w:rPr>
              <w:t xml:space="preserve"> (dalyvaus  ne mažiau 40 proc. bendruomenės narių)</w:t>
            </w:r>
            <w:r w:rsidR="00C17EBD">
              <w:rPr>
                <w:bCs/>
                <w:iCs/>
                <w:szCs w:val="24"/>
                <w:shd w:val="clear" w:color="auto" w:fill="FFFFFF"/>
              </w:rPr>
              <w:t>.</w:t>
            </w:r>
          </w:p>
        </w:tc>
      </w:tr>
      <w:tr w:rsidR="00E260B7" w14:paraId="7C85A883" w14:textId="77777777" w:rsidTr="00116D9F">
        <w:trPr>
          <w:trHeight w:val="933"/>
        </w:trPr>
        <w:tc>
          <w:tcPr>
            <w:tcW w:w="707" w:type="dxa"/>
            <w:tcBorders>
              <w:top w:val="single" w:sz="4" w:space="0" w:color="000000"/>
              <w:left w:val="single" w:sz="4" w:space="0" w:color="000000"/>
              <w:bottom w:val="single" w:sz="4" w:space="0" w:color="000000"/>
              <w:right w:val="single" w:sz="4" w:space="0" w:color="000000"/>
            </w:tcBorders>
          </w:tcPr>
          <w:p w14:paraId="47E7D967" w14:textId="77777777" w:rsidR="00E260B7" w:rsidRDefault="00116D9F" w:rsidP="00E260B7">
            <w:pPr>
              <w:spacing w:after="0" w:line="259" w:lineRule="auto"/>
              <w:ind w:left="0" w:firstLine="0"/>
              <w:jc w:val="left"/>
            </w:pPr>
            <w:r>
              <w:lastRenderedPageBreak/>
              <w:t>13.</w:t>
            </w:r>
          </w:p>
        </w:tc>
        <w:tc>
          <w:tcPr>
            <w:tcW w:w="5951" w:type="dxa"/>
            <w:tcBorders>
              <w:top w:val="single" w:sz="4" w:space="0" w:color="auto"/>
              <w:left w:val="single" w:sz="4" w:space="0" w:color="auto"/>
              <w:bottom w:val="single" w:sz="4" w:space="0" w:color="auto"/>
              <w:right w:val="single" w:sz="4" w:space="0" w:color="auto"/>
            </w:tcBorders>
          </w:tcPr>
          <w:p w14:paraId="248C15B8" w14:textId="77777777" w:rsidR="00E260B7" w:rsidRPr="00116417" w:rsidRDefault="00E260B7" w:rsidP="00116D9F">
            <w:pPr>
              <w:spacing w:line="360" w:lineRule="auto"/>
              <w:jc w:val="left"/>
              <w:rPr>
                <w:szCs w:val="24"/>
              </w:rPr>
            </w:pPr>
            <w:r w:rsidRPr="00116417">
              <w:rPr>
                <w:szCs w:val="24"/>
              </w:rPr>
              <w:t>Mokinių skatinimas ir parengimas dalyvauti respublikiniuose, rajoniniuose konkursuose, projektuose</w:t>
            </w:r>
          </w:p>
        </w:tc>
        <w:tc>
          <w:tcPr>
            <w:tcW w:w="2126" w:type="dxa"/>
            <w:tcBorders>
              <w:top w:val="single" w:sz="4" w:space="0" w:color="auto"/>
              <w:left w:val="single" w:sz="4" w:space="0" w:color="auto"/>
              <w:bottom w:val="single" w:sz="4" w:space="0" w:color="auto"/>
              <w:right w:val="single" w:sz="4" w:space="0" w:color="auto"/>
            </w:tcBorders>
          </w:tcPr>
          <w:p w14:paraId="2D29EA65" w14:textId="0E749E77" w:rsidR="00E260B7" w:rsidRPr="00116417" w:rsidRDefault="00E260B7" w:rsidP="00116D9F">
            <w:pPr>
              <w:spacing w:line="360" w:lineRule="auto"/>
              <w:jc w:val="center"/>
              <w:rPr>
                <w:szCs w:val="24"/>
              </w:rPr>
            </w:pPr>
            <w:r w:rsidRPr="00116417">
              <w:rPr>
                <w:szCs w:val="24"/>
              </w:rPr>
              <w:t>Sausio</w:t>
            </w:r>
            <w:r w:rsidR="00C17EBD">
              <w:rPr>
                <w:szCs w:val="24"/>
              </w:rPr>
              <w:t>–</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3C11E129" w14:textId="77777777" w:rsidR="00E260B7" w:rsidRPr="00116417" w:rsidRDefault="00116D9F" w:rsidP="00116D9F">
            <w:pPr>
              <w:spacing w:line="360" w:lineRule="auto"/>
              <w:jc w:val="center"/>
              <w:rPr>
                <w:szCs w:val="24"/>
              </w:rPr>
            </w:pPr>
            <w:r>
              <w:rPr>
                <w:szCs w:val="24"/>
              </w:rPr>
              <w:t>Mokytojai</w:t>
            </w:r>
          </w:p>
        </w:tc>
        <w:tc>
          <w:tcPr>
            <w:tcW w:w="3408" w:type="dxa"/>
            <w:tcBorders>
              <w:top w:val="single" w:sz="4" w:space="0" w:color="auto"/>
              <w:left w:val="single" w:sz="4" w:space="0" w:color="auto"/>
              <w:bottom w:val="single" w:sz="4" w:space="0" w:color="auto"/>
              <w:right w:val="single" w:sz="4" w:space="0" w:color="auto"/>
            </w:tcBorders>
          </w:tcPr>
          <w:p w14:paraId="14F7ABC7" w14:textId="351C5B18" w:rsidR="00E260B7" w:rsidRPr="00116417" w:rsidRDefault="00E260B7" w:rsidP="00014FD3">
            <w:pPr>
              <w:spacing w:line="360" w:lineRule="auto"/>
              <w:jc w:val="left"/>
              <w:rPr>
                <w:bCs/>
                <w:iCs/>
                <w:szCs w:val="24"/>
                <w:shd w:val="clear" w:color="auto" w:fill="FFFFFF"/>
              </w:rPr>
            </w:pPr>
            <w:r w:rsidRPr="00116417">
              <w:rPr>
                <w:bCs/>
                <w:iCs/>
                <w:szCs w:val="24"/>
                <w:shd w:val="clear" w:color="auto" w:fill="FFFFFF"/>
              </w:rPr>
              <w:t>Kils mokinių mokymosi motyvaci</w:t>
            </w:r>
            <w:r w:rsidR="00B85BB0">
              <w:rPr>
                <w:bCs/>
                <w:iCs/>
                <w:szCs w:val="24"/>
                <w:shd w:val="clear" w:color="auto" w:fill="FFFFFF"/>
              </w:rPr>
              <w:t>ja, saviugda (20 proc. daugiau mokinių dalyvaus</w:t>
            </w:r>
            <w:r w:rsidR="00C17EBD">
              <w:rPr>
                <w:bCs/>
                <w:iCs/>
                <w:szCs w:val="24"/>
                <w:shd w:val="clear" w:color="auto" w:fill="FFFFFF"/>
              </w:rPr>
              <w:t xml:space="preserve"> konkursuose</w:t>
            </w:r>
            <w:r w:rsidR="00B85BB0">
              <w:rPr>
                <w:bCs/>
                <w:iCs/>
                <w:szCs w:val="24"/>
                <w:shd w:val="clear" w:color="auto" w:fill="FFFFFF"/>
              </w:rPr>
              <w:t xml:space="preserve"> lyginant su 2021 m.)</w:t>
            </w:r>
            <w:r w:rsidR="00C17EBD">
              <w:rPr>
                <w:bCs/>
                <w:iCs/>
                <w:szCs w:val="24"/>
                <w:shd w:val="clear" w:color="auto" w:fill="FFFFFF"/>
              </w:rPr>
              <w:t>.</w:t>
            </w:r>
          </w:p>
        </w:tc>
      </w:tr>
      <w:tr w:rsidR="00E260B7" w14:paraId="0B26B736" w14:textId="77777777" w:rsidTr="00116D9F">
        <w:trPr>
          <w:trHeight w:val="919"/>
        </w:trPr>
        <w:tc>
          <w:tcPr>
            <w:tcW w:w="707" w:type="dxa"/>
            <w:tcBorders>
              <w:top w:val="single" w:sz="4" w:space="0" w:color="000000"/>
              <w:left w:val="single" w:sz="4" w:space="0" w:color="000000"/>
              <w:bottom w:val="single" w:sz="4" w:space="0" w:color="000000"/>
              <w:right w:val="single" w:sz="4" w:space="0" w:color="000000"/>
            </w:tcBorders>
          </w:tcPr>
          <w:p w14:paraId="2E9EA4C6" w14:textId="77777777" w:rsidR="00E260B7" w:rsidRDefault="00116D9F" w:rsidP="00E260B7">
            <w:pPr>
              <w:spacing w:after="0" w:line="259" w:lineRule="auto"/>
              <w:ind w:left="0" w:firstLine="0"/>
              <w:jc w:val="left"/>
            </w:pPr>
            <w:r>
              <w:t>14.</w:t>
            </w:r>
          </w:p>
        </w:tc>
        <w:tc>
          <w:tcPr>
            <w:tcW w:w="5951" w:type="dxa"/>
            <w:tcBorders>
              <w:top w:val="single" w:sz="4" w:space="0" w:color="auto"/>
              <w:left w:val="single" w:sz="4" w:space="0" w:color="auto"/>
              <w:bottom w:val="single" w:sz="4" w:space="0" w:color="auto"/>
              <w:right w:val="single" w:sz="4" w:space="0" w:color="auto"/>
            </w:tcBorders>
          </w:tcPr>
          <w:p w14:paraId="17240B16" w14:textId="77777777" w:rsidR="00E260B7" w:rsidRPr="00116417" w:rsidRDefault="00E260B7" w:rsidP="00E260B7">
            <w:pPr>
              <w:spacing w:line="360" w:lineRule="auto"/>
              <w:rPr>
                <w:szCs w:val="24"/>
              </w:rPr>
            </w:pPr>
            <w:r w:rsidRPr="00116417">
              <w:rPr>
                <w:szCs w:val="24"/>
              </w:rPr>
              <w:t xml:space="preserve">Tėvų susirinkimų, individualių pokalbių organizavimas </w:t>
            </w:r>
          </w:p>
        </w:tc>
        <w:tc>
          <w:tcPr>
            <w:tcW w:w="2126" w:type="dxa"/>
            <w:tcBorders>
              <w:top w:val="single" w:sz="4" w:space="0" w:color="auto"/>
              <w:left w:val="single" w:sz="4" w:space="0" w:color="auto"/>
              <w:bottom w:val="single" w:sz="4" w:space="0" w:color="auto"/>
              <w:right w:val="single" w:sz="4" w:space="0" w:color="auto"/>
            </w:tcBorders>
          </w:tcPr>
          <w:p w14:paraId="5CCA0596" w14:textId="6934F436" w:rsidR="00E260B7" w:rsidRPr="00116417" w:rsidRDefault="00E260B7" w:rsidP="00116D9F">
            <w:pPr>
              <w:spacing w:line="360" w:lineRule="auto"/>
              <w:jc w:val="center"/>
              <w:rPr>
                <w:szCs w:val="24"/>
              </w:rPr>
            </w:pPr>
            <w:r w:rsidRPr="00116417">
              <w:rPr>
                <w:szCs w:val="24"/>
              </w:rPr>
              <w:t>Sausio</w:t>
            </w:r>
            <w:r w:rsidR="00C17EBD">
              <w:rPr>
                <w:szCs w:val="24"/>
              </w:rPr>
              <w:t>–</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4D4526FB" w14:textId="77777777" w:rsidR="00E260B7" w:rsidRPr="00116417" w:rsidRDefault="00116D9F" w:rsidP="00116D9F">
            <w:pPr>
              <w:spacing w:line="360" w:lineRule="auto"/>
              <w:jc w:val="center"/>
              <w:rPr>
                <w:szCs w:val="24"/>
              </w:rPr>
            </w:pPr>
            <w:r>
              <w:rPr>
                <w:szCs w:val="24"/>
              </w:rPr>
              <w:t>Klasių vadovai</w:t>
            </w:r>
          </w:p>
        </w:tc>
        <w:tc>
          <w:tcPr>
            <w:tcW w:w="3408" w:type="dxa"/>
            <w:tcBorders>
              <w:top w:val="single" w:sz="4" w:space="0" w:color="auto"/>
              <w:left w:val="single" w:sz="4" w:space="0" w:color="auto"/>
              <w:bottom w:val="single" w:sz="4" w:space="0" w:color="auto"/>
              <w:right w:val="single" w:sz="4" w:space="0" w:color="auto"/>
            </w:tcBorders>
          </w:tcPr>
          <w:p w14:paraId="70F53CB4" w14:textId="59BBD723" w:rsidR="00E260B7" w:rsidRPr="00116417" w:rsidRDefault="00E260B7" w:rsidP="00B85BB0">
            <w:pPr>
              <w:spacing w:line="360" w:lineRule="auto"/>
              <w:jc w:val="left"/>
              <w:rPr>
                <w:bCs/>
                <w:iCs/>
                <w:szCs w:val="24"/>
                <w:shd w:val="clear" w:color="auto" w:fill="FFFFFF"/>
              </w:rPr>
            </w:pPr>
            <w:r w:rsidRPr="00116417">
              <w:rPr>
                <w:bCs/>
                <w:iCs/>
                <w:szCs w:val="24"/>
                <w:shd w:val="clear" w:color="auto" w:fill="FFFFFF"/>
              </w:rPr>
              <w:t>Tėvai dalyvaus individualiu</w:t>
            </w:r>
            <w:r w:rsidR="00B85BB0">
              <w:rPr>
                <w:bCs/>
                <w:iCs/>
                <w:szCs w:val="24"/>
                <w:shd w:val="clear" w:color="auto" w:fill="FFFFFF"/>
              </w:rPr>
              <w:t xml:space="preserve">ose pokalbiuose, susirinkimuose (ne mažiau </w:t>
            </w:r>
            <w:r w:rsidR="00C17EBD">
              <w:rPr>
                <w:bCs/>
                <w:iCs/>
                <w:szCs w:val="24"/>
                <w:shd w:val="clear" w:color="auto" w:fill="FFFFFF"/>
              </w:rPr>
              <w:t xml:space="preserve">kaip </w:t>
            </w:r>
            <w:r w:rsidR="00B85BB0">
              <w:rPr>
                <w:bCs/>
                <w:iCs/>
                <w:szCs w:val="24"/>
                <w:shd w:val="clear" w:color="auto" w:fill="FFFFFF"/>
              </w:rPr>
              <w:t>60 proc. tėvų dalyvaus veiklose)</w:t>
            </w:r>
            <w:r w:rsidR="00C17EBD">
              <w:rPr>
                <w:bCs/>
                <w:iCs/>
                <w:szCs w:val="24"/>
                <w:shd w:val="clear" w:color="auto" w:fill="FFFFFF"/>
              </w:rPr>
              <w:t>.</w:t>
            </w:r>
          </w:p>
        </w:tc>
      </w:tr>
      <w:tr w:rsidR="00E260B7" w14:paraId="03F5F958" w14:textId="77777777" w:rsidTr="00116D9F">
        <w:trPr>
          <w:trHeight w:val="919"/>
        </w:trPr>
        <w:tc>
          <w:tcPr>
            <w:tcW w:w="707" w:type="dxa"/>
            <w:tcBorders>
              <w:top w:val="single" w:sz="4" w:space="0" w:color="000000"/>
              <w:left w:val="single" w:sz="4" w:space="0" w:color="000000"/>
              <w:bottom w:val="single" w:sz="4" w:space="0" w:color="000000"/>
              <w:right w:val="single" w:sz="4" w:space="0" w:color="000000"/>
            </w:tcBorders>
          </w:tcPr>
          <w:p w14:paraId="674F42CB" w14:textId="77777777" w:rsidR="00E260B7" w:rsidRDefault="00116D9F" w:rsidP="00E260B7">
            <w:pPr>
              <w:spacing w:after="0" w:line="259" w:lineRule="auto"/>
              <w:ind w:left="0" w:firstLine="0"/>
              <w:jc w:val="left"/>
            </w:pPr>
            <w:r>
              <w:t>15.</w:t>
            </w:r>
          </w:p>
        </w:tc>
        <w:tc>
          <w:tcPr>
            <w:tcW w:w="5951" w:type="dxa"/>
            <w:tcBorders>
              <w:top w:val="single" w:sz="4" w:space="0" w:color="auto"/>
              <w:left w:val="single" w:sz="4" w:space="0" w:color="auto"/>
              <w:bottom w:val="single" w:sz="4" w:space="0" w:color="auto"/>
              <w:right w:val="single" w:sz="4" w:space="0" w:color="auto"/>
            </w:tcBorders>
          </w:tcPr>
          <w:p w14:paraId="66C25E14" w14:textId="77777777" w:rsidR="00E260B7" w:rsidRPr="00116417" w:rsidRDefault="00E260B7" w:rsidP="00E260B7">
            <w:pPr>
              <w:spacing w:line="360" w:lineRule="auto"/>
              <w:rPr>
                <w:szCs w:val="24"/>
              </w:rPr>
            </w:pPr>
            <w:r w:rsidRPr="00116417">
              <w:rPr>
                <w:szCs w:val="24"/>
              </w:rPr>
              <w:t>Tėvų įtraukimas į renginių, organizavimą ir kitokią ugdymo veiklą klasėse</w:t>
            </w:r>
          </w:p>
        </w:tc>
        <w:tc>
          <w:tcPr>
            <w:tcW w:w="2126" w:type="dxa"/>
            <w:tcBorders>
              <w:top w:val="single" w:sz="4" w:space="0" w:color="auto"/>
              <w:left w:val="single" w:sz="4" w:space="0" w:color="auto"/>
              <w:bottom w:val="single" w:sz="4" w:space="0" w:color="auto"/>
              <w:right w:val="single" w:sz="4" w:space="0" w:color="auto"/>
            </w:tcBorders>
          </w:tcPr>
          <w:p w14:paraId="49A01A87" w14:textId="2D6175DE" w:rsidR="00E260B7" w:rsidRPr="00116417" w:rsidRDefault="00E260B7" w:rsidP="00116D9F">
            <w:pPr>
              <w:spacing w:line="360" w:lineRule="auto"/>
              <w:jc w:val="center"/>
              <w:rPr>
                <w:szCs w:val="24"/>
              </w:rPr>
            </w:pPr>
            <w:r w:rsidRPr="00116417">
              <w:rPr>
                <w:szCs w:val="24"/>
              </w:rPr>
              <w:t>Sausio</w:t>
            </w:r>
            <w:r w:rsidR="00C17EBD">
              <w:rPr>
                <w:szCs w:val="24"/>
              </w:rPr>
              <w:t>–</w:t>
            </w:r>
            <w:r w:rsidRPr="00116417">
              <w:rPr>
                <w:szCs w:val="24"/>
              </w:rPr>
              <w:t>gruodžio mėn.</w:t>
            </w:r>
          </w:p>
        </w:tc>
        <w:tc>
          <w:tcPr>
            <w:tcW w:w="2408" w:type="dxa"/>
            <w:tcBorders>
              <w:top w:val="single" w:sz="4" w:space="0" w:color="auto"/>
              <w:left w:val="single" w:sz="4" w:space="0" w:color="auto"/>
              <w:bottom w:val="single" w:sz="4" w:space="0" w:color="auto"/>
              <w:right w:val="single" w:sz="4" w:space="0" w:color="auto"/>
            </w:tcBorders>
          </w:tcPr>
          <w:p w14:paraId="1E269126" w14:textId="77777777" w:rsidR="00E260B7" w:rsidRPr="00116417" w:rsidRDefault="00116D9F" w:rsidP="00116D9F">
            <w:pPr>
              <w:spacing w:line="360" w:lineRule="auto"/>
              <w:jc w:val="center"/>
              <w:rPr>
                <w:szCs w:val="24"/>
              </w:rPr>
            </w:pPr>
            <w:r>
              <w:rPr>
                <w:szCs w:val="24"/>
              </w:rPr>
              <w:t>Klasių vadovai</w:t>
            </w:r>
          </w:p>
        </w:tc>
        <w:tc>
          <w:tcPr>
            <w:tcW w:w="3408" w:type="dxa"/>
            <w:tcBorders>
              <w:top w:val="single" w:sz="4" w:space="0" w:color="auto"/>
              <w:left w:val="single" w:sz="4" w:space="0" w:color="auto"/>
              <w:bottom w:val="single" w:sz="4" w:space="0" w:color="auto"/>
              <w:right w:val="single" w:sz="4" w:space="0" w:color="auto"/>
            </w:tcBorders>
          </w:tcPr>
          <w:p w14:paraId="489B2C0E" w14:textId="73B485C6" w:rsidR="00E260B7" w:rsidRPr="00116417" w:rsidRDefault="00E260B7" w:rsidP="00116D9F">
            <w:pPr>
              <w:spacing w:line="360" w:lineRule="auto"/>
              <w:jc w:val="left"/>
              <w:rPr>
                <w:bCs/>
                <w:iCs/>
                <w:szCs w:val="24"/>
                <w:shd w:val="clear" w:color="auto" w:fill="FFFFFF"/>
              </w:rPr>
            </w:pPr>
            <w:r w:rsidRPr="00116417">
              <w:rPr>
                <w:bCs/>
                <w:iCs/>
                <w:szCs w:val="24"/>
                <w:shd w:val="clear" w:color="auto" w:fill="FFFFFF"/>
              </w:rPr>
              <w:t xml:space="preserve">Tėvai dalyvaus </w:t>
            </w:r>
            <w:r w:rsidR="00B85BB0">
              <w:rPr>
                <w:bCs/>
                <w:iCs/>
                <w:szCs w:val="24"/>
                <w:shd w:val="clear" w:color="auto" w:fill="FFFFFF"/>
              </w:rPr>
              <w:t xml:space="preserve">renginiuose bei kitose veiklose (ne mažiau </w:t>
            </w:r>
            <w:r w:rsidR="00C17EBD">
              <w:rPr>
                <w:bCs/>
                <w:iCs/>
                <w:szCs w:val="24"/>
                <w:shd w:val="clear" w:color="auto" w:fill="FFFFFF"/>
              </w:rPr>
              <w:t xml:space="preserve">kaip </w:t>
            </w:r>
            <w:r w:rsidR="00B85BB0">
              <w:rPr>
                <w:bCs/>
                <w:iCs/>
                <w:szCs w:val="24"/>
                <w:shd w:val="clear" w:color="auto" w:fill="FFFFFF"/>
              </w:rPr>
              <w:t>20 proc. tėvų dalyvaus veiklose)</w:t>
            </w:r>
            <w:r w:rsidR="00C17EBD">
              <w:rPr>
                <w:bCs/>
                <w:iCs/>
                <w:szCs w:val="24"/>
                <w:shd w:val="clear" w:color="auto" w:fill="FFFFFF"/>
              </w:rPr>
              <w:t>.</w:t>
            </w:r>
          </w:p>
        </w:tc>
      </w:tr>
      <w:tr w:rsidR="00B85BB0" w14:paraId="325D42F0" w14:textId="77777777" w:rsidTr="00116D9F">
        <w:trPr>
          <w:trHeight w:val="919"/>
        </w:trPr>
        <w:tc>
          <w:tcPr>
            <w:tcW w:w="707" w:type="dxa"/>
            <w:tcBorders>
              <w:top w:val="single" w:sz="4" w:space="0" w:color="000000"/>
              <w:left w:val="single" w:sz="4" w:space="0" w:color="000000"/>
              <w:bottom w:val="single" w:sz="4" w:space="0" w:color="000000"/>
              <w:right w:val="single" w:sz="4" w:space="0" w:color="000000"/>
            </w:tcBorders>
          </w:tcPr>
          <w:p w14:paraId="0E6B59CC" w14:textId="77777777" w:rsidR="00B85BB0" w:rsidRDefault="00B85BB0" w:rsidP="00B85BB0">
            <w:pPr>
              <w:spacing w:after="0" w:line="259" w:lineRule="auto"/>
              <w:ind w:left="0" w:firstLine="0"/>
              <w:jc w:val="left"/>
            </w:pPr>
            <w:r>
              <w:t>16.</w:t>
            </w:r>
          </w:p>
        </w:tc>
        <w:tc>
          <w:tcPr>
            <w:tcW w:w="5951" w:type="dxa"/>
            <w:tcBorders>
              <w:top w:val="single" w:sz="4" w:space="0" w:color="auto"/>
              <w:left w:val="single" w:sz="4" w:space="0" w:color="auto"/>
              <w:bottom w:val="single" w:sz="4" w:space="0" w:color="auto"/>
              <w:right w:val="single" w:sz="4" w:space="0" w:color="auto"/>
            </w:tcBorders>
          </w:tcPr>
          <w:p w14:paraId="47609CC2" w14:textId="1F0B34F4" w:rsidR="00B85BB0" w:rsidRPr="0045545A" w:rsidRDefault="00B85BB0" w:rsidP="00B85BB0">
            <w:pPr>
              <w:spacing w:after="0" w:line="360" w:lineRule="auto"/>
              <w:jc w:val="left"/>
              <w:rPr>
                <w:szCs w:val="24"/>
              </w:rPr>
            </w:pPr>
            <w:r w:rsidRPr="0045545A">
              <w:rPr>
                <w:szCs w:val="24"/>
              </w:rPr>
              <w:t>Individuali /</w:t>
            </w:r>
            <w:r w:rsidR="00DD5A29">
              <w:rPr>
                <w:szCs w:val="24"/>
              </w:rPr>
              <w:t xml:space="preserve"> </w:t>
            </w:r>
            <w:r w:rsidRPr="0045545A">
              <w:rPr>
                <w:szCs w:val="24"/>
              </w:rPr>
              <w:t>grupinė pagalba mokiniams ugdymosi, asmeniniais klausimais</w:t>
            </w:r>
          </w:p>
        </w:tc>
        <w:tc>
          <w:tcPr>
            <w:tcW w:w="2126" w:type="dxa"/>
            <w:tcBorders>
              <w:top w:val="single" w:sz="4" w:space="0" w:color="auto"/>
              <w:left w:val="single" w:sz="4" w:space="0" w:color="auto"/>
              <w:bottom w:val="single" w:sz="4" w:space="0" w:color="auto"/>
              <w:right w:val="single" w:sz="4" w:space="0" w:color="auto"/>
            </w:tcBorders>
          </w:tcPr>
          <w:p w14:paraId="606A9A69" w14:textId="77777777" w:rsidR="00B85BB0" w:rsidRPr="0045545A" w:rsidRDefault="00B85BB0" w:rsidP="00B85BB0">
            <w:pPr>
              <w:spacing w:after="0" w:line="360" w:lineRule="auto"/>
              <w:jc w:val="center"/>
              <w:rPr>
                <w:szCs w:val="24"/>
              </w:rPr>
            </w:pPr>
            <w:r w:rsidRPr="0045545A">
              <w:rPr>
                <w:szCs w:val="24"/>
              </w:rPr>
              <w:t>2022 m.</w:t>
            </w:r>
          </w:p>
        </w:tc>
        <w:tc>
          <w:tcPr>
            <w:tcW w:w="2408" w:type="dxa"/>
            <w:tcBorders>
              <w:top w:val="single" w:sz="4" w:space="0" w:color="auto"/>
              <w:left w:val="single" w:sz="4" w:space="0" w:color="auto"/>
              <w:bottom w:val="single" w:sz="4" w:space="0" w:color="auto"/>
              <w:right w:val="single" w:sz="4" w:space="0" w:color="auto"/>
            </w:tcBorders>
          </w:tcPr>
          <w:p w14:paraId="74B2A979" w14:textId="77777777" w:rsidR="00B85BB0" w:rsidRPr="0045545A" w:rsidRDefault="00B85BB0" w:rsidP="00B85BB0">
            <w:pPr>
              <w:spacing w:after="0" w:line="360" w:lineRule="auto"/>
              <w:jc w:val="center"/>
              <w:rPr>
                <w:szCs w:val="24"/>
              </w:rPr>
            </w:pPr>
            <w:r w:rsidRPr="0045545A">
              <w:rPr>
                <w:szCs w:val="24"/>
              </w:rPr>
              <w:t>Švietimo pagalbos specialistai</w:t>
            </w:r>
          </w:p>
        </w:tc>
        <w:tc>
          <w:tcPr>
            <w:tcW w:w="3408" w:type="dxa"/>
            <w:tcBorders>
              <w:top w:val="single" w:sz="4" w:space="0" w:color="auto"/>
              <w:left w:val="single" w:sz="4" w:space="0" w:color="auto"/>
              <w:bottom w:val="single" w:sz="4" w:space="0" w:color="auto"/>
              <w:right w:val="single" w:sz="4" w:space="0" w:color="auto"/>
            </w:tcBorders>
          </w:tcPr>
          <w:p w14:paraId="051C866A" w14:textId="0BFB43D8" w:rsidR="00B85BB0" w:rsidRPr="0045545A" w:rsidRDefault="00B85BB0" w:rsidP="00B85BB0">
            <w:pPr>
              <w:spacing w:after="0" w:line="360" w:lineRule="auto"/>
              <w:rPr>
                <w:szCs w:val="24"/>
              </w:rPr>
            </w:pPr>
            <w:r>
              <w:rPr>
                <w:szCs w:val="24"/>
              </w:rPr>
              <w:t xml:space="preserve"> Stiprės</w:t>
            </w:r>
            <w:r w:rsidRPr="0045545A">
              <w:rPr>
                <w:szCs w:val="24"/>
              </w:rPr>
              <w:t xml:space="preserve"> mokinių pasitikėj</w:t>
            </w:r>
            <w:r>
              <w:rPr>
                <w:szCs w:val="24"/>
              </w:rPr>
              <w:t>imas savimi, motyvacija mokytis (70 proc. apklaustųjų tai patvirtins)</w:t>
            </w:r>
            <w:r w:rsidR="00DD5A29">
              <w:rPr>
                <w:szCs w:val="24"/>
              </w:rPr>
              <w:t>.</w:t>
            </w:r>
          </w:p>
        </w:tc>
      </w:tr>
      <w:tr w:rsidR="00B85BB0" w14:paraId="44F4E9B1" w14:textId="77777777" w:rsidTr="00116D9F">
        <w:trPr>
          <w:trHeight w:val="919"/>
        </w:trPr>
        <w:tc>
          <w:tcPr>
            <w:tcW w:w="707" w:type="dxa"/>
            <w:tcBorders>
              <w:top w:val="single" w:sz="4" w:space="0" w:color="000000"/>
              <w:left w:val="single" w:sz="4" w:space="0" w:color="000000"/>
              <w:bottom w:val="single" w:sz="4" w:space="0" w:color="000000"/>
              <w:right w:val="single" w:sz="4" w:space="0" w:color="000000"/>
            </w:tcBorders>
          </w:tcPr>
          <w:p w14:paraId="3EDDAE08" w14:textId="77777777" w:rsidR="00B85BB0" w:rsidRDefault="00B85BB0" w:rsidP="00B85BB0">
            <w:pPr>
              <w:spacing w:after="0" w:line="259" w:lineRule="auto"/>
              <w:ind w:left="0" w:firstLine="0"/>
              <w:jc w:val="left"/>
            </w:pPr>
            <w:r>
              <w:t>17.</w:t>
            </w:r>
          </w:p>
        </w:tc>
        <w:tc>
          <w:tcPr>
            <w:tcW w:w="5951" w:type="dxa"/>
            <w:tcBorders>
              <w:top w:val="single" w:sz="4" w:space="0" w:color="auto"/>
              <w:left w:val="single" w:sz="4" w:space="0" w:color="auto"/>
              <w:bottom w:val="single" w:sz="4" w:space="0" w:color="auto"/>
              <w:right w:val="single" w:sz="4" w:space="0" w:color="auto"/>
            </w:tcBorders>
          </w:tcPr>
          <w:p w14:paraId="596A2F43" w14:textId="77777777" w:rsidR="00B85BB0" w:rsidRPr="0045545A" w:rsidRDefault="00B85BB0" w:rsidP="00B85BB0">
            <w:pPr>
              <w:spacing w:after="0" w:line="360" w:lineRule="auto"/>
              <w:rPr>
                <w:szCs w:val="24"/>
              </w:rPr>
            </w:pPr>
            <w:r w:rsidRPr="0045545A">
              <w:rPr>
                <w:szCs w:val="24"/>
              </w:rPr>
              <w:t>Psichologinės konsultacijos gimnazijos bendruomenei</w:t>
            </w:r>
          </w:p>
        </w:tc>
        <w:tc>
          <w:tcPr>
            <w:tcW w:w="2126" w:type="dxa"/>
            <w:tcBorders>
              <w:top w:val="single" w:sz="4" w:space="0" w:color="auto"/>
              <w:left w:val="single" w:sz="4" w:space="0" w:color="auto"/>
              <w:bottom w:val="single" w:sz="4" w:space="0" w:color="auto"/>
              <w:right w:val="single" w:sz="4" w:space="0" w:color="auto"/>
            </w:tcBorders>
          </w:tcPr>
          <w:p w14:paraId="59A40CAF" w14:textId="77777777" w:rsidR="00B85BB0" w:rsidRPr="0045545A" w:rsidRDefault="00B85BB0" w:rsidP="00B85BB0">
            <w:pPr>
              <w:spacing w:after="0" w:line="360" w:lineRule="auto"/>
              <w:jc w:val="center"/>
              <w:rPr>
                <w:szCs w:val="24"/>
              </w:rPr>
            </w:pPr>
            <w:r w:rsidRPr="0045545A">
              <w:rPr>
                <w:szCs w:val="24"/>
              </w:rPr>
              <w:t>2022 m.</w:t>
            </w:r>
          </w:p>
        </w:tc>
        <w:tc>
          <w:tcPr>
            <w:tcW w:w="2408" w:type="dxa"/>
            <w:tcBorders>
              <w:top w:val="single" w:sz="4" w:space="0" w:color="auto"/>
              <w:left w:val="single" w:sz="4" w:space="0" w:color="auto"/>
              <w:bottom w:val="single" w:sz="4" w:space="0" w:color="auto"/>
              <w:right w:val="single" w:sz="4" w:space="0" w:color="auto"/>
            </w:tcBorders>
          </w:tcPr>
          <w:p w14:paraId="05876C45" w14:textId="77777777" w:rsidR="00B85BB0" w:rsidRPr="0045545A" w:rsidRDefault="00B85BB0" w:rsidP="00B85BB0">
            <w:pPr>
              <w:spacing w:after="0" w:line="360" w:lineRule="auto"/>
              <w:jc w:val="center"/>
              <w:rPr>
                <w:szCs w:val="24"/>
              </w:rPr>
            </w:pPr>
            <w:r w:rsidRPr="0045545A">
              <w:rPr>
                <w:szCs w:val="24"/>
              </w:rPr>
              <w:t>Psichologas</w:t>
            </w:r>
          </w:p>
        </w:tc>
        <w:tc>
          <w:tcPr>
            <w:tcW w:w="3408" w:type="dxa"/>
            <w:tcBorders>
              <w:top w:val="single" w:sz="4" w:space="0" w:color="auto"/>
              <w:left w:val="single" w:sz="4" w:space="0" w:color="auto"/>
              <w:bottom w:val="single" w:sz="4" w:space="0" w:color="auto"/>
              <w:right w:val="single" w:sz="4" w:space="0" w:color="auto"/>
            </w:tcBorders>
          </w:tcPr>
          <w:p w14:paraId="37514C9D" w14:textId="416668B8" w:rsidR="00B85BB0" w:rsidRPr="0045545A" w:rsidRDefault="00B85BB0" w:rsidP="00B85BB0">
            <w:pPr>
              <w:spacing w:after="0" w:line="360" w:lineRule="auto"/>
              <w:jc w:val="left"/>
              <w:rPr>
                <w:szCs w:val="24"/>
              </w:rPr>
            </w:pPr>
            <w:r>
              <w:rPr>
                <w:szCs w:val="24"/>
              </w:rPr>
              <w:t>Gerės</w:t>
            </w:r>
            <w:r w:rsidRPr="0045545A">
              <w:rPr>
                <w:szCs w:val="24"/>
              </w:rPr>
              <w:t xml:space="preserve"> mokinių psichologinė savi</w:t>
            </w:r>
            <w:r>
              <w:rPr>
                <w:szCs w:val="24"/>
              </w:rPr>
              <w:t>jauta, elgesys, savęs pažinimas (60 proc. apklaustųjų tai patvirtins)</w:t>
            </w:r>
            <w:r w:rsidR="00DD5A29">
              <w:rPr>
                <w:szCs w:val="24"/>
              </w:rPr>
              <w:t>.</w:t>
            </w:r>
          </w:p>
        </w:tc>
      </w:tr>
      <w:tr w:rsidR="00B85BB0" w14:paraId="693D9A1C" w14:textId="77777777" w:rsidTr="00116D9F">
        <w:tblPrEx>
          <w:tblCellMar>
            <w:right w:w="115" w:type="dxa"/>
          </w:tblCellMar>
        </w:tblPrEx>
        <w:trPr>
          <w:trHeight w:val="302"/>
        </w:trPr>
        <w:tc>
          <w:tcPr>
            <w:tcW w:w="14600" w:type="dxa"/>
            <w:gridSpan w:val="5"/>
            <w:tcBorders>
              <w:top w:val="single" w:sz="4" w:space="0" w:color="000000"/>
              <w:left w:val="single" w:sz="4" w:space="0" w:color="000000"/>
              <w:bottom w:val="single" w:sz="4" w:space="0" w:color="000000"/>
              <w:right w:val="single" w:sz="4" w:space="0" w:color="000000"/>
            </w:tcBorders>
          </w:tcPr>
          <w:p w14:paraId="02B61029" w14:textId="77777777" w:rsidR="00B85BB0" w:rsidRPr="00A46BB9" w:rsidRDefault="00B85BB0" w:rsidP="00B85BB0">
            <w:pPr>
              <w:spacing w:line="360" w:lineRule="auto"/>
              <w:rPr>
                <w:b/>
                <w:color w:val="000000" w:themeColor="text1"/>
              </w:rPr>
            </w:pPr>
            <w:r w:rsidRPr="00A46BB9">
              <w:rPr>
                <w:b/>
                <w:color w:val="000000" w:themeColor="text1"/>
              </w:rPr>
              <w:t xml:space="preserve">Tikslas 2. </w:t>
            </w:r>
            <w:r w:rsidRPr="00A46BB9">
              <w:rPr>
                <w:i/>
                <w:color w:val="000000" w:themeColor="text1"/>
              </w:rPr>
              <w:t xml:space="preserve"> </w:t>
            </w:r>
            <w:r w:rsidRPr="00A46BB9">
              <w:rPr>
                <w:b/>
                <w:color w:val="000000" w:themeColor="text1"/>
              </w:rPr>
              <w:t>Skatinti kūrybiškumą siekiant pokyčių, keliant iššūkius ir sprendžiant problemas.</w:t>
            </w:r>
          </w:p>
          <w:p w14:paraId="1D9694BE" w14:textId="77777777" w:rsidR="00B85BB0" w:rsidRPr="00A46BB9" w:rsidRDefault="00B85BB0" w:rsidP="00B85BB0">
            <w:pPr>
              <w:spacing w:after="0" w:line="259" w:lineRule="auto"/>
              <w:ind w:left="0" w:firstLine="0"/>
              <w:jc w:val="left"/>
              <w:rPr>
                <w:b/>
                <w:color w:val="000000" w:themeColor="text1"/>
              </w:rPr>
            </w:pPr>
            <w:r w:rsidRPr="00A46BB9">
              <w:rPr>
                <w:b/>
                <w:color w:val="000000" w:themeColor="text1"/>
              </w:rPr>
              <w:t>Uždavinys 2.1. Kurti atvirą naujovėms, keliančią sau iššūkius, sprendžiančią problemas ir atsakingai ieškančią būdų jas įveikti bendruomenę.</w:t>
            </w:r>
          </w:p>
          <w:p w14:paraId="34D4F812" w14:textId="77777777" w:rsidR="00B85BB0" w:rsidRDefault="00B85BB0" w:rsidP="00B85BB0">
            <w:pPr>
              <w:spacing w:after="0" w:line="259" w:lineRule="auto"/>
              <w:ind w:left="0" w:firstLine="0"/>
              <w:jc w:val="left"/>
            </w:pPr>
          </w:p>
        </w:tc>
      </w:tr>
      <w:tr w:rsidR="00B85BB0" w14:paraId="4AF77A73" w14:textId="77777777" w:rsidTr="00B85BB0">
        <w:tblPrEx>
          <w:tblCellMar>
            <w:right w:w="115" w:type="dxa"/>
          </w:tblCellMar>
        </w:tblPrEx>
        <w:trPr>
          <w:trHeight w:val="1425"/>
        </w:trPr>
        <w:tc>
          <w:tcPr>
            <w:tcW w:w="707" w:type="dxa"/>
            <w:tcBorders>
              <w:top w:val="single" w:sz="4" w:space="0" w:color="auto"/>
              <w:left w:val="single" w:sz="4" w:space="0" w:color="auto"/>
              <w:bottom w:val="single" w:sz="4" w:space="0" w:color="auto"/>
              <w:right w:val="single" w:sz="4" w:space="0" w:color="auto"/>
            </w:tcBorders>
          </w:tcPr>
          <w:p w14:paraId="7B4E20A0" w14:textId="77777777" w:rsidR="00B85BB0" w:rsidRDefault="00B85BB0" w:rsidP="00B85BB0">
            <w:pPr>
              <w:spacing w:line="360" w:lineRule="auto"/>
              <w:jc w:val="center"/>
            </w:pPr>
            <w:r>
              <w:lastRenderedPageBreak/>
              <w:t>1.</w:t>
            </w:r>
          </w:p>
        </w:tc>
        <w:tc>
          <w:tcPr>
            <w:tcW w:w="5951" w:type="dxa"/>
            <w:tcBorders>
              <w:top w:val="single" w:sz="4" w:space="0" w:color="auto"/>
              <w:left w:val="single" w:sz="4" w:space="0" w:color="auto"/>
              <w:bottom w:val="single" w:sz="4" w:space="0" w:color="auto"/>
              <w:right w:val="single" w:sz="4" w:space="0" w:color="auto"/>
            </w:tcBorders>
          </w:tcPr>
          <w:p w14:paraId="7F468F02" w14:textId="77777777" w:rsidR="00B85BB0" w:rsidRPr="00A84366" w:rsidRDefault="00B85BB0" w:rsidP="00B85BB0">
            <w:pPr>
              <w:spacing w:line="360" w:lineRule="auto"/>
              <w:jc w:val="left"/>
              <w:rPr>
                <w:bCs/>
              </w:rPr>
            </w:pPr>
            <w:r w:rsidRPr="009916F8">
              <w:rPr>
                <w:bCs/>
              </w:rPr>
              <w:t>Pradinio, pagrindinio ir vidurinio ugdymo turinio  atnaujinimas (UTA)</w:t>
            </w:r>
            <w:r>
              <w:rPr>
                <w:bCs/>
              </w:rPr>
              <w:t xml:space="preserve"> </w:t>
            </w:r>
          </w:p>
        </w:tc>
        <w:tc>
          <w:tcPr>
            <w:tcW w:w="2126" w:type="dxa"/>
            <w:tcBorders>
              <w:top w:val="single" w:sz="4" w:space="0" w:color="auto"/>
              <w:left w:val="single" w:sz="4" w:space="0" w:color="auto"/>
              <w:bottom w:val="single" w:sz="4" w:space="0" w:color="auto"/>
              <w:right w:val="single" w:sz="4" w:space="0" w:color="auto"/>
            </w:tcBorders>
          </w:tcPr>
          <w:p w14:paraId="50E94DB7" w14:textId="77777777" w:rsidR="00B85BB0" w:rsidRPr="00023E34" w:rsidRDefault="00B85BB0" w:rsidP="00B85BB0">
            <w:pPr>
              <w:jc w:val="center"/>
              <w:rPr>
                <w:bCs/>
              </w:rPr>
            </w:pPr>
            <w:r>
              <w:rPr>
                <w:bCs/>
              </w:rPr>
              <w:t>2022 m.</w:t>
            </w:r>
          </w:p>
        </w:tc>
        <w:tc>
          <w:tcPr>
            <w:tcW w:w="2408" w:type="dxa"/>
            <w:tcBorders>
              <w:top w:val="single" w:sz="4" w:space="0" w:color="auto"/>
              <w:left w:val="single" w:sz="4" w:space="0" w:color="auto"/>
              <w:bottom w:val="single" w:sz="4" w:space="0" w:color="auto"/>
              <w:right w:val="single" w:sz="4" w:space="0" w:color="auto"/>
            </w:tcBorders>
          </w:tcPr>
          <w:p w14:paraId="2157476A" w14:textId="77777777" w:rsidR="00B85BB0" w:rsidRPr="00023E34" w:rsidRDefault="00B85BB0" w:rsidP="00B85BB0">
            <w:pPr>
              <w:jc w:val="center"/>
              <w:rPr>
                <w:bCs/>
              </w:rPr>
            </w:pPr>
            <w:r>
              <w:rPr>
                <w:bCs/>
              </w:rPr>
              <w:t>Mokytojų komanda</w:t>
            </w:r>
          </w:p>
        </w:tc>
        <w:tc>
          <w:tcPr>
            <w:tcW w:w="3408" w:type="dxa"/>
            <w:tcBorders>
              <w:top w:val="single" w:sz="4" w:space="0" w:color="auto"/>
              <w:left w:val="single" w:sz="4" w:space="0" w:color="auto"/>
              <w:bottom w:val="single" w:sz="4" w:space="0" w:color="auto"/>
              <w:right w:val="single" w:sz="4" w:space="0" w:color="auto"/>
            </w:tcBorders>
          </w:tcPr>
          <w:p w14:paraId="2C5B707F" w14:textId="10CC3DFA" w:rsidR="00B85BB0" w:rsidRPr="00B85BB0" w:rsidRDefault="00B85BB0" w:rsidP="00B85BB0">
            <w:pPr>
              <w:spacing w:line="360" w:lineRule="auto"/>
              <w:jc w:val="left"/>
            </w:pPr>
            <w:r w:rsidRPr="00014EF0">
              <w:t>Sudaryta UTA darbo grupė veiklai koordinuoti</w:t>
            </w:r>
            <w:r>
              <w:t>, organizuojama UTA veikla</w:t>
            </w:r>
            <w:r w:rsidR="00DD5A29">
              <w:t>.</w:t>
            </w:r>
          </w:p>
        </w:tc>
      </w:tr>
      <w:tr w:rsidR="00B85BB0" w14:paraId="3F7C3188" w14:textId="77777777" w:rsidTr="00B85BB0">
        <w:tblPrEx>
          <w:tblCellMar>
            <w:right w:w="115" w:type="dxa"/>
          </w:tblCellMar>
        </w:tblPrEx>
        <w:trPr>
          <w:trHeight w:val="1406"/>
        </w:trPr>
        <w:tc>
          <w:tcPr>
            <w:tcW w:w="707" w:type="dxa"/>
            <w:tcBorders>
              <w:top w:val="single" w:sz="4" w:space="0" w:color="auto"/>
              <w:left w:val="single" w:sz="4" w:space="0" w:color="auto"/>
              <w:bottom w:val="single" w:sz="4" w:space="0" w:color="auto"/>
              <w:right w:val="single" w:sz="4" w:space="0" w:color="auto"/>
            </w:tcBorders>
          </w:tcPr>
          <w:p w14:paraId="13215E1B" w14:textId="77777777" w:rsidR="00B85BB0" w:rsidRDefault="00B85BB0" w:rsidP="00B85BB0">
            <w:pPr>
              <w:spacing w:line="360" w:lineRule="auto"/>
              <w:jc w:val="center"/>
            </w:pPr>
            <w:r>
              <w:t>2.</w:t>
            </w:r>
          </w:p>
        </w:tc>
        <w:tc>
          <w:tcPr>
            <w:tcW w:w="5951" w:type="dxa"/>
            <w:tcBorders>
              <w:top w:val="single" w:sz="4" w:space="0" w:color="auto"/>
              <w:left w:val="single" w:sz="4" w:space="0" w:color="auto"/>
              <w:bottom w:val="single" w:sz="4" w:space="0" w:color="auto"/>
              <w:right w:val="single" w:sz="4" w:space="0" w:color="auto"/>
            </w:tcBorders>
          </w:tcPr>
          <w:p w14:paraId="0223DA80" w14:textId="71B97843" w:rsidR="00B85BB0" w:rsidRPr="00014EF0" w:rsidRDefault="00B85BB0" w:rsidP="00B85BB0">
            <w:pPr>
              <w:spacing w:line="360" w:lineRule="auto"/>
            </w:pPr>
            <w:r w:rsidRPr="00014EF0">
              <w:rPr>
                <w:shd w:val="clear" w:color="auto" w:fill="FFFFFF"/>
              </w:rPr>
              <w:t xml:space="preserve">Dalyvavimas NŠA  organizuojamuose mokymuose </w:t>
            </w:r>
            <w:r w:rsidR="005B2098" w:rsidRPr="00014EF0">
              <w:rPr>
                <w:shd w:val="clear" w:color="auto" w:fill="FFFFFF"/>
              </w:rPr>
              <w:t>„Bendrojo ugdymo mokytojų bendrųjų ir daly</w:t>
            </w:r>
            <w:r w:rsidR="005B2098">
              <w:rPr>
                <w:shd w:val="clear" w:color="auto" w:fill="FFFFFF"/>
              </w:rPr>
              <w:t>kinių kompetencijų tobulinimas“</w:t>
            </w:r>
            <w:r w:rsidR="005B2098" w:rsidRPr="00014EF0">
              <w:rPr>
                <w:shd w:val="clear" w:color="auto" w:fill="FFFFFF"/>
              </w:rPr>
              <w:t xml:space="preserve"> (UTA)</w:t>
            </w:r>
            <w:r w:rsidR="005B2098">
              <w:rPr>
                <w:shd w:val="clear" w:color="auto" w:fill="FFFFFF"/>
              </w:rPr>
              <w:t xml:space="preserve"> </w:t>
            </w:r>
            <w:r w:rsidRPr="00014EF0">
              <w:rPr>
                <w:shd w:val="clear" w:color="auto" w:fill="FFFFFF"/>
              </w:rPr>
              <w:t xml:space="preserve">įvairių dalykų mokytojams </w:t>
            </w:r>
          </w:p>
        </w:tc>
        <w:tc>
          <w:tcPr>
            <w:tcW w:w="2126" w:type="dxa"/>
            <w:tcBorders>
              <w:top w:val="single" w:sz="4" w:space="0" w:color="auto"/>
              <w:left w:val="single" w:sz="4" w:space="0" w:color="auto"/>
              <w:bottom w:val="single" w:sz="4" w:space="0" w:color="auto"/>
              <w:right w:val="single" w:sz="4" w:space="0" w:color="auto"/>
            </w:tcBorders>
          </w:tcPr>
          <w:p w14:paraId="348205D1" w14:textId="12072B0A" w:rsidR="00B85BB0" w:rsidRPr="00AA0B44" w:rsidRDefault="00B85BB0" w:rsidP="00B85BB0">
            <w:pPr>
              <w:spacing w:line="360" w:lineRule="auto"/>
              <w:jc w:val="center"/>
            </w:pPr>
            <w:r>
              <w:t>Sausio</w:t>
            </w:r>
            <w:r w:rsidR="005B2098">
              <w:t>–</w:t>
            </w:r>
            <w:r>
              <w:t>gegužės mėn.</w:t>
            </w:r>
          </w:p>
        </w:tc>
        <w:tc>
          <w:tcPr>
            <w:tcW w:w="2408" w:type="dxa"/>
            <w:tcBorders>
              <w:top w:val="single" w:sz="4" w:space="0" w:color="auto"/>
              <w:left w:val="single" w:sz="4" w:space="0" w:color="auto"/>
              <w:bottom w:val="single" w:sz="4" w:space="0" w:color="auto"/>
              <w:right w:val="single" w:sz="4" w:space="0" w:color="auto"/>
            </w:tcBorders>
          </w:tcPr>
          <w:p w14:paraId="7B25E7EF" w14:textId="77777777" w:rsidR="00B85BB0" w:rsidRPr="00AA0B44" w:rsidRDefault="00B85BB0" w:rsidP="00B85BB0">
            <w:pPr>
              <w:spacing w:line="360" w:lineRule="auto"/>
              <w:jc w:val="center"/>
            </w:pPr>
            <w:r>
              <w:t>Atrinkti mokytojai</w:t>
            </w:r>
          </w:p>
        </w:tc>
        <w:tc>
          <w:tcPr>
            <w:tcW w:w="3408" w:type="dxa"/>
            <w:tcBorders>
              <w:top w:val="single" w:sz="4" w:space="0" w:color="auto"/>
              <w:left w:val="single" w:sz="4" w:space="0" w:color="auto"/>
              <w:bottom w:val="single" w:sz="4" w:space="0" w:color="auto"/>
              <w:right w:val="single" w:sz="4" w:space="0" w:color="auto"/>
            </w:tcBorders>
          </w:tcPr>
          <w:p w14:paraId="783FB7D4" w14:textId="380AE72A" w:rsidR="00B85BB0" w:rsidRPr="00AA0B44" w:rsidRDefault="00B85BB0" w:rsidP="00B85BB0">
            <w:pPr>
              <w:spacing w:line="360" w:lineRule="auto"/>
            </w:pPr>
            <w:r w:rsidRPr="00C36CD4">
              <w:t>Penki</w:t>
            </w:r>
            <w:r>
              <w:t xml:space="preserve"> mokytojai  vykdys UTA diegimo sklaidą</w:t>
            </w:r>
            <w:r w:rsidR="005B2098">
              <w:t>.</w:t>
            </w:r>
          </w:p>
        </w:tc>
      </w:tr>
      <w:tr w:rsidR="00B85BB0" w14:paraId="4B045C3D" w14:textId="77777777" w:rsidTr="00116D9F">
        <w:tblPrEx>
          <w:tblCellMar>
            <w:right w:w="115" w:type="dxa"/>
          </w:tblCellMar>
        </w:tblPrEx>
        <w:trPr>
          <w:trHeight w:val="1452"/>
        </w:trPr>
        <w:tc>
          <w:tcPr>
            <w:tcW w:w="707" w:type="dxa"/>
            <w:tcBorders>
              <w:top w:val="single" w:sz="4" w:space="0" w:color="auto"/>
              <w:left w:val="single" w:sz="4" w:space="0" w:color="auto"/>
              <w:bottom w:val="single" w:sz="4" w:space="0" w:color="auto"/>
              <w:right w:val="single" w:sz="4" w:space="0" w:color="auto"/>
            </w:tcBorders>
          </w:tcPr>
          <w:p w14:paraId="1A850F71" w14:textId="77777777" w:rsidR="00B85BB0" w:rsidRDefault="00B85BB0" w:rsidP="00B85BB0">
            <w:pPr>
              <w:spacing w:line="360" w:lineRule="auto"/>
              <w:jc w:val="center"/>
            </w:pPr>
            <w:r>
              <w:t>3.</w:t>
            </w:r>
          </w:p>
        </w:tc>
        <w:tc>
          <w:tcPr>
            <w:tcW w:w="5951" w:type="dxa"/>
            <w:tcBorders>
              <w:top w:val="single" w:sz="4" w:space="0" w:color="auto"/>
              <w:left w:val="single" w:sz="4" w:space="0" w:color="auto"/>
              <w:bottom w:val="single" w:sz="4" w:space="0" w:color="auto"/>
              <w:right w:val="single" w:sz="4" w:space="0" w:color="auto"/>
            </w:tcBorders>
          </w:tcPr>
          <w:p w14:paraId="7DAE1E24" w14:textId="77777777" w:rsidR="00B85BB0" w:rsidRPr="00014EF0" w:rsidRDefault="00B85BB0" w:rsidP="00B85BB0">
            <w:pPr>
              <w:spacing w:after="160" w:line="360" w:lineRule="auto"/>
              <w:rPr>
                <w:rFonts w:eastAsia="Calibri"/>
                <w:lang w:eastAsia="en-US"/>
              </w:rPr>
            </w:pPr>
            <w:r w:rsidRPr="00014EF0">
              <w:rPr>
                <w:rFonts w:eastAsia="Calibri"/>
                <w:lang w:eastAsia="en-US"/>
              </w:rPr>
              <w:t>STEAM filosofija pagrįstos ugdymo veiklos, orientuotos į aktyvius mokymo(si ) metodus, organizavimo, vykdymo aptarimas</w:t>
            </w:r>
          </w:p>
        </w:tc>
        <w:tc>
          <w:tcPr>
            <w:tcW w:w="2126" w:type="dxa"/>
            <w:tcBorders>
              <w:top w:val="single" w:sz="4" w:space="0" w:color="auto"/>
              <w:left w:val="single" w:sz="4" w:space="0" w:color="auto"/>
              <w:bottom w:val="single" w:sz="4" w:space="0" w:color="auto"/>
              <w:right w:val="single" w:sz="4" w:space="0" w:color="auto"/>
            </w:tcBorders>
          </w:tcPr>
          <w:p w14:paraId="1BC73ED8" w14:textId="77777777" w:rsidR="00B85BB0" w:rsidRDefault="00B85BB0" w:rsidP="00B85BB0">
            <w:pPr>
              <w:spacing w:line="360" w:lineRule="auto"/>
              <w:jc w:val="center"/>
            </w:pPr>
            <w:r>
              <w:t xml:space="preserve">2022 m. </w:t>
            </w:r>
          </w:p>
        </w:tc>
        <w:tc>
          <w:tcPr>
            <w:tcW w:w="2408" w:type="dxa"/>
            <w:tcBorders>
              <w:top w:val="single" w:sz="4" w:space="0" w:color="auto"/>
              <w:left w:val="single" w:sz="4" w:space="0" w:color="auto"/>
              <w:bottom w:val="single" w:sz="4" w:space="0" w:color="auto"/>
              <w:right w:val="single" w:sz="4" w:space="0" w:color="auto"/>
            </w:tcBorders>
          </w:tcPr>
          <w:p w14:paraId="45C2B05F" w14:textId="77777777" w:rsidR="00B85BB0" w:rsidRDefault="00B85BB0" w:rsidP="00B85BB0">
            <w:pPr>
              <w:spacing w:line="360" w:lineRule="auto"/>
              <w:jc w:val="center"/>
            </w:pPr>
            <w:r>
              <w:t>STEAM grupės dalykų mokytojai</w:t>
            </w:r>
          </w:p>
        </w:tc>
        <w:tc>
          <w:tcPr>
            <w:tcW w:w="3408" w:type="dxa"/>
            <w:tcBorders>
              <w:top w:val="single" w:sz="4" w:space="0" w:color="auto"/>
              <w:left w:val="single" w:sz="4" w:space="0" w:color="auto"/>
              <w:bottom w:val="single" w:sz="4" w:space="0" w:color="auto"/>
              <w:right w:val="single" w:sz="4" w:space="0" w:color="auto"/>
            </w:tcBorders>
          </w:tcPr>
          <w:p w14:paraId="58F5066D" w14:textId="15530982" w:rsidR="00B85BB0" w:rsidRPr="00014EF0" w:rsidRDefault="00B85BB0" w:rsidP="00B85BB0">
            <w:pPr>
              <w:spacing w:line="360" w:lineRule="auto"/>
              <w:jc w:val="left"/>
            </w:pPr>
            <w:r w:rsidRPr="00014EF0">
              <w:rPr>
                <w:rFonts w:eastAsia="Calibri"/>
                <w:lang w:eastAsia="en-US"/>
              </w:rPr>
              <w:t>Vadovaujantis Geros mokyklos koncepcija gimnazijoje įgyvendinamas STEAM filosofija pagrįstas ugdymas gamtos, matematikos, technologijų, menų dalykų pamokose</w:t>
            </w:r>
            <w:r w:rsidR="005B2098">
              <w:rPr>
                <w:rFonts w:eastAsia="Calibri"/>
                <w:lang w:eastAsia="en-US"/>
              </w:rPr>
              <w:t>.</w:t>
            </w:r>
          </w:p>
        </w:tc>
      </w:tr>
      <w:tr w:rsidR="00B85BB0" w14:paraId="7B6AD8DF" w14:textId="77777777" w:rsidTr="00B85BB0">
        <w:tblPrEx>
          <w:tblCellMar>
            <w:right w:w="115" w:type="dxa"/>
          </w:tblCellMar>
        </w:tblPrEx>
        <w:trPr>
          <w:trHeight w:val="858"/>
        </w:trPr>
        <w:tc>
          <w:tcPr>
            <w:tcW w:w="707" w:type="dxa"/>
            <w:tcBorders>
              <w:top w:val="single" w:sz="4" w:space="0" w:color="auto"/>
              <w:left w:val="single" w:sz="4" w:space="0" w:color="auto"/>
              <w:bottom w:val="single" w:sz="4" w:space="0" w:color="auto"/>
              <w:right w:val="single" w:sz="4" w:space="0" w:color="auto"/>
            </w:tcBorders>
          </w:tcPr>
          <w:p w14:paraId="0153656F" w14:textId="77777777" w:rsidR="00B85BB0" w:rsidRDefault="00B85BB0" w:rsidP="00B85BB0">
            <w:pPr>
              <w:spacing w:line="360" w:lineRule="auto"/>
              <w:jc w:val="center"/>
            </w:pPr>
            <w:r>
              <w:t>4.</w:t>
            </w:r>
          </w:p>
        </w:tc>
        <w:tc>
          <w:tcPr>
            <w:tcW w:w="5951" w:type="dxa"/>
            <w:tcBorders>
              <w:top w:val="single" w:sz="4" w:space="0" w:color="auto"/>
              <w:left w:val="single" w:sz="4" w:space="0" w:color="auto"/>
              <w:bottom w:val="single" w:sz="4" w:space="0" w:color="auto"/>
              <w:right w:val="single" w:sz="4" w:space="0" w:color="auto"/>
            </w:tcBorders>
          </w:tcPr>
          <w:p w14:paraId="7766FB8F" w14:textId="77777777" w:rsidR="00B85BB0" w:rsidRPr="005B2098" w:rsidRDefault="00B85BB0" w:rsidP="00B85BB0">
            <w:pPr>
              <w:spacing w:after="160" w:line="360" w:lineRule="auto"/>
              <w:rPr>
                <w:rFonts w:eastAsia="Calibri"/>
                <w:szCs w:val="24"/>
                <w:lang w:eastAsia="en-US"/>
              </w:rPr>
            </w:pPr>
            <w:r w:rsidRPr="005B2098">
              <w:rPr>
                <w:rFonts w:eastAsia="Calibri"/>
                <w:szCs w:val="24"/>
                <w:lang w:eastAsia="en-US"/>
              </w:rPr>
              <w:t xml:space="preserve">Dalyvavimo </w:t>
            </w:r>
            <w:r w:rsidRPr="005B2098">
              <w:rPr>
                <w:rFonts w:eastAsia="Calibri"/>
                <w:i/>
                <w:iCs/>
                <w:szCs w:val="24"/>
                <w:lang w:eastAsia="en-US"/>
              </w:rPr>
              <w:t>Erasmus+</w:t>
            </w:r>
            <w:r w:rsidRPr="005B2098">
              <w:rPr>
                <w:rFonts w:eastAsia="Calibri"/>
                <w:szCs w:val="24"/>
                <w:lang w:eastAsia="en-US"/>
              </w:rPr>
              <w:t>,  tarptautiniuose ir nacionaliniuose projektuose vykdymas</w:t>
            </w:r>
          </w:p>
        </w:tc>
        <w:tc>
          <w:tcPr>
            <w:tcW w:w="2126" w:type="dxa"/>
            <w:tcBorders>
              <w:top w:val="single" w:sz="4" w:space="0" w:color="auto"/>
              <w:left w:val="single" w:sz="4" w:space="0" w:color="auto"/>
              <w:bottom w:val="single" w:sz="4" w:space="0" w:color="auto"/>
              <w:right w:val="single" w:sz="4" w:space="0" w:color="auto"/>
            </w:tcBorders>
          </w:tcPr>
          <w:p w14:paraId="44CD8B8B" w14:textId="77777777" w:rsidR="00B85BB0" w:rsidRDefault="00B85BB0" w:rsidP="00B85BB0">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1C6F3CC6" w14:textId="77777777" w:rsidR="00B85BB0" w:rsidRDefault="00B85BB0" w:rsidP="00B85BB0">
            <w:pPr>
              <w:spacing w:line="360" w:lineRule="auto"/>
              <w:jc w:val="center"/>
            </w:pPr>
            <w:r>
              <w:t>Projekto kuratorius, dalykų mokytojai</w:t>
            </w:r>
          </w:p>
        </w:tc>
        <w:tc>
          <w:tcPr>
            <w:tcW w:w="3408" w:type="dxa"/>
            <w:tcBorders>
              <w:top w:val="single" w:sz="4" w:space="0" w:color="auto"/>
              <w:left w:val="single" w:sz="4" w:space="0" w:color="auto"/>
              <w:bottom w:val="single" w:sz="4" w:space="0" w:color="auto"/>
              <w:right w:val="single" w:sz="4" w:space="0" w:color="auto"/>
            </w:tcBorders>
          </w:tcPr>
          <w:p w14:paraId="727B3345" w14:textId="6A1B2F1D" w:rsidR="00B85BB0" w:rsidRDefault="00B85BB0" w:rsidP="00B85BB0">
            <w:pPr>
              <w:spacing w:line="360" w:lineRule="auto"/>
              <w:jc w:val="left"/>
            </w:pPr>
            <w:r w:rsidRPr="00010B63">
              <w:rPr>
                <w:rFonts w:eastAsia="Calibri"/>
                <w:lang w:eastAsia="en-US"/>
              </w:rPr>
              <w:t>Į tarptautinių, respublikinių projektų veiklas įtraukiama   10 proc. gimnazijos mokinių</w:t>
            </w:r>
            <w:r>
              <w:rPr>
                <w:rFonts w:eastAsia="Calibri"/>
                <w:lang w:eastAsia="en-US"/>
              </w:rPr>
              <w:t>, 5 proc.  mokytojų</w:t>
            </w:r>
            <w:r w:rsidR="005B2098">
              <w:rPr>
                <w:rFonts w:eastAsia="Calibri"/>
                <w:lang w:eastAsia="en-US"/>
              </w:rPr>
              <w:t>.</w:t>
            </w:r>
          </w:p>
        </w:tc>
      </w:tr>
      <w:tr w:rsidR="00B85BB0" w14:paraId="4ADE14AA" w14:textId="77777777" w:rsidTr="00116D9F">
        <w:tblPrEx>
          <w:tblCellMar>
            <w:right w:w="115" w:type="dxa"/>
          </w:tblCellMar>
        </w:tblPrEx>
        <w:trPr>
          <w:trHeight w:val="1452"/>
        </w:trPr>
        <w:tc>
          <w:tcPr>
            <w:tcW w:w="707" w:type="dxa"/>
            <w:tcBorders>
              <w:top w:val="single" w:sz="4" w:space="0" w:color="auto"/>
              <w:left w:val="single" w:sz="4" w:space="0" w:color="auto"/>
              <w:bottom w:val="single" w:sz="4" w:space="0" w:color="auto"/>
              <w:right w:val="single" w:sz="4" w:space="0" w:color="auto"/>
            </w:tcBorders>
          </w:tcPr>
          <w:p w14:paraId="4D0ED820" w14:textId="77777777" w:rsidR="00B85BB0" w:rsidRDefault="00B85BB0" w:rsidP="00B85BB0">
            <w:pPr>
              <w:spacing w:line="360" w:lineRule="auto"/>
              <w:jc w:val="center"/>
            </w:pPr>
            <w:r>
              <w:t>5.</w:t>
            </w:r>
          </w:p>
        </w:tc>
        <w:tc>
          <w:tcPr>
            <w:tcW w:w="5951" w:type="dxa"/>
            <w:tcBorders>
              <w:top w:val="single" w:sz="4" w:space="0" w:color="auto"/>
              <w:left w:val="single" w:sz="4" w:space="0" w:color="auto"/>
              <w:bottom w:val="single" w:sz="4" w:space="0" w:color="auto"/>
              <w:right w:val="single" w:sz="4" w:space="0" w:color="auto"/>
            </w:tcBorders>
          </w:tcPr>
          <w:p w14:paraId="4D8619DE" w14:textId="77777777" w:rsidR="00B85BB0" w:rsidRDefault="00B85BB0" w:rsidP="00B85BB0">
            <w:pPr>
              <w:spacing w:line="360" w:lineRule="auto"/>
            </w:pPr>
            <w:r w:rsidRPr="009916F8">
              <w:t>IKT taikymas ugdymo procese</w:t>
            </w:r>
            <w:r>
              <w:t>.</w:t>
            </w:r>
          </w:p>
          <w:p w14:paraId="2C9B361D" w14:textId="77777777" w:rsidR="00B85BB0" w:rsidRPr="005B2098" w:rsidRDefault="00B85BB0" w:rsidP="00B85BB0">
            <w:pPr>
              <w:spacing w:line="360" w:lineRule="auto"/>
              <w:rPr>
                <w:szCs w:val="24"/>
              </w:rPr>
            </w:pPr>
            <w:r w:rsidRPr="005B2098">
              <w:rPr>
                <w:rFonts w:eastAsia="Calibri"/>
                <w:szCs w:val="24"/>
                <w:lang w:eastAsia="en-US"/>
              </w:rPr>
              <w:t>Mokymo(si) ir vertinimo metodų, IKT, kurie skatina mokinius aktyviai siekti pažangos, taikymas.</w:t>
            </w:r>
          </w:p>
        </w:tc>
        <w:tc>
          <w:tcPr>
            <w:tcW w:w="2126" w:type="dxa"/>
            <w:tcBorders>
              <w:top w:val="single" w:sz="4" w:space="0" w:color="auto"/>
              <w:left w:val="single" w:sz="4" w:space="0" w:color="auto"/>
              <w:bottom w:val="single" w:sz="4" w:space="0" w:color="auto"/>
              <w:right w:val="single" w:sz="4" w:space="0" w:color="auto"/>
            </w:tcBorders>
          </w:tcPr>
          <w:p w14:paraId="5977AF8E" w14:textId="77777777" w:rsidR="00B85BB0" w:rsidRPr="00DF0F47" w:rsidRDefault="00B85BB0" w:rsidP="00B85BB0">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5F96BD31" w14:textId="77777777" w:rsidR="00B85BB0" w:rsidRPr="00DF0F47" w:rsidRDefault="00B85BB0" w:rsidP="00B85BB0">
            <w:pPr>
              <w:spacing w:line="360" w:lineRule="auto"/>
              <w:jc w:val="center"/>
            </w:pPr>
            <w:r w:rsidRPr="00DF0F47">
              <w:t>Dalykų mokytojai</w:t>
            </w:r>
          </w:p>
        </w:tc>
        <w:tc>
          <w:tcPr>
            <w:tcW w:w="3408" w:type="dxa"/>
            <w:tcBorders>
              <w:top w:val="single" w:sz="4" w:space="0" w:color="auto"/>
              <w:left w:val="single" w:sz="4" w:space="0" w:color="auto"/>
              <w:bottom w:val="single" w:sz="4" w:space="0" w:color="auto"/>
              <w:right w:val="single" w:sz="4" w:space="0" w:color="auto"/>
            </w:tcBorders>
          </w:tcPr>
          <w:p w14:paraId="34E4DC24" w14:textId="6A01F90C" w:rsidR="00B85BB0" w:rsidRPr="00DF0F47" w:rsidRDefault="00B85BB0" w:rsidP="005B2098">
            <w:pPr>
              <w:spacing w:line="360" w:lineRule="auto"/>
              <w:jc w:val="left"/>
            </w:pPr>
            <w:r>
              <w:t>95</w:t>
            </w:r>
            <w:r w:rsidR="005B2098">
              <w:t xml:space="preserve"> proc.</w:t>
            </w:r>
            <w:r>
              <w:rPr>
                <w:rStyle w:val="Antrat1Diagrama"/>
                <w:rFonts w:ascii="Segoe UI" w:hAnsi="Segoe UI" w:cs="Segoe UI"/>
                <w:color w:val="2F2F2F"/>
                <w:sz w:val="23"/>
                <w:szCs w:val="23"/>
                <w:shd w:val="clear" w:color="auto" w:fill="FFFFFF"/>
              </w:rPr>
              <w:t xml:space="preserve"> </w:t>
            </w:r>
            <w:r>
              <w:rPr>
                <w:rStyle w:val="x-hidden-focus"/>
                <w:rFonts w:ascii="Segoe UI" w:hAnsi="Segoe UI" w:cs="Segoe UI"/>
                <w:color w:val="2F2F2F"/>
                <w:sz w:val="23"/>
                <w:szCs w:val="23"/>
                <w:shd w:val="clear" w:color="auto" w:fill="FFFFFF"/>
              </w:rPr>
              <w:t> </w:t>
            </w:r>
            <w:r w:rsidRPr="00DF0F47">
              <w:t xml:space="preserve">mokytojų naudojasi </w:t>
            </w:r>
            <w:r>
              <w:rPr>
                <w:rStyle w:val="x-hidden-focus"/>
                <w:rFonts w:ascii="Segoe UI" w:hAnsi="Segoe UI" w:cs="Segoe UI"/>
                <w:color w:val="2F2F2F"/>
                <w:sz w:val="23"/>
                <w:szCs w:val="23"/>
                <w:shd w:val="clear" w:color="auto" w:fill="FFFFFF"/>
              </w:rPr>
              <w:t>„</w:t>
            </w:r>
            <w:r w:rsidRPr="00D741C9">
              <w:rPr>
                <w:rStyle w:val="x-hidden-focus"/>
                <w:color w:val="2F2F2F"/>
                <w:shd w:val="clear" w:color="auto" w:fill="FFFFFF"/>
              </w:rPr>
              <w:t>Microsoft </w:t>
            </w:r>
            <w:r w:rsidRPr="00D741C9">
              <w:rPr>
                <w:color w:val="2F2F2F"/>
                <w:shd w:val="clear" w:color="auto" w:fill="FFFFFF"/>
              </w:rPr>
              <w:t>Teams“ platforma per </w:t>
            </w:r>
            <w:hyperlink r:id="rId10" w:history="1">
              <w:r w:rsidRPr="005B2098">
                <w:rPr>
                  <w:rStyle w:val="Hipersaitas"/>
                  <w:color w:val="auto"/>
                  <w:u w:val="none"/>
                  <w:shd w:val="clear" w:color="auto" w:fill="FFFFFF"/>
                </w:rPr>
                <w:t>„Office 365 A1“</w:t>
              </w:r>
            </w:hyperlink>
            <w:r w:rsidRPr="005B2098">
              <w:rPr>
                <w:rStyle w:val="x-hidden-focus"/>
                <w:color w:val="auto"/>
                <w:shd w:val="clear" w:color="auto" w:fill="FFFFFF"/>
              </w:rPr>
              <w:t> </w:t>
            </w:r>
            <w:r w:rsidRPr="00D741C9">
              <w:rPr>
                <w:rStyle w:val="x-hidden-focus"/>
                <w:color w:val="2F2F2F"/>
                <w:shd w:val="clear" w:color="auto" w:fill="FFFFFF"/>
              </w:rPr>
              <w:t>planą</w:t>
            </w:r>
            <w:r>
              <w:rPr>
                <w:rStyle w:val="x-hidden-focus"/>
                <w:rFonts w:ascii="Segoe UI" w:hAnsi="Segoe UI" w:cs="Segoe UI"/>
                <w:color w:val="2F2F2F"/>
                <w:sz w:val="23"/>
                <w:szCs w:val="23"/>
                <w:shd w:val="clear" w:color="auto" w:fill="FFFFFF"/>
              </w:rPr>
              <w:t>. </w:t>
            </w:r>
            <w:r w:rsidRPr="00DF0F47">
              <w:t xml:space="preserve"> </w:t>
            </w:r>
            <w:r>
              <w:t>Ugdymo(si) procese taiko IKT, siekiant mokymosi pažangos</w:t>
            </w:r>
            <w:r w:rsidR="005B2098">
              <w:t>.</w:t>
            </w:r>
          </w:p>
        </w:tc>
      </w:tr>
      <w:tr w:rsidR="00B85BB0" w14:paraId="436DFB10" w14:textId="77777777" w:rsidTr="00B85BB0">
        <w:tblPrEx>
          <w:tblCellMar>
            <w:right w:w="115" w:type="dxa"/>
          </w:tblCellMar>
        </w:tblPrEx>
        <w:trPr>
          <w:trHeight w:val="937"/>
        </w:trPr>
        <w:tc>
          <w:tcPr>
            <w:tcW w:w="707" w:type="dxa"/>
            <w:tcBorders>
              <w:top w:val="single" w:sz="4" w:space="0" w:color="auto"/>
              <w:left w:val="single" w:sz="4" w:space="0" w:color="auto"/>
              <w:bottom w:val="single" w:sz="4" w:space="0" w:color="auto"/>
              <w:right w:val="single" w:sz="4" w:space="0" w:color="auto"/>
            </w:tcBorders>
          </w:tcPr>
          <w:p w14:paraId="44CB9174" w14:textId="77777777" w:rsidR="00B85BB0" w:rsidRPr="00DF0F47" w:rsidRDefault="00B85BB0" w:rsidP="00B85BB0">
            <w:pPr>
              <w:jc w:val="center"/>
            </w:pPr>
            <w:r>
              <w:lastRenderedPageBreak/>
              <w:t>6.</w:t>
            </w:r>
          </w:p>
        </w:tc>
        <w:tc>
          <w:tcPr>
            <w:tcW w:w="5951" w:type="dxa"/>
            <w:tcBorders>
              <w:top w:val="single" w:sz="4" w:space="0" w:color="auto"/>
              <w:left w:val="single" w:sz="4" w:space="0" w:color="auto"/>
              <w:bottom w:val="single" w:sz="4" w:space="0" w:color="auto"/>
              <w:right w:val="single" w:sz="4" w:space="0" w:color="auto"/>
            </w:tcBorders>
          </w:tcPr>
          <w:p w14:paraId="5097E4DC" w14:textId="68BC2B88" w:rsidR="00B85BB0" w:rsidRPr="00056E55" w:rsidRDefault="00B85BB0" w:rsidP="00B85BB0">
            <w:pPr>
              <w:spacing w:line="360" w:lineRule="auto"/>
            </w:pPr>
            <w:r w:rsidRPr="00056E55">
              <w:t>Veiklų knygos „Mokome įdomiau Raseinių r. Ariogalos gimnazijoje“ pildymas</w:t>
            </w:r>
          </w:p>
        </w:tc>
        <w:tc>
          <w:tcPr>
            <w:tcW w:w="2126" w:type="dxa"/>
            <w:tcBorders>
              <w:top w:val="single" w:sz="4" w:space="0" w:color="auto"/>
              <w:left w:val="single" w:sz="4" w:space="0" w:color="auto"/>
              <w:bottom w:val="single" w:sz="4" w:space="0" w:color="auto"/>
              <w:right w:val="single" w:sz="4" w:space="0" w:color="auto"/>
            </w:tcBorders>
          </w:tcPr>
          <w:p w14:paraId="6E339DF7" w14:textId="77777777" w:rsidR="00B85BB0" w:rsidRPr="00DF0F47" w:rsidRDefault="00B85BB0" w:rsidP="00B85BB0">
            <w:pPr>
              <w:spacing w:line="360" w:lineRule="auto"/>
              <w:jc w:val="center"/>
            </w:pPr>
            <w:r>
              <w:t>2022</w:t>
            </w:r>
            <w:r w:rsidRPr="00DF0F47">
              <w:t xml:space="preserve"> m.</w:t>
            </w:r>
          </w:p>
        </w:tc>
        <w:tc>
          <w:tcPr>
            <w:tcW w:w="2408" w:type="dxa"/>
            <w:tcBorders>
              <w:top w:val="single" w:sz="4" w:space="0" w:color="auto"/>
              <w:left w:val="single" w:sz="4" w:space="0" w:color="auto"/>
              <w:bottom w:val="single" w:sz="4" w:space="0" w:color="auto"/>
              <w:right w:val="single" w:sz="4" w:space="0" w:color="auto"/>
            </w:tcBorders>
          </w:tcPr>
          <w:p w14:paraId="4D4008F6" w14:textId="77777777" w:rsidR="00B85BB0" w:rsidRPr="00DF0F47" w:rsidRDefault="00B85BB0" w:rsidP="00B85BB0">
            <w:pPr>
              <w:spacing w:line="360" w:lineRule="auto"/>
              <w:jc w:val="center"/>
            </w:pPr>
            <w:r w:rsidRPr="00DF0F47">
              <w:t>Mokytojai</w:t>
            </w:r>
          </w:p>
        </w:tc>
        <w:tc>
          <w:tcPr>
            <w:tcW w:w="3408" w:type="dxa"/>
            <w:tcBorders>
              <w:top w:val="single" w:sz="4" w:space="0" w:color="auto"/>
              <w:left w:val="single" w:sz="4" w:space="0" w:color="auto"/>
              <w:bottom w:val="single" w:sz="4" w:space="0" w:color="auto"/>
              <w:right w:val="single" w:sz="4" w:space="0" w:color="auto"/>
            </w:tcBorders>
          </w:tcPr>
          <w:p w14:paraId="2CA4A580" w14:textId="15DEE902" w:rsidR="00B85BB0" w:rsidRPr="00DF0F47" w:rsidRDefault="00B85BB0" w:rsidP="00B85BB0">
            <w:pPr>
              <w:spacing w:line="360" w:lineRule="auto"/>
            </w:pPr>
            <w:r w:rsidRPr="004D15C1">
              <w:t xml:space="preserve">Mokytojai skleis </w:t>
            </w:r>
            <w:r>
              <w:t>gerąją patirtį, rengs veiklų aprašymus</w:t>
            </w:r>
            <w:r w:rsidR="005B2098">
              <w:t>.</w:t>
            </w:r>
          </w:p>
        </w:tc>
      </w:tr>
      <w:tr w:rsidR="00B85BB0" w14:paraId="576925F8" w14:textId="77777777" w:rsidTr="00116D9F">
        <w:tblPrEx>
          <w:tblCellMar>
            <w:right w:w="115" w:type="dxa"/>
          </w:tblCellMar>
        </w:tblPrEx>
        <w:trPr>
          <w:trHeight w:val="1452"/>
        </w:trPr>
        <w:tc>
          <w:tcPr>
            <w:tcW w:w="707" w:type="dxa"/>
            <w:tcBorders>
              <w:top w:val="single" w:sz="4" w:space="0" w:color="auto"/>
              <w:left w:val="single" w:sz="4" w:space="0" w:color="auto"/>
              <w:bottom w:val="single" w:sz="4" w:space="0" w:color="auto"/>
              <w:right w:val="single" w:sz="4" w:space="0" w:color="auto"/>
            </w:tcBorders>
          </w:tcPr>
          <w:p w14:paraId="6D456D4D" w14:textId="77777777" w:rsidR="00B85BB0" w:rsidRPr="00DF0F47" w:rsidRDefault="00B85BB0" w:rsidP="00B85BB0">
            <w:pPr>
              <w:spacing w:line="360" w:lineRule="auto"/>
              <w:jc w:val="center"/>
            </w:pPr>
            <w:r>
              <w:t>7.</w:t>
            </w:r>
          </w:p>
        </w:tc>
        <w:tc>
          <w:tcPr>
            <w:tcW w:w="5951" w:type="dxa"/>
            <w:tcBorders>
              <w:top w:val="single" w:sz="4" w:space="0" w:color="auto"/>
              <w:left w:val="single" w:sz="4" w:space="0" w:color="auto"/>
              <w:bottom w:val="single" w:sz="4" w:space="0" w:color="auto"/>
              <w:right w:val="single" w:sz="4" w:space="0" w:color="auto"/>
            </w:tcBorders>
          </w:tcPr>
          <w:p w14:paraId="1B7F10AC" w14:textId="77777777" w:rsidR="00B85BB0" w:rsidRPr="00056E55" w:rsidRDefault="00B85BB0" w:rsidP="00B85BB0">
            <w:pPr>
              <w:spacing w:line="360" w:lineRule="auto"/>
            </w:pPr>
            <w:r w:rsidRPr="00056E55">
              <w:t>Rajoninių ir respublikinių renginių organizavimas:</w:t>
            </w:r>
          </w:p>
          <w:p w14:paraId="74AF46F6" w14:textId="77777777" w:rsidR="00B85BB0" w:rsidRPr="00056E55" w:rsidRDefault="00B85BB0" w:rsidP="00B85BB0">
            <w:pPr>
              <w:spacing w:line="360" w:lineRule="auto"/>
            </w:pPr>
            <w:r w:rsidRPr="00056E55">
              <w:t>Ekonomikos konkursas „Kelias į sėkmę“;</w:t>
            </w:r>
          </w:p>
          <w:p w14:paraId="03423937" w14:textId="77777777" w:rsidR="00B85BB0" w:rsidRPr="00056E55" w:rsidRDefault="00B85BB0" w:rsidP="00B85BB0">
            <w:pPr>
              <w:spacing w:line="360" w:lineRule="auto"/>
            </w:pPr>
            <w:r w:rsidRPr="00056E55">
              <w:t>Konkursas „Skaitymo malonumai“;</w:t>
            </w:r>
          </w:p>
          <w:p w14:paraId="1E99B18C" w14:textId="77777777" w:rsidR="00B85BB0" w:rsidRPr="00056E55" w:rsidRDefault="00B85BB0" w:rsidP="00B85BB0">
            <w:pPr>
              <w:spacing w:line="360" w:lineRule="auto"/>
              <w:rPr>
                <w:rFonts w:eastAsia="Calibri"/>
                <w:lang w:eastAsia="en-US"/>
              </w:rPr>
            </w:pPr>
            <w:r w:rsidRPr="00056E55">
              <w:rPr>
                <w:rFonts w:eastAsia="Calibri"/>
                <w:lang w:eastAsia="en-US"/>
              </w:rPr>
              <w:t>Muzikos ir šokio festivalis ,,Muzikuoju, šoku pavasarį";</w:t>
            </w:r>
          </w:p>
          <w:p w14:paraId="093D150B" w14:textId="77777777" w:rsidR="00B85BB0" w:rsidRPr="00056E55" w:rsidRDefault="00B85BB0" w:rsidP="00B85BB0">
            <w:pPr>
              <w:spacing w:line="360" w:lineRule="auto"/>
              <w:rPr>
                <w:lang w:eastAsia="en-US"/>
              </w:rPr>
            </w:pPr>
            <w:r w:rsidRPr="00056E55">
              <w:rPr>
                <w:lang w:eastAsia="en-US"/>
              </w:rPr>
              <w:t>Oratorių konkursas;</w:t>
            </w:r>
          </w:p>
          <w:p w14:paraId="075CEE90" w14:textId="7E5BDB95" w:rsidR="00B85BB0" w:rsidRPr="00056E55" w:rsidRDefault="00B85BB0" w:rsidP="00B85BB0">
            <w:pPr>
              <w:spacing w:line="360" w:lineRule="auto"/>
              <w:rPr>
                <w:lang w:eastAsia="en-US"/>
              </w:rPr>
            </w:pPr>
            <w:r w:rsidRPr="00056E55">
              <w:rPr>
                <w:lang w:eastAsia="en-US"/>
              </w:rPr>
              <w:t xml:space="preserve">Jaunųjų kūrėjų    konkursas </w:t>
            </w:r>
            <w:r w:rsidR="005B2098">
              <w:rPr>
                <w:lang w:eastAsia="en-US"/>
              </w:rPr>
              <w:t>„</w:t>
            </w:r>
            <w:r w:rsidRPr="00056E55">
              <w:rPr>
                <w:lang w:eastAsia="en-US"/>
              </w:rPr>
              <w:t>Savo širdį pasivaikščioti išleisiu</w:t>
            </w:r>
            <w:r w:rsidR="005B2098">
              <w:rPr>
                <w:lang w:eastAsia="en-US"/>
              </w:rPr>
              <w:t>“</w:t>
            </w:r>
            <w:r w:rsidRPr="00056E55">
              <w:rPr>
                <w:lang w:eastAsia="en-US"/>
              </w:rPr>
              <w:t>;</w:t>
            </w:r>
          </w:p>
          <w:p w14:paraId="1338BA32" w14:textId="77777777" w:rsidR="00B85BB0" w:rsidRPr="00056E55" w:rsidRDefault="00B85BB0" w:rsidP="00B85BB0">
            <w:pPr>
              <w:spacing w:line="360" w:lineRule="auto"/>
            </w:pPr>
            <w:r w:rsidRPr="00AA0B44">
              <w:t xml:space="preserve">Anglų kalbos konkursas pradinių klasių mokiniams </w:t>
            </w:r>
            <w:r w:rsidRPr="00056E55">
              <w:t>„Fun tasks“;</w:t>
            </w:r>
          </w:p>
          <w:p w14:paraId="024BC644" w14:textId="77777777" w:rsidR="00B85BB0" w:rsidRPr="00056E55" w:rsidRDefault="00B85BB0" w:rsidP="00B85BB0">
            <w:pPr>
              <w:spacing w:line="360" w:lineRule="auto"/>
              <w:rPr>
                <w:lang w:eastAsia="en-US"/>
              </w:rPr>
            </w:pPr>
            <w:r w:rsidRPr="00056E55">
              <w:rPr>
                <w:lang w:eastAsia="en-US"/>
              </w:rPr>
              <w:t>Pradinių klasių mokinių piešinių konkursas „Žiemos magija“;</w:t>
            </w:r>
          </w:p>
          <w:p w14:paraId="3001D7BA" w14:textId="77777777" w:rsidR="00B85BB0" w:rsidRPr="00056E55" w:rsidRDefault="00B85BB0" w:rsidP="00B85BB0">
            <w:pPr>
              <w:spacing w:line="360" w:lineRule="auto"/>
              <w:rPr>
                <w:lang w:eastAsia="en-US"/>
              </w:rPr>
            </w:pPr>
            <w:r w:rsidRPr="00056E55">
              <w:rPr>
                <w:lang w:eastAsia="en-US"/>
              </w:rPr>
              <w:t>Pradinių klasių mokinių eilėraščių konkursas ,,Tau, mamyte’’;</w:t>
            </w:r>
          </w:p>
          <w:p w14:paraId="51BDB6D0" w14:textId="4402F9EF" w:rsidR="00B85BB0" w:rsidRPr="00AA0B44" w:rsidRDefault="00B85BB0" w:rsidP="00B85BB0">
            <w:pPr>
              <w:spacing w:line="360" w:lineRule="auto"/>
            </w:pPr>
            <w:r w:rsidRPr="00056E55">
              <w:rPr>
                <w:rFonts w:eastAsia="Calibri"/>
                <w:shd w:val="clear" w:color="auto" w:fill="FFFFFF"/>
                <w:lang w:eastAsia="en-US"/>
              </w:rPr>
              <w:t>Raseinių rajono antrų klasių mokinių interaktyvus gamtos ir matematikos turnyras „Visų mokslų raktas yra klaustukas</w:t>
            </w:r>
            <w:r w:rsidR="005B2098">
              <w:rPr>
                <w:rFonts w:eastAsia="Calibri"/>
                <w:shd w:val="clear" w:color="auto" w:fill="FFFFFF"/>
                <w:lang w:eastAsia="en-US"/>
              </w:rPr>
              <w:t>“</w:t>
            </w:r>
            <w:r w:rsidRPr="00056E55">
              <w:rPr>
                <w:rFonts w:eastAsia="Calibri"/>
                <w:shd w:val="clear" w:color="auto" w:fill="FFFFFF"/>
                <w:lang w:eastAsia="en-US"/>
              </w:rPr>
              <w:t xml:space="preserve"> (Onorė Balzakas).</w:t>
            </w:r>
          </w:p>
        </w:tc>
        <w:tc>
          <w:tcPr>
            <w:tcW w:w="2126" w:type="dxa"/>
            <w:tcBorders>
              <w:top w:val="single" w:sz="4" w:space="0" w:color="auto"/>
              <w:left w:val="single" w:sz="4" w:space="0" w:color="auto"/>
              <w:bottom w:val="single" w:sz="4" w:space="0" w:color="auto"/>
              <w:right w:val="single" w:sz="4" w:space="0" w:color="auto"/>
            </w:tcBorders>
          </w:tcPr>
          <w:p w14:paraId="761B3BE6" w14:textId="77777777" w:rsidR="00B85BB0" w:rsidRPr="00DF0F47" w:rsidRDefault="00B85BB0" w:rsidP="00B85BB0">
            <w:pPr>
              <w:spacing w:line="360" w:lineRule="auto"/>
              <w:jc w:val="center"/>
            </w:pPr>
            <w:r>
              <w:t>2022</w:t>
            </w:r>
            <w:r w:rsidRPr="00DF0F47">
              <w:t xml:space="preserve"> m.</w:t>
            </w:r>
          </w:p>
        </w:tc>
        <w:tc>
          <w:tcPr>
            <w:tcW w:w="2408" w:type="dxa"/>
            <w:tcBorders>
              <w:top w:val="single" w:sz="4" w:space="0" w:color="auto"/>
              <w:left w:val="single" w:sz="4" w:space="0" w:color="auto"/>
              <w:bottom w:val="single" w:sz="4" w:space="0" w:color="auto"/>
              <w:right w:val="single" w:sz="4" w:space="0" w:color="auto"/>
            </w:tcBorders>
          </w:tcPr>
          <w:p w14:paraId="0DD5EDCE" w14:textId="77777777" w:rsidR="00B85BB0" w:rsidRPr="00DF0F47" w:rsidRDefault="00B85BB0" w:rsidP="00B85BB0">
            <w:pPr>
              <w:spacing w:line="360" w:lineRule="auto"/>
              <w:jc w:val="center"/>
            </w:pPr>
            <w:r w:rsidRPr="00DF0F47">
              <w:t>Dalykų mokytojai</w:t>
            </w:r>
          </w:p>
        </w:tc>
        <w:tc>
          <w:tcPr>
            <w:tcW w:w="3408" w:type="dxa"/>
            <w:tcBorders>
              <w:top w:val="single" w:sz="4" w:space="0" w:color="auto"/>
              <w:left w:val="single" w:sz="4" w:space="0" w:color="auto"/>
              <w:bottom w:val="single" w:sz="4" w:space="0" w:color="auto"/>
              <w:right w:val="single" w:sz="4" w:space="0" w:color="auto"/>
            </w:tcBorders>
          </w:tcPr>
          <w:p w14:paraId="6310A611" w14:textId="77777777" w:rsidR="00B85BB0" w:rsidRPr="00064969" w:rsidRDefault="00B85BB0" w:rsidP="00B85BB0">
            <w:pPr>
              <w:spacing w:line="360" w:lineRule="auto"/>
              <w:jc w:val="left"/>
            </w:pPr>
            <w:r w:rsidRPr="00064969">
              <w:t>Organizuoti renginiai, parengtos sąlygos, užduotys, programos.</w:t>
            </w:r>
          </w:p>
          <w:p w14:paraId="10BFB6CA" w14:textId="413B195F" w:rsidR="00B85BB0" w:rsidRPr="00064969" w:rsidRDefault="00B85BB0" w:rsidP="00B85BB0">
            <w:pPr>
              <w:spacing w:line="360" w:lineRule="auto"/>
              <w:jc w:val="left"/>
            </w:pPr>
            <w:r w:rsidRPr="00064969">
              <w:t>Mokiniai ugdys kritinio mąstymo, kūrybingumo, nuovokum</w:t>
            </w:r>
            <w:r>
              <w:t>o, problemų sprendimo gebėjimus</w:t>
            </w:r>
            <w:r w:rsidR="005B2098">
              <w:t>.</w:t>
            </w:r>
          </w:p>
          <w:p w14:paraId="25D42A58" w14:textId="77777777" w:rsidR="00B85BB0" w:rsidRPr="007C5071" w:rsidRDefault="00B85BB0" w:rsidP="00B85BB0">
            <w:pPr>
              <w:spacing w:line="360" w:lineRule="auto"/>
              <w:rPr>
                <w:color w:val="5B9BD5"/>
              </w:rPr>
            </w:pPr>
          </w:p>
        </w:tc>
      </w:tr>
      <w:tr w:rsidR="00B85BB0" w14:paraId="6232D173" w14:textId="77777777" w:rsidTr="00B85BB0">
        <w:tblPrEx>
          <w:tblCellMar>
            <w:right w:w="115" w:type="dxa"/>
          </w:tblCellMar>
        </w:tblPrEx>
        <w:trPr>
          <w:trHeight w:val="2183"/>
        </w:trPr>
        <w:tc>
          <w:tcPr>
            <w:tcW w:w="707" w:type="dxa"/>
            <w:tcBorders>
              <w:top w:val="single" w:sz="4" w:space="0" w:color="auto"/>
              <w:left w:val="single" w:sz="4" w:space="0" w:color="auto"/>
              <w:bottom w:val="single" w:sz="4" w:space="0" w:color="auto"/>
              <w:right w:val="single" w:sz="4" w:space="0" w:color="auto"/>
            </w:tcBorders>
          </w:tcPr>
          <w:p w14:paraId="77E2772D" w14:textId="77777777" w:rsidR="00B85BB0" w:rsidRDefault="00B85BB0" w:rsidP="00B85BB0">
            <w:pPr>
              <w:spacing w:line="360" w:lineRule="auto"/>
              <w:jc w:val="center"/>
            </w:pPr>
            <w:r>
              <w:t>8.</w:t>
            </w:r>
          </w:p>
        </w:tc>
        <w:tc>
          <w:tcPr>
            <w:tcW w:w="5951" w:type="dxa"/>
            <w:tcBorders>
              <w:top w:val="single" w:sz="4" w:space="0" w:color="auto"/>
              <w:left w:val="single" w:sz="4" w:space="0" w:color="auto"/>
              <w:bottom w:val="single" w:sz="4" w:space="0" w:color="auto"/>
              <w:right w:val="single" w:sz="4" w:space="0" w:color="auto"/>
            </w:tcBorders>
          </w:tcPr>
          <w:p w14:paraId="4603029E" w14:textId="34DF6B37" w:rsidR="00B85BB0" w:rsidRPr="002C2463" w:rsidRDefault="00B85BB0" w:rsidP="00B85BB0">
            <w:pPr>
              <w:spacing w:line="360" w:lineRule="auto"/>
              <w:rPr>
                <w:szCs w:val="24"/>
              </w:rPr>
            </w:pPr>
            <w:r w:rsidRPr="002C2463">
              <w:rPr>
                <w:szCs w:val="24"/>
              </w:rPr>
              <w:t>Edukacinės veiklos ir pamokų inici</w:t>
            </w:r>
            <w:r w:rsidR="000143E3">
              <w:rPr>
                <w:szCs w:val="24"/>
              </w:rPr>
              <w:t>j</w:t>
            </w:r>
            <w:r w:rsidRPr="002C2463">
              <w:rPr>
                <w:szCs w:val="24"/>
              </w:rPr>
              <w:t>avimas netradicinėse erdvėse</w:t>
            </w:r>
            <w:r w:rsidR="000143E3">
              <w:rPr>
                <w:szCs w:val="24"/>
              </w:rPr>
              <w:t>;</w:t>
            </w:r>
          </w:p>
          <w:p w14:paraId="7C88383E" w14:textId="77777777" w:rsidR="00B85BB0" w:rsidRPr="00014EF0" w:rsidRDefault="00B85BB0" w:rsidP="00B85BB0">
            <w:pPr>
              <w:spacing w:line="360" w:lineRule="auto"/>
              <w:rPr>
                <w:rFonts w:eastAsia="Calibri"/>
                <w:sz w:val="22"/>
                <w:lang w:eastAsia="en-US"/>
              </w:rPr>
            </w:pPr>
            <w:r w:rsidRPr="002C2463">
              <w:rPr>
                <w:rFonts w:eastAsia="Calibri"/>
                <w:szCs w:val="24"/>
                <w:lang w:eastAsia="en-US"/>
              </w:rPr>
              <w:t>„Mokymosi be sienų“ organizavimas: už klasės ribų, virtualioje aplinkoje, pasinaudojant Kultūros paso ir Geros savijautos mokyklos programomis</w:t>
            </w:r>
            <w:r w:rsidRPr="00014EF0">
              <w:rPr>
                <w:rFonts w:eastAsia="Calibri"/>
                <w:sz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10E2A25B" w14:textId="77777777" w:rsidR="00B85BB0" w:rsidRPr="00014EF0" w:rsidRDefault="00B85BB0" w:rsidP="00B85BB0">
            <w:pPr>
              <w:spacing w:line="360" w:lineRule="auto"/>
              <w:jc w:val="center"/>
            </w:pPr>
            <w:r w:rsidRPr="00014EF0">
              <w:t>2022 m.</w:t>
            </w:r>
          </w:p>
        </w:tc>
        <w:tc>
          <w:tcPr>
            <w:tcW w:w="2408" w:type="dxa"/>
            <w:tcBorders>
              <w:top w:val="single" w:sz="4" w:space="0" w:color="auto"/>
              <w:left w:val="single" w:sz="4" w:space="0" w:color="auto"/>
              <w:bottom w:val="single" w:sz="4" w:space="0" w:color="auto"/>
              <w:right w:val="single" w:sz="4" w:space="0" w:color="auto"/>
            </w:tcBorders>
          </w:tcPr>
          <w:p w14:paraId="617B2C09" w14:textId="77777777" w:rsidR="00B85BB0" w:rsidRPr="00014EF0" w:rsidRDefault="00B85BB0" w:rsidP="00B85BB0">
            <w:pPr>
              <w:spacing w:line="360" w:lineRule="auto"/>
              <w:jc w:val="center"/>
            </w:pPr>
            <w:r w:rsidRPr="00014EF0">
              <w:t>Metodinių grupių</w:t>
            </w:r>
          </w:p>
          <w:p w14:paraId="4D555133" w14:textId="77777777" w:rsidR="00B85BB0" w:rsidRPr="00014EF0" w:rsidRDefault="00B85BB0" w:rsidP="00B85BB0">
            <w:pPr>
              <w:spacing w:line="360" w:lineRule="auto"/>
              <w:jc w:val="center"/>
            </w:pPr>
            <w:r w:rsidRPr="00014EF0">
              <w:t>pirmininkai,</w:t>
            </w:r>
          </w:p>
          <w:p w14:paraId="5D18FC00" w14:textId="77777777" w:rsidR="00B85BB0" w:rsidRPr="00014EF0" w:rsidRDefault="00B85BB0" w:rsidP="00B85BB0">
            <w:pPr>
              <w:spacing w:line="360" w:lineRule="auto"/>
              <w:jc w:val="center"/>
            </w:pPr>
            <w:r w:rsidRPr="00014EF0">
              <w:t>mokytojai</w:t>
            </w:r>
          </w:p>
        </w:tc>
        <w:tc>
          <w:tcPr>
            <w:tcW w:w="3408" w:type="dxa"/>
            <w:tcBorders>
              <w:top w:val="single" w:sz="4" w:space="0" w:color="auto"/>
              <w:left w:val="single" w:sz="4" w:space="0" w:color="auto"/>
              <w:bottom w:val="single" w:sz="4" w:space="0" w:color="auto"/>
              <w:right w:val="single" w:sz="4" w:space="0" w:color="auto"/>
            </w:tcBorders>
          </w:tcPr>
          <w:p w14:paraId="22886A1D" w14:textId="1D4CAF35" w:rsidR="00B85BB0" w:rsidRPr="00014EF0" w:rsidRDefault="00B85BB0" w:rsidP="00B85BB0">
            <w:pPr>
              <w:spacing w:line="360" w:lineRule="auto"/>
              <w:jc w:val="left"/>
            </w:pPr>
            <w:r w:rsidRPr="00014EF0">
              <w:t>80 proc. mokinių  išbandys įvairias, motyvuojančias, patyrimines mokymosi aplinkas, įgis daugiau pat</w:t>
            </w:r>
            <w:r>
              <w:t>irties, dalykin</w:t>
            </w:r>
            <w:r w:rsidR="000143E3">
              <w:t>ių</w:t>
            </w:r>
            <w:r>
              <w:t xml:space="preserve"> kompetencij</w:t>
            </w:r>
            <w:r w:rsidR="000143E3">
              <w:t>ų.</w:t>
            </w:r>
          </w:p>
          <w:p w14:paraId="665B9367" w14:textId="77777777" w:rsidR="00B85BB0" w:rsidRPr="00014EF0" w:rsidRDefault="00B85BB0" w:rsidP="00B85BB0">
            <w:pPr>
              <w:spacing w:after="160" w:line="360" w:lineRule="auto"/>
              <w:ind w:left="0" w:firstLine="0"/>
              <w:jc w:val="left"/>
              <w:rPr>
                <w:b/>
                <w:i/>
              </w:rPr>
            </w:pPr>
          </w:p>
        </w:tc>
      </w:tr>
      <w:tr w:rsidR="00B85BB0" w14:paraId="0777ACE2" w14:textId="77777777" w:rsidTr="00116D9F">
        <w:tblPrEx>
          <w:tblCellMar>
            <w:right w:w="115" w:type="dxa"/>
          </w:tblCellMar>
        </w:tblPrEx>
        <w:trPr>
          <w:trHeight w:val="1452"/>
        </w:trPr>
        <w:tc>
          <w:tcPr>
            <w:tcW w:w="707" w:type="dxa"/>
            <w:tcBorders>
              <w:top w:val="single" w:sz="4" w:space="0" w:color="auto"/>
              <w:left w:val="single" w:sz="4" w:space="0" w:color="auto"/>
              <w:bottom w:val="single" w:sz="4" w:space="0" w:color="auto"/>
              <w:right w:val="single" w:sz="4" w:space="0" w:color="auto"/>
            </w:tcBorders>
          </w:tcPr>
          <w:p w14:paraId="529A0C5B" w14:textId="77777777" w:rsidR="00B85BB0" w:rsidRDefault="00B85BB0" w:rsidP="00B85BB0">
            <w:pPr>
              <w:spacing w:line="360" w:lineRule="auto"/>
              <w:jc w:val="center"/>
            </w:pPr>
            <w:r>
              <w:lastRenderedPageBreak/>
              <w:t>9.</w:t>
            </w:r>
          </w:p>
        </w:tc>
        <w:tc>
          <w:tcPr>
            <w:tcW w:w="5951" w:type="dxa"/>
            <w:tcBorders>
              <w:top w:val="single" w:sz="4" w:space="0" w:color="auto"/>
              <w:left w:val="single" w:sz="4" w:space="0" w:color="auto"/>
              <w:bottom w:val="single" w:sz="4" w:space="0" w:color="auto"/>
              <w:right w:val="single" w:sz="4" w:space="0" w:color="auto"/>
            </w:tcBorders>
          </w:tcPr>
          <w:p w14:paraId="7AD8E841" w14:textId="77777777" w:rsidR="00B85BB0" w:rsidRPr="009916F8" w:rsidRDefault="00B85BB0" w:rsidP="00B85BB0">
            <w:pPr>
              <w:spacing w:line="360" w:lineRule="auto"/>
            </w:pPr>
            <w:r w:rsidRPr="009916F8">
              <w:t>Metodikos naujovių sklaida</w:t>
            </w:r>
          </w:p>
        </w:tc>
        <w:tc>
          <w:tcPr>
            <w:tcW w:w="2126" w:type="dxa"/>
            <w:tcBorders>
              <w:top w:val="single" w:sz="4" w:space="0" w:color="auto"/>
              <w:left w:val="single" w:sz="4" w:space="0" w:color="auto"/>
              <w:bottom w:val="single" w:sz="4" w:space="0" w:color="auto"/>
              <w:right w:val="single" w:sz="4" w:space="0" w:color="auto"/>
            </w:tcBorders>
          </w:tcPr>
          <w:p w14:paraId="6E5306B6" w14:textId="77777777" w:rsidR="00B85BB0" w:rsidRPr="009916F8" w:rsidRDefault="00B85BB0" w:rsidP="00B85BB0">
            <w:pPr>
              <w:spacing w:line="360" w:lineRule="auto"/>
              <w:jc w:val="center"/>
            </w:pPr>
            <w:r w:rsidRPr="009916F8">
              <w:t>202</w:t>
            </w:r>
            <w:r>
              <w:t>2</w:t>
            </w:r>
            <w:r w:rsidRPr="009916F8">
              <w:t xml:space="preserve"> m.</w:t>
            </w:r>
          </w:p>
        </w:tc>
        <w:tc>
          <w:tcPr>
            <w:tcW w:w="2408" w:type="dxa"/>
            <w:tcBorders>
              <w:top w:val="single" w:sz="4" w:space="0" w:color="auto"/>
              <w:left w:val="single" w:sz="4" w:space="0" w:color="auto"/>
              <w:bottom w:val="single" w:sz="4" w:space="0" w:color="auto"/>
              <w:right w:val="single" w:sz="4" w:space="0" w:color="auto"/>
            </w:tcBorders>
          </w:tcPr>
          <w:p w14:paraId="02357320" w14:textId="77777777" w:rsidR="00B85BB0" w:rsidRPr="009916F8" w:rsidRDefault="00B85BB0" w:rsidP="00B85BB0">
            <w:pPr>
              <w:spacing w:line="360" w:lineRule="auto"/>
              <w:jc w:val="center"/>
            </w:pPr>
            <w:r>
              <w:t>M</w:t>
            </w:r>
            <w:r w:rsidRPr="009916F8">
              <w:t>okytojai</w:t>
            </w:r>
          </w:p>
        </w:tc>
        <w:tc>
          <w:tcPr>
            <w:tcW w:w="3408" w:type="dxa"/>
            <w:tcBorders>
              <w:top w:val="single" w:sz="4" w:space="0" w:color="auto"/>
              <w:left w:val="single" w:sz="4" w:space="0" w:color="auto"/>
              <w:bottom w:val="single" w:sz="4" w:space="0" w:color="auto"/>
              <w:right w:val="single" w:sz="4" w:space="0" w:color="auto"/>
            </w:tcBorders>
          </w:tcPr>
          <w:p w14:paraId="578E419B" w14:textId="44606EBC" w:rsidR="00B85BB0" w:rsidRPr="009916F8" w:rsidRDefault="00B85BB0" w:rsidP="00B85BB0">
            <w:pPr>
              <w:spacing w:line="360" w:lineRule="auto"/>
              <w:jc w:val="left"/>
            </w:pPr>
            <w:r w:rsidRPr="009916F8">
              <w:t>Vyks savišvieta, patirties sklaida, bus nustatomos veiklos tobulinimo, strateginės kryptys. Mokytojai sus</w:t>
            </w:r>
            <w:r>
              <w:t>ipažins su metodikos naujovėmis</w:t>
            </w:r>
            <w:r w:rsidR="0039374D">
              <w:t>.</w:t>
            </w:r>
          </w:p>
        </w:tc>
      </w:tr>
      <w:tr w:rsidR="00B85BB0" w14:paraId="3EC07C36" w14:textId="77777777" w:rsidTr="00B85BB0">
        <w:tblPrEx>
          <w:tblCellMar>
            <w:right w:w="115" w:type="dxa"/>
          </w:tblCellMar>
        </w:tblPrEx>
        <w:trPr>
          <w:trHeight w:val="1004"/>
        </w:trPr>
        <w:tc>
          <w:tcPr>
            <w:tcW w:w="707" w:type="dxa"/>
            <w:tcBorders>
              <w:top w:val="single" w:sz="4" w:space="0" w:color="auto"/>
              <w:left w:val="single" w:sz="4" w:space="0" w:color="auto"/>
              <w:bottom w:val="single" w:sz="4" w:space="0" w:color="auto"/>
              <w:right w:val="single" w:sz="4" w:space="0" w:color="auto"/>
            </w:tcBorders>
          </w:tcPr>
          <w:p w14:paraId="15300EDB" w14:textId="77777777" w:rsidR="00B85BB0" w:rsidRDefault="00B85BB0" w:rsidP="00B85BB0">
            <w:pPr>
              <w:spacing w:line="360" w:lineRule="auto"/>
              <w:jc w:val="center"/>
            </w:pPr>
            <w:r>
              <w:t>10.</w:t>
            </w:r>
          </w:p>
        </w:tc>
        <w:tc>
          <w:tcPr>
            <w:tcW w:w="5951" w:type="dxa"/>
            <w:tcBorders>
              <w:top w:val="single" w:sz="4" w:space="0" w:color="auto"/>
              <w:left w:val="single" w:sz="4" w:space="0" w:color="auto"/>
              <w:bottom w:val="single" w:sz="4" w:space="0" w:color="auto"/>
              <w:right w:val="single" w:sz="4" w:space="0" w:color="auto"/>
            </w:tcBorders>
          </w:tcPr>
          <w:p w14:paraId="6FB6963D" w14:textId="77777777" w:rsidR="00B85BB0" w:rsidRPr="00AA0B44" w:rsidRDefault="00B85BB0" w:rsidP="00B85BB0">
            <w:pPr>
              <w:spacing w:line="360" w:lineRule="auto"/>
            </w:pPr>
            <w:r w:rsidRPr="00AA0B44">
              <w:t>Dalyvavimas įvairiose darbo grupėse, programose, pr</w:t>
            </w:r>
            <w:r>
              <w:t>ojektuose arba vadovavimas joms</w:t>
            </w:r>
          </w:p>
        </w:tc>
        <w:tc>
          <w:tcPr>
            <w:tcW w:w="2126" w:type="dxa"/>
            <w:tcBorders>
              <w:top w:val="single" w:sz="4" w:space="0" w:color="auto"/>
              <w:left w:val="single" w:sz="4" w:space="0" w:color="auto"/>
              <w:bottom w:val="single" w:sz="4" w:space="0" w:color="auto"/>
              <w:right w:val="single" w:sz="4" w:space="0" w:color="auto"/>
            </w:tcBorders>
          </w:tcPr>
          <w:p w14:paraId="4AAE8238" w14:textId="77777777" w:rsidR="00B85BB0" w:rsidRPr="00F971E9" w:rsidRDefault="00B85BB0" w:rsidP="00B85BB0">
            <w:pPr>
              <w:spacing w:line="360" w:lineRule="auto"/>
              <w:jc w:val="center"/>
            </w:pPr>
            <w:r>
              <w:t>2022 m.</w:t>
            </w:r>
          </w:p>
        </w:tc>
        <w:tc>
          <w:tcPr>
            <w:tcW w:w="2408" w:type="dxa"/>
            <w:tcBorders>
              <w:top w:val="single" w:sz="4" w:space="0" w:color="auto"/>
              <w:left w:val="single" w:sz="4" w:space="0" w:color="auto"/>
              <w:bottom w:val="single" w:sz="4" w:space="0" w:color="auto"/>
              <w:right w:val="single" w:sz="4" w:space="0" w:color="auto"/>
            </w:tcBorders>
          </w:tcPr>
          <w:p w14:paraId="23C67317" w14:textId="77777777" w:rsidR="00B85BB0" w:rsidRPr="00F971E9" w:rsidRDefault="00B85BB0" w:rsidP="00B85BB0">
            <w:pPr>
              <w:spacing w:line="360" w:lineRule="auto"/>
              <w:jc w:val="center"/>
            </w:pPr>
            <w:r>
              <w:t>Mokytojai</w:t>
            </w:r>
          </w:p>
        </w:tc>
        <w:tc>
          <w:tcPr>
            <w:tcW w:w="3408" w:type="dxa"/>
            <w:tcBorders>
              <w:top w:val="single" w:sz="4" w:space="0" w:color="auto"/>
              <w:left w:val="single" w:sz="4" w:space="0" w:color="auto"/>
              <w:bottom w:val="single" w:sz="4" w:space="0" w:color="auto"/>
              <w:right w:val="single" w:sz="4" w:space="0" w:color="auto"/>
            </w:tcBorders>
          </w:tcPr>
          <w:p w14:paraId="0F39FD8B" w14:textId="42850102" w:rsidR="00B85BB0" w:rsidRPr="00F971E9" w:rsidRDefault="00B85BB0" w:rsidP="00B85BB0">
            <w:pPr>
              <w:spacing w:line="360" w:lineRule="auto"/>
            </w:pPr>
            <w:r>
              <w:t>80 proc. mokytojų dalyvaus ne mažiau nei vienoje veikloje</w:t>
            </w:r>
            <w:r w:rsidR="0039374D">
              <w:t>.</w:t>
            </w:r>
          </w:p>
        </w:tc>
      </w:tr>
      <w:tr w:rsidR="00B85BB0" w14:paraId="5580B1D3" w14:textId="77777777" w:rsidTr="00B85BB0">
        <w:tblPrEx>
          <w:tblCellMar>
            <w:right w:w="115" w:type="dxa"/>
          </w:tblCellMar>
        </w:tblPrEx>
        <w:trPr>
          <w:trHeight w:val="1062"/>
        </w:trPr>
        <w:tc>
          <w:tcPr>
            <w:tcW w:w="707" w:type="dxa"/>
            <w:tcBorders>
              <w:top w:val="single" w:sz="4" w:space="0" w:color="auto"/>
              <w:left w:val="single" w:sz="4" w:space="0" w:color="auto"/>
              <w:bottom w:val="single" w:sz="4" w:space="0" w:color="auto"/>
              <w:right w:val="single" w:sz="4" w:space="0" w:color="auto"/>
            </w:tcBorders>
          </w:tcPr>
          <w:p w14:paraId="7969FEBA" w14:textId="77777777" w:rsidR="00B85BB0" w:rsidRDefault="00B85BB0" w:rsidP="00B85BB0">
            <w:pPr>
              <w:spacing w:line="360" w:lineRule="auto"/>
              <w:jc w:val="center"/>
            </w:pPr>
            <w:r>
              <w:t>11.</w:t>
            </w:r>
          </w:p>
        </w:tc>
        <w:tc>
          <w:tcPr>
            <w:tcW w:w="5951" w:type="dxa"/>
            <w:tcBorders>
              <w:top w:val="single" w:sz="4" w:space="0" w:color="auto"/>
              <w:left w:val="single" w:sz="4" w:space="0" w:color="auto"/>
              <w:bottom w:val="single" w:sz="4" w:space="0" w:color="auto"/>
              <w:right w:val="single" w:sz="4" w:space="0" w:color="auto"/>
            </w:tcBorders>
          </w:tcPr>
          <w:p w14:paraId="725E20F9" w14:textId="038473FC" w:rsidR="00B85BB0" w:rsidRPr="00AA0B44" w:rsidRDefault="00B85BB0" w:rsidP="00B85BB0">
            <w:pPr>
              <w:spacing w:line="360" w:lineRule="auto"/>
            </w:pPr>
            <w:r w:rsidRPr="00AA0B44">
              <w:t>Gimnazijos metodinės veiklos aprašų, kitų dokumentų atnaujinimas</w:t>
            </w:r>
          </w:p>
        </w:tc>
        <w:tc>
          <w:tcPr>
            <w:tcW w:w="2126" w:type="dxa"/>
            <w:tcBorders>
              <w:top w:val="single" w:sz="4" w:space="0" w:color="auto"/>
              <w:left w:val="single" w:sz="4" w:space="0" w:color="auto"/>
              <w:bottom w:val="single" w:sz="4" w:space="0" w:color="auto"/>
              <w:right w:val="single" w:sz="4" w:space="0" w:color="auto"/>
            </w:tcBorders>
          </w:tcPr>
          <w:p w14:paraId="2023F6F5" w14:textId="77777777" w:rsidR="00B85BB0" w:rsidRPr="00DF0F47" w:rsidRDefault="00B85BB0" w:rsidP="00B85BB0">
            <w:pPr>
              <w:spacing w:line="360" w:lineRule="auto"/>
              <w:jc w:val="center"/>
            </w:pPr>
            <w:r>
              <w:t>2022</w:t>
            </w:r>
            <w:r w:rsidRPr="00DF0F47">
              <w:t xml:space="preserve"> m.</w:t>
            </w:r>
          </w:p>
        </w:tc>
        <w:tc>
          <w:tcPr>
            <w:tcW w:w="2408" w:type="dxa"/>
            <w:tcBorders>
              <w:top w:val="single" w:sz="4" w:space="0" w:color="auto"/>
              <w:left w:val="single" w:sz="4" w:space="0" w:color="auto"/>
              <w:bottom w:val="single" w:sz="4" w:space="0" w:color="auto"/>
              <w:right w:val="single" w:sz="4" w:space="0" w:color="auto"/>
            </w:tcBorders>
          </w:tcPr>
          <w:p w14:paraId="1EC5CA48" w14:textId="77777777" w:rsidR="00B85BB0" w:rsidRPr="00DF0F47" w:rsidRDefault="00B85BB0" w:rsidP="00B85BB0">
            <w:pPr>
              <w:spacing w:line="360" w:lineRule="auto"/>
              <w:jc w:val="center"/>
            </w:pPr>
            <w:r w:rsidRPr="00DF0F47">
              <w:t>Metodinė taryba, da</w:t>
            </w:r>
            <w:r>
              <w:t>r</w:t>
            </w:r>
            <w:r w:rsidRPr="00DF0F47">
              <w:t>bo grupės</w:t>
            </w:r>
          </w:p>
        </w:tc>
        <w:tc>
          <w:tcPr>
            <w:tcW w:w="3408" w:type="dxa"/>
            <w:tcBorders>
              <w:top w:val="single" w:sz="4" w:space="0" w:color="auto"/>
              <w:left w:val="single" w:sz="4" w:space="0" w:color="auto"/>
              <w:bottom w:val="single" w:sz="4" w:space="0" w:color="auto"/>
              <w:right w:val="single" w:sz="4" w:space="0" w:color="auto"/>
            </w:tcBorders>
          </w:tcPr>
          <w:p w14:paraId="24EDE541" w14:textId="0B623E40" w:rsidR="00B85BB0" w:rsidRPr="00DF0F47" w:rsidRDefault="00B85BB0" w:rsidP="00B85BB0">
            <w:pPr>
              <w:spacing w:line="360" w:lineRule="auto"/>
            </w:pPr>
            <w:r>
              <w:t>Esant poreikiui bus atnaujin</w:t>
            </w:r>
            <w:r w:rsidRPr="00DF0F47">
              <w:t>t</w:t>
            </w:r>
            <w:r>
              <w:t>a dokumentacija</w:t>
            </w:r>
            <w:r w:rsidR="0039374D">
              <w:t>.</w:t>
            </w:r>
          </w:p>
        </w:tc>
      </w:tr>
      <w:tr w:rsidR="002C7C06" w14:paraId="5CDE6C25" w14:textId="77777777" w:rsidTr="00B85BB0">
        <w:tblPrEx>
          <w:tblCellMar>
            <w:right w:w="115" w:type="dxa"/>
          </w:tblCellMar>
        </w:tblPrEx>
        <w:trPr>
          <w:trHeight w:val="1062"/>
        </w:trPr>
        <w:tc>
          <w:tcPr>
            <w:tcW w:w="707" w:type="dxa"/>
            <w:tcBorders>
              <w:top w:val="single" w:sz="4" w:space="0" w:color="auto"/>
              <w:left w:val="single" w:sz="4" w:space="0" w:color="auto"/>
              <w:bottom w:val="single" w:sz="4" w:space="0" w:color="auto"/>
              <w:right w:val="single" w:sz="4" w:space="0" w:color="auto"/>
            </w:tcBorders>
          </w:tcPr>
          <w:p w14:paraId="4532C2DE" w14:textId="77777777" w:rsidR="002C7C06" w:rsidRDefault="002C7C06" w:rsidP="002C7C06">
            <w:pPr>
              <w:spacing w:line="360" w:lineRule="auto"/>
              <w:jc w:val="center"/>
            </w:pPr>
            <w:r>
              <w:t>12.</w:t>
            </w:r>
          </w:p>
        </w:tc>
        <w:tc>
          <w:tcPr>
            <w:tcW w:w="5951" w:type="dxa"/>
            <w:tcBorders>
              <w:top w:val="single" w:sz="4" w:space="0" w:color="auto"/>
              <w:left w:val="single" w:sz="4" w:space="0" w:color="auto"/>
              <w:bottom w:val="single" w:sz="4" w:space="0" w:color="auto"/>
              <w:right w:val="single" w:sz="4" w:space="0" w:color="auto"/>
            </w:tcBorders>
          </w:tcPr>
          <w:p w14:paraId="476AA8F9" w14:textId="52FADD76" w:rsidR="002C7C06" w:rsidRPr="0045545A" w:rsidRDefault="002C7C06" w:rsidP="002C7C06">
            <w:pPr>
              <w:spacing w:after="0" w:line="360" w:lineRule="auto"/>
              <w:rPr>
                <w:szCs w:val="24"/>
              </w:rPr>
            </w:pPr>
            <w:r w:rsidRPr="0045545A">
              <w:rPr>
                <w:szCs w:val="24"/>
              </w:rPr>
              <w:t>Dalyvavimas gimnazijos, rajono, respublikos konkursuose ir projektuose</w:t>
            </w:r>
          </w:p>
          <w:p w14:paraId="61E128A1" w14:textId="77777777" w:rsidR="002C7C06" w:rsidRPr="0045545A" w:rsidRDefault="002C7C06" w:rsidP="002C7C06">
            <w:pPr>
              <w:spacing w:after="0" w:line="360" w:lineRule="auto"/>
              <w:ind w:left="360"/>
              <w:rPr>
                <w:szCs w:val="24"/>
              </w:rPr>
            </w:pPr>
          </w:p>
        </w:tc>
        <w:tc>
          <w:tcPr>
            <w:tcW w:w="2126" w:type="dxa"/>
            <w:tcBorders>
              <w:top w:val="single" w:sz="4" w:space="0" w:color="auto"/>
              <w:left w:val="single" w:sz="4" w:space="0" w:color="auto"/>
              <w:bottom w:val="single" w:sz="4" w:space="0" w:color="auto"/>
              <w:right w:val="single" w:sz="4" w:space="0" w:color="auto"/>
            </w:tcBorders>
          </w:tcPr>
          <w:p w14:paraId="15E08FF8" w14:textId="77777777" w:rsidR="002C7C06" w:rsidRPr="0045545A" w:rsidRDefault="002C7C06" w:rsidP="0039374D">
            <w:pPr>
              <w:spacing w:after="0" w:line="360" w:lineRule="auto"/>
              <w:jc w:val="center"/>
              <w:rPr>
                <w:szCs w:val="24"/>
              </w:rPr>
            </w:pPr>
            <w:r w:rsidRPr="0045545A">
              <w:rPr>
                <w:szCs w:val="24"/>
              </w:rPr>
              <w:t>2022 m.</w:t>
            </w:r>
          </w:p>
        </w:tc>
        <w:tc>
          <w:tcPr>
            <w:tcW w:w="2408" w:type="dxa"/>
            <w:tcBorders>
              <w:top w:val="single" w:sz="4" w:space="0" w:color="auto"/>
              <w:left w:val="single" w:sz="4" w:space="0" w:color="auto"/>
              <w:bottom w:val="single" w:sz="4" w:space="0" w:color="auto"/>
              <w:right w:val="single" w:sz="4" w:space="0" w:color="auto"/>
            </w:tcBorders>
          </w:tcPr>
          <w:p w14:paraId="62FFCAA6" w14:textId="77777777" w:rsidR="002C7C06" w:rsidRPr="0045545A" w:rsidRDefault="002C7C06" w:rsidP="002C7C06">
            <w:pPr>
              <w:spacing w:after="0" w:line="360" w:lineRule="auto"/>
              <w:jc w:val="center"/>
              <w:rPr>
                <w:szCs w:val="24"/>
              </w:rPr>
            </w:pPr>
            <w:r w:rsidRPr="0045545A">
              <w:rPr>
                <w:szCs w:val="24"/>
              </w:rPr>
              <w:t>Švietimo pagalbos specialistai</w:t>
            </w:r>
          </w:p>
        </w:tc>
        <w:tc>
          <w:tcPr>
            <w:tcW w:w="3408" w:type="dxa"/>
            <w:tcBorders>
              <w:top w:val="single" w:sz="4" w:space="0" w:color="auto"/>
              <w:left w:val="single" w:sz="4" w:space="0" w:color="auto"/>
              <w:bottom w:val="single" w:sz="4" w:space="0" w:color="auto"/>
              <w:right w:val="single" w:sz="4" w:space="0" w:color="auto"/>
            </w:tcBorders>
          </w:tcPr>
          <w:p w14:paraId="0A0E2CEE" w14:textId="77777777" w:rsidR="002C7C06" w:rsidRPr="0045545A" w:rsidRDefault="002C7C06" w:rsidP="002C7C06">
            <w:pPr>
              <w:spacing w:after="0" w:line="360" w:lineRule="auto"/>
              <w:rPr>
                <w:szCs w:val="24"/>
              </w:rPr>
            </w:pPr>
            <w:r w:rsidRPr="0045545A">
              <w:rPr>
                <w:szCs w:val="24"/>
              </w:rPr>
              <w:t>Į konkursų ir projektų veiklas įtraukiama  30 proc. SUP turinčių mokinių.</w:t>
            </w:r>
          </w:p>
        </w:tc>
      </w:tr>
      <w:tr w:rsidR="002C7C06" w14:paraId="34FF3638" w14:textId="77777777" w:rsidTr="00B85BB0">
        <w:tblPrEx>
          <w:tblCellMar>
            <w:right w:w="115" w:type="dxa"/>
          </w:tblCellMar>
        </w:tblPrEx>
        <w:trPr>
          <w:trHeight w:val="1062"/>
        </w:trPr>
        <w:tc>
          <w:tcPr>
            <w:tcW w:w="707" w:type="dxa"/>
            <w:tcBorders>
              <w:top w:val="single" w:sz="4" w:space="0" w:color="auto"/>
              <w:left w:val="single" w:sz="4" w:space="0" w:color="auto"/>
              <w:bottom w:val="single" w:sz="4" w:space="0" w:color="auto"/>
              <w:right w:val="single" w:sz="4" w:space="0" w:color="auto"/>
            </w:tcBorders>
          </w:tcPr>
          <w:p w14:paraId="5BE79E6F" w14:textId="77777777" w:rsidR="002C7C06" w:rsidRDefault="002C7C06" w:rsidP="002C7C06">
            <w:pPr>
              <w:spacing w:line="360" w:lineRule="auto"/>
              <w:jc w:val="center"/>
            </w:pPr>
            <w:r>
              <w:t>13.</w:t>
            </w:r>
          </w:p>
        </w:tc>
        <w:tc>
          <w:tcPr>
            <w:tcW w:w="5951" w:type="dxa"/>
            <w:tcBorders>
              <w:top w:val="single" w:sz="4" w:space="0" w:color="auto"/>
              <w:left w:val="single" w:sz="4" w:space="0" w:color="auto"/>
              <w:bottom w:val="single" w:sz="4" w:space="0" w:color="auto"/>
              <w:right w:val="single" w:sz="4" w:space="0" w:color="auto"/>
            </w:tcBorders>
          </w:tcPr>
          <w:p w14:paraId="5FB5DDBE" w14:textId="5A1FE1C7" w:rsidR="002C7C06" w:rsidRPr="0045545A" w:rsidRDefault="002C7C06" w:rsidP="002C7C06">
            <w:pPr>
              <w:spacing w:after="0" w:line="360" w:lineRule="auto"/>
              <w:rPr>
                <w:szCs w:val="24"/>
              </w:rPr>
            </w:pPr>
            <w:r w:rsidRPr="0045545A">
              <w:rPr>
                <w:szCs w:val="24"/>
              </w:rPr>
              <w:t>„Popietės „Mokymosi žavesys“ organizavimas 1</w:t>
            </w:r>
            <w:r w:rsidR="0039374D">
              <w:rPr>
                <w:szCs w:val="24"/>
              </w:rPr>
              <w:t>–</w:t>
            </w:r>
            <w:r w:rsidRPr="0045545A">
              <w:rPr>
                <w:szCs w:val="24"/>
              </w:rPr>
              <w:t>6 kl. SUP turintiems ir kitiems mokiniams</w:t>
            </w:r>
          </w:p>
        </w:tc>
        <w:tc>
          <w:tcPr>
            <w:tcW w:w="2126" w:type="dxa"/>
            <w:tcBorders>
              <w:top w:val="single" w:sz="4" w:space="0" w:color="auto"/>
              <w:left w:val="single" w:sz="4" w:space="0" w:color="auto"/>
              <w:bottom w:val="single" w:sz="4" w:space="0" w:color="auto"/>
              <w:right w:val="single" w:sz="4" w:space="0" w:color="auto"/>
            </w:tcBorders>
          </w:tcPr>
          <w:p w14:paraId="5F089E8F" w14:textId="77777777" w:rsidR="002C7C06" w:rsidRPr="0045545A" w:rsidRDefault="002C7C06" w:rsidP="0039374D">
            <w:pPr>
              <w:spacing w:after="0" w:line="360" w:lineRule="auto"/>
              <w:jc w:val="center"/>
              <w:rPr>
                <w:szCs w:val="24"/>
              </w:rPr>
            </w:pPr>
            <w:r w:rsidRPr="0045545A">
              <w:rPr>
                <w:szCs w:val="24"/>
              </w:rPr>
              <w:t>2022 m.</w:t>
            </w:r>
          </w:p>
        </w:tc>
        <w:tc>
          <w:tcPr>
            <w:tcW w:w="2408" w:type="dxa"/>
            <w:tcBorders>
              <w:top w:val="single" w:sz="4" w:space="0" w:color="auto"/>
              <w:left w:val="single" w:sz="4" w:space="0" w:color="auto"/>
              <w:bottom w:val="single" w:sz="4" w:space="0" w:color="auto"/>
              <w:right w:val="single" w:sz="4" w:space="0" w:color="auto"/>
            </w:tcBorders>
          </w:tcPr>
          <w:p w14:paraId="68B7BA4D" w14:textId="77777777" w:rsidR="002C7C06" w:rsidRPr="0045545A" w:rsidRDefault="002C7C06" w:rsidP="003A41D9">
            <w:pPr>
              <w:spacing w:after="0" w:line="360" w:lineRule="auto"/>
              <w:jc w:val="center"/>
              <w:rPr>
                <w:szCs w:val="24"/>
              </w:rPr>
            </w:pPr>
            <w:r w:rsidRPr="0045545A">
              <w:rPr>
                <w:szCs w:val="24"/>
              </w:rPr>
              <w:t>Spec. pedagogai, logopedai, psichologas</w:t>
            </w:r>
          </w:p>
        </w:tc>
        <w:tc>
          <w:tcPr>
            <w:tcW w:w="3408" w:type="dxa"/>
            <w:tcBorders>
              <w:top w:val="single" w:sz="4" w:space="0" w:color="auto"/>
              <w:left w:val="single" w:sz="4" w:space="0" w:color="auto"/>
              <w:bottom w:val="single" w:sz="4" w:space="0" w:color="auto"/>
              <w:right w:val="single" w:sz="4" w:space="0" w:color="auto"/>
            </w:tcBorders>
          </w:tcPr>
          <w:p w14:paraId="6B72FA74" w14:textId="77777777" w:rsidR="002C7C06" w:rsidRPr="0045545A" w:rsidRDefault="002C7C06" w:rsidP="002C7C06">
            <w:pPr>
              <w:spacing w:after="0" w:line="360" w:lineRule="auto"/>
              <w:rPr>
                <w:szCs w:val="24"/>
              </w:rPr>
            </w:pPr>
            <w:r w:rsidRPr="0045545A">
              <w:rPr>
                <w:szCs w:val="24"/>
              </w:rPr>
              <w:t xml:space="preserve">Įgytos žinios ir gebėjimai padeda tobulinti mokėjimo mokytis kompetencijas. </w:t>
            </w:r>
          </w:p>
        </w:tc>
      </w:tr>
      <w:tr w:rsidR="002C7C06" w14:paraId="0A0568B4" w14:textId="77777777" w:rsidTr="00B85BB0">
        <w:tblPrEx>
          <w:tblCellMar>
            <w:right w:w="115" w:type="dxa"/>
          </w:tblCellMar>
        </w:tblPrEx>
        <w:trPr>
          <w:trHeight w:val="1062"/>
        </w:trPr>
        <w:tc>
          <w:tcPr>
            <w:tcW w:w="707" w:type="dxa"/>
            <w:tcBorders>
              <w:top w:val="single" w:sz="4" w:space="0" w:color="auto"/>
              <w:left w:val="single" w:sz="4" w:space="0" w:color="auto"/>
              <w:bottom w:val="single" w:sz="4" w:space="0" w:color="auto"/>
              <w:right w:val="single" w:sz="4" w:space="0" w:color="auto"/>
            </w:tcBorders>
          </w:tcPr>
          <w:p w14:paraId="3DCFC268" w14:textId="77777777" w:rsidR="002C7C06" w:rsidRDefault="002C7C06" w:rsidP="002C7C06">
            <w:pPr>
              <w:spacing w:line="360" w:lineRule="auto"/>
              <w:jc w:val="center"/>
            </w:pPr>
            <w:r>
              <w:t>14.</w:t>
            </w:r>
          </w:p>
        </w:tc>
        <w:tc>
          <w:tcPr>
            <w:tcW w:w="5951" w:type="dxa"/>
            <w:tcBorders>
              <w:top w:val="single" w:sz="4" w:space="0" w:color="auto"/>
              <w:left w:val="single" w:sz="4" w:space="0" w:color="auto"/>
              <w:bottom w:val="single" w:sz="4" w:space="0" w:color="auto"/>
              <w:right w:val="single" w:sz="4" w:space="0" w:color="auto"/>
            </w:tcBorders>
          </w:tcPr>
          <w:p w14:paraId="6661F53B" w14:textId="4B6C5038" w:rsidR="002C7C06" w:rsidRPr="0045545A" w:rsidRDefault="002C7C06" w:rsidP="002C7C06">
            <w:pPr>
              <w:tabs>
                <w:tab w:val="left" w:pos="2160"/>
              </w:tabs>
              <w:spacing w:after="0" w:line="360" w:lineRule="auto"/>
              <w:rPr>
                <w:color w:val="FF0000"/>
                <w:szCs w:val="24"/>
              </w:rPr>
            </w:pPr>
            <w:r w:rsidRPr="0045545A">
              <w:rPr>
                <w:szCs w:val="24"/>
              </w:rPr>
              <w:t xml:space="preserve">Projekto  </w:t>
            </w:r>
            <w:r w:rsidR="003A41D9">
              <w:rPr>
                <w:szCs w:val="24"/>
              </w:rPr>
              <w:t>„</w:t>
            </w:r>
            <w:r w:rsidRPr="0045545A">
              <w:rPr>
                <w:szCs w:val="24"/>
              </w:rPr>
              <w:t>Padovanok man savo talentą“ organizavimas SUP turintiems vaikams</w:t>
            </w:r>
          </w:p>
        </w:tc>
        <w:tc>
          <w:tcPr>
            <w:tcW w:w="2126" w:type="dxa"/>
            <w:tcBorders>
              <w:top w:val="single" w:sz="4" w:space="0" w:color="auto"/>
              <w:left w:val="single" w:sz="4" w:space="0" w:color="auto"/>
              <w:bottom w:val="single" w:sz="4" w:space="0" w:color="auto"/>
              <w:right w:val="single" w:sz="4" w:space="0" w:color="auto"/>
            </w:tcBorders>
          </w:tcPr>
          <w:p w14:paraId="5709D663" w14:textId="77777777" w:rsidR="002C7C06" w:rsidRPr="0045545A" w:rsidRDefault="002C7C06" w:rsidP="003A41D9">
            <w:pPr>
              <w:spacing w:after="0" w:line="360" w:lineRule="auto"/>
              <w:jc w:val="center"/>
              <w:rPr>
                <w:color w:val="FF0000"/>
                <w:szCs w:val="24"/>
              </w:rPr>
            </w:pPr>
            <w:r w:rsidRPr="0045545A">
              <w:rPr>
                <w:szCs w:val="24"/>
              </w:rPr>
              <w:t>Balandžio mėn.</w:t>
            </w:r>
          </w:p>
        </w:tc>
        <w:tc>
          <w:tcPr>
            <w:tcW w:w="2408" w:type="dxa"/>
            <w:tcBorders>
              <w:top w:val="single" w:sz="4" w:space="0" w:color="auto"/>
              <w:left w:val="single" w:sz="4" w:space="0" w:color="auto"/>
              <w:bottom w:val="single" w:sz="4" w:space="0" w:color="auto"/>
              <w:right w:val="single" w:sz="4" w:space="0" w:color="auto"/>
            </w:tcBorders>
          </w:tcPr>
          <w:p w14:paraId="2F727AC5" w14:textId="77777777" w:rsidR="002C7C06" w:rsidRPr="0045545A" w:rsidRDefault="002C7C06" w:rsidP="002C7C06">
            <w:pPr>
              <w:spacing w:after="0" w:line="360" w:lineRule="auto"/>
              <w:rPr>
                <w:color w:val="FF0000"/>
                <w:szCs w:val="24"/>
              </w:rPr>
            </w:pPr>
            <w:r w:rsidRPr="0045545A">
              <w:rPr>
                <w:szCs w:val="24"/>
              </w:rPr>
              <w:t>Specialieji pedagogai</w:t>
            </w:r>
          </w:p>
        </w:tc>
        <w:tc>
          <w:tcPr>
            <w:tcW w:w="3408" w:type="dxa"/>
            <w:tcBorders>
              <w:top w:val="single" w:sz="4" w:space="0" w:color="auto"/>
              <w:left w:val="single" w:sz="4" w:space="0" w:color="auto"/>
              <w:bottom w:val="single" w:sz="4" w:space="0" w:color="auto"/>
              <w:right w:val="single" w:sz="4" w:space="0" w:color="auto"/>
            </w:tcBorders>
          </w:tcPr>
          <w:p w14:paraId="55DC9322" w14:textId="77777777" w:rsidR="002C7C06" w:rsidRPr="002C7C06" w:rsidRDefault="002C7C06" w:rsidP="002C7C06">
            <w:pPr>
              <w:spacing w:after="0" w:line="360" w:lineRule="auto"/>
              <w:rPr>
                <w:szCs w:val="24"/>
              </w:rPr>
            </w:pPr>
            <w:r w:rsidRPr="0045545A">
              <w:rPr>
                <w:szCs w:val="24"/>
              </w:rPr>
              <w:t>Įgyti gebėjimai padeda tobulinti organizacines kompetencijas. Mokiniai turi gal</w:t>
            </w:r>
            <w:r>
              <w:rPr>
                <w:szCs w:val="24"/>
              </w:rPr>
              <w:t>imybę atskleisti savo talentus.</w:t>
            </w:r>
          </w:p>
        </w:tc>
      </w:tr>
      <w:tr w:rsidR="002C7C06" w14:paraId="670CEE00" w14:textId="77777777" w:rsidTr="00B85BB0">
        <w:tblPrEx>
          <w:tblCellMar>
            <w:right w:w="115" w:type="dxa"/>
          </w:tblCellMar>
        </w:tblPrEx>
        <w:trPr>
          <w:trHeight w:val="1062"/>
        </w:trPr>
        <w:tc>
          <w:tcPr>
            <w:tcW w:w="707" w:type="dxa"/>
            <w:tcBorders>
              <w:top w:val="single" w:sz="4" w:space="0" w:color="auto"/>
              <w:left w:val="single" w:sz="4" w:space="0" w:color="auto"/>
              <w:bottom w:val="single" w:sz="4" w:space="0" w:color="auto"/>
              <w:right w:val="single" w:sz="4" w:space="0" w:color="auto"/>
            </w:tcBorders>
          </w:tcPr>
          <w:p w14:paraId="0C8E83B5" w14:textId="77777777" w:rsidR="002C7C06" w:rsidRDefault="002C7C06" w:rsidP="002C7C06">
            <w:pPr>
              <w:spacing w:line="360" w:lineRule="auto"/>
              <w:jc w:val="center"/>
            </w:pPr>
            <w:r>
              <w:t>15.</w:t>
            </w:r>
          </w:p>
        </w:tc>
        <w:tc>
          <w:tcPr>
            <w:tcW w:w="5951" w:type="dxa"/>
            <w:tcBorders>
              <w:top w:val="single" w:sz="4" w:space="0" w:color="auto"/>
              <w:left w:val="single" w:sz="4" w:space="0" w:color="auto"/>
              <w:bottom w:val="single" w:sz="4" w:space="0" w:color="auto"/>
              <w:right w:val="single" w:sz="4" w:space="0" w:color="auto"/>
            </w:tcBorders>
          </w:tcPr>
          <w:p w14:paraId="525F60B7" w14:textId="77777777" w:rsidR="002C7C06" w:rsidRPr="0045545A" w:rsidRDefault="002C7C06" w:rsidP="002C7C06">
            <w:pPr>
              <w:spacing w:after="0" w:line="360" w:lineRule="auto"/>
              <w:rPr>
                <w:szCs w:val="24"/>
              </w:rPr>
            </w:pPr>
            <w:r w:rsidRPr="0045545A">
              <w:rPr>
                <w:szCs w:val="24"/>
              </w:rPr>
              <w:t>Gimnazijos bendruomenės narių psichologinis, pedagoginis švietimas</w:t>
            </w:r>
          </w:p>
        </w:tc>
        <w:tc>
          <w:tcPr>
            <w:tcW w:w="2126" w:type="dxa"/>
            <w:tcBorders>
              <w:top w:val="single" w:sz="4" w:space="0" w:color="auto"/>
              <w:left w:val="single" w:sz="4" w:space="0" w:color="auto"/>
              <w:bottom w:val="single" w:sz="4" w:space="0" w:color="auto"/>
              <w:right w:val="single" w:sz="4" w:space="0" w:color="auto"/>
            </w:tcBorders>
          </w:tcPr>
          <w:p w14:paraId="300E1B88" w14:textId="77777777" w:rsidR="002C7C06" w:rsidRPr="0045545A" w:rsidRDefault="002C7C06" w:rsidP="003A41D9">
            <w:pPr>
              <w:spacing w:after="0" w:line="360" w:lineRule="auto"/>
              <w:jc w:val="center"/>
              <w:rPr>
                <w:szCs w:val="24"/>
              </w:rPr>
            </w:pPr>
            <w:r w:rsidRPr="0045545A">
              <w:rPr>
                <w:szCs w:val="24"/>
              </w:rPr>
              <w:t>2022 m.</w:t>
            </w:r>
          </w:p>
        </w:tc>
        <w:tc>
          <w:tcPr>
            <w:tcW w:w="2408" w:type="dxa"/>
            <w:tcBorders>
              <w:top w:val="single" w:sz="4" w:space="0" w:color="auto"/>
              <w:left w:val="single" w:sz="4" w:space="0" w:color="auto"/>
              <w:bottom w:val="single" w:sz="4" w:space="0" w:color="auto"/>
              <w:right w:val="single" w:sz="4" w:space="0" w:color="auto"/>
            </w:tcBorders>
          </w:tcPr>
          <w:p w14:paraId="2842FC16" w14:textId="77777777" w:rsidR="002C7C06" w:rsidRPr="0045545A" w:rsidRDefault="002C7C06" w:rsidP="002C7C06">
            <w:pPr>
              <w:spacing w:after="0" w:line="360" w:lineRule="auto"/>
              <w:rPr>
                <w:szCs w:val="24"/>
              </w:rPr>
            </w:pPr>
            <w:r w:rsidRPr="0045545A">
              <w:rPr>
                <w:szCs w:val="24"/>
              </w:rPr>
              <w:t>Psichologas, socialiniai pedagogai</w:t>
            </w:r>
          </w:p>
        </w:tc>
        <w:tc>
          <w:tcPr>
            <w:tcW w:w="3408" w:type="dxa"/>
            <w:tcBorders>
              <w:top w:val="single" w:sz="4" w:space="0" w:color="auto"/>
              <w:left w:val="single" w:sz="4" w:space="0" w:color="auto"/>
              <w:bottom w:val="single" w:sz="4" w:space="0" w:color="auto"/>
              <w:right w:val="single" w:sz="4" w:space="0" w:color="auto"/>
            </w:tcBorders>
          </w:tcPr>
          <w:p w14:paraId="2CCD9D01" w14:textId="77777777" w:rsidR="002C7C06" w:rsidRPr="0045545A" w:rsidRDefault="002C7C06" w:rsidP="002C7C06">
            <w:pPr>
              <w:spacing w:after="0" w:line="360" w:lineRule="auto"/>
              <w:rPr>
                <w:szCs w:val="24"/>
              </w:rPr>
            </w:pPr>
            <w:r w:rsidRPr="0045545A">
              <w:rPr>
                <w:szCs w:val="24"/>
              </w:rPr>
              <w:t>Gerėja bendruomenės narių psichologinis išprusimas, savęs ir kitų pažinimas, sunkumų įveikimas.</w:t>
            </w:r>
          </w:p>
        </w:tc>
      </w:tr>
      <w:tr w:rsidR="002C7C06" w14:paraId="0BC356AA"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76137081" w14:textId="77777777" w:rsidR="002C7C06" w:rsidRDefault="002C7C06" w:rsidP="002C7C06">
            <w:pPr>
              <w:spacing w:after="0" w:line="259" w:lineRule="auto"/>
              <w:ind w:left="0" w:firstLine="0"/>
              <w:jc w:val="center"/>
            </w:pPr>
            <w:r>
              <w:lastRenderedPageBreak/>
              <w:t>16.</w:t>
            </w:r>
          </w:p>
        </w:tc>
        <w:tc>
          <w:tcPr>
            <w:tcW w:w="5951" w:type="dxa"/>
            <w:tcBorders>
              <w:top w:val="single" w:sz="4" w:space="0" w:color="000000"/>
              <w:left w:val="single" w:sz="4" w:space="0" w:color="000000"/>
              <w:bottom w:val="single" w:sz="4" w:space="0" w:color="000000"/>
              <w:right w:val="single" w:sz="4" w:space="0" w:color="000000"/>
            </w:tcBorders>
          </w:tcPr>
          <w:p w14:paraId="62D00464" w14:textId="77777777" w:rsidR="002C7C06" w:rsidRDefault="002C7C06" w:rsidP="002C7C06">
            <w:pPr>
              <w:widowControl w:val="0"/>
              <w:autoSpaceDE w:val="0"/>
              <w:autoSpaceDN w:val="0"/>
              <w:adjustRightInd w:val="0"/>
              <w:spacing w:line="360" w:lineRule="auto"/>
              <w:rPr>
                <w:rFonts w:eastAsia="Calibri"/>
              </w:rPr>
            </w:pPr>
            <w:r w:rsidRPr="00FD5330">
              <w:rPr>
                <w:rFonts w:eastAsia="Calibri"/>
              </w:rPr>
              <w:t>Įsitraukusio mokymo metodikos integravimas į mokinių ugdymo procesą</w:t>
            </w:r>
          </w:p>
        </w:tc>
        <w:tc>
          <w:tcPr>
            <w:tcW w:w="2126" w:type="dxa"/>
            <w:tcBorders>
              <w:top w:val="single" w:sz="4" w:space="0" w:color="000000"/>
              <w:left w:val="single" w:sz="4" w:space="0" w:color="000000"/>
              <w:bottom w:val="single" w:sz="4" w:space="0" w:color="000000"/>
              <w:right w:val="single" w:sz="4" w:space="0" w:color="000000"/>
            </w:tcBorders>
          </w:tcPr>
          <w:p w14:paraId="61455029" w14:textId="77777777" w:rsidR="002C7C06"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3B211AF3" w14:textId="77777777" w:rsidR="002C7C06" w:rsidRPr="00067CFC" w:rsidRDefault="002C7C06" w:rsidP="002C7C06">
            <w:pPr>
              <w:widowControl w:val="0"/>
              <w:autoSpaceDE w:val="0"/>
              <w:autoSpaceDN w:val="0"/>
              <w:adjustRightInd w:val="0"/>
              <w:spacing w:line="360" w:lineRule="auto"/>
              <w:jc w:val="center"/>
              <w:rPr>
                <w:rFonts w:eastAsia="Calibri"/>
              </w:rPr>
            </w:pPr>
            <w:r>
              <w:rPr>
                <w:rFonts w:eastAsia="Calibri"/>
              </w:rPr>
              <w:t>K</w:t>
            </w:r>
            <w:r w:rsidRPr="00E05E53">
              <w:rPr>
                <w:rFonts w:eastAsia="Calibri"/>
              </w:rPr>
              <w:t>lasių vadovai</w:t>
            </w:r>
          </w:p>
        </w:tc>
        <w:tc>
          <w:tcPr>
            <w:tcW w:w="3408" w:type="dxa"/>
            <w:tcBorders>
              <w:top w:val="single" w:sz="4" w:space="0" w:color="000000"/>
              <w:left w:val="single" w:sz="4" w:space="0" w:color="000000"/>
              <w:bottom w:val="single" w:sz="4" w:space="0" w:color="000000"/>
              <w:right w:val="single" w:sz="4" w:space="0" w:color="000000"/>
            </w:tcBorders>
          </w:tcPr>
          <w:p w14:paraId="00139EE5" w14:textId="77777777" w:rsidR="002C7C06" w:rsidRPr="00067CFC" w:rsidRDefault="002C7C06" w:rsidP="002C7C06">
            <w:pPr>
              <w:widowControl w:val="0"/>
              <w:autoSpaceDE w:val="0"/>
              <w:autoSpaceDN w:val="0"/>
              <w:adjustRightInd w:val="0"/>
              <w:spacing w:line="360" w:lineRule="auto"/>
              <w:jc w:val="left"/>
              <w:rPr>
                <w:rFonts w:eastAsia="Calibri"/>
              </w:rPr>
            </w:pPr>
            <w:r w:rsidRPr="00D12D03">
              <w:rPr>
                <w:rFonts w:eastAsia="Calibri"/>
              </w:rPr>
              <w:t xml:space="preserve">50 </w:t>
            </w:r>
            <w:r>
              <w:rPr>
                <w:rFonts w:eastAsia="Calibri"/>
              </w:rPr>
              <w:t xml:space="preserve">proc. klasių vadovų taikys metodiką mokinių ugdymui. </w:t>
            </w:r>
            <w:r w:rsidRPr="00DB37A8">
              <w:rPr>
                <w:rFonts w:eastAsia="Calibri"/>
              </w:rPr>
              <w:t>Sti</w:t>
            </w:r>
            <w:r>
              <w:rPr>
                <w:rFonts w:eastAsia="Calibri"/>
              </w:rPr>
              <w:t>prės</w:t>
            </w:r>
            <w:r w:rsidRPr="00A415FF">
              <w:rPr>
                <w:rFonts w:eastAsia="Calibri"/>
              </w:rPr>
              <w:t xml:space="preserve"> </w:t>
            </w:r>
            <w:r>
              <w:rPr>
                <w:rFonts w:eastAsia="Calibri"/>
              </w:rPr>
              <w:t xml:space="preserve">mokinių </w:t>
            </w:r>
            <w:r w:rsidRPr="00A415FF">
              <w:rPr>
                <w:rFonts w:eastAsia="Calibri"/>
              </w:rPr>
              <w:t>socialiniai</w:t>
            </w:r>
            <w:r>
              <w:rPr>
                <w:rFonts w:eastAsia="Calibri"/>
              </w:rPr>
              <w:t>,</w:t>
            </w:r>
            <w:r w:rsidRPr="00A415FF">
              <w:rPr>
                <w:rFonts w:eastAsia="Calibri"/>
              </w:rPr>
              <w:t xml:space="preserve"> emociniai</w:t>
            </w:r>
            <w:r>
              <w:rPr>
                <w:rFonts w:eastAsia="Calibri"/>
              </w:rPr>
              <w:t>, savikontrolės</w:t>
            </w:r>
            <w:r w:rsidRPr="00A415FF">
              <w:rPr>
                <w:rFonts w:eastAsia="Calibri"/>
              </w:rPr>
              <w:t xml:space="preserve"> įgūdžiai, motyvacija mokytis</w:t>
            </w:r>
            <w:r>
              <w:rPr>
                <w:rFonts w:eastAsia="Calibri"/>
              </w:rPr>
              <w:t>.</w:t>
            </w:r>
          </w:p>
        </w:tc>
      </w:tr>
      <w:tr w:rsidR="002C7C06" w14:paraId="3FF438A7"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5FE07653" w14:textId="77777777" w:rsidR="002C7C06" w:rsidRDefault="002C7C06" w:rsidP="002C7C06">
            <w:pPr>
              <w:spacing w:after="0" w:line="259" w:lineRule="auto"/>
              <w:ind w:left="0" w:firstLine="0"/>
              <w:jc w:val="center"/>
            </w:pPr>
            <w:r>
              <w:t>17.</w:t>
            </w:r>
          </w:p>
        </w:tc>
        <w:tc>
          <w:tcPr>
            <w:tcW w:w="5951" w:type="dxa"/>
            <w:tcBorders>
              <w:top w:val="single" w:sz="4" w:space="0" w:color="000000"/>
              <w:left w:val="single" w:sz="4" w:space="0" w:color="000000"/>
              <w:bottom w:val="single" w:sz="4" w:space="0" w:color="000000"/>
              <w:right w:val="single" w:sz="4" w:space="0" w:color="000000"/>
            </w:tcBorders>
          </w:tcPr>
          <w:p w14:paraId="412828FC" w14:textId="77777777" w:rsidR="002C7C06" w:rsidRPr="00FD5330" w:rsidRDefault="002C7C06" w:rsidP="002C7C06">
            <w:pPr>
              <w:widowControl w:val="0"/>
              <w:autoSpaceDE w:val="0"/>
              <w:autoSpaceDN w:val="0"/>
              <w:adjustRightInd w:val="0"/>
              <w:spacing w:line="360" w:lineRule="auto"/>
              <w:rPr>
                <w:rFonts w:eastAsia="Calibri"/>
              </w:rPr>
            </w:pPr>
            <w:r>
              <w:rPr>
                <w:rFonts w:eastAsia="Calibri"/>
              </w:rPr>
              <w:t>Patyriminių išvykų po rajoną ir Lietuvą organizavimas</w:t>
            </w:r>
          </w:p>
        </w:tc>
        <w:tc>
          <w:tcPr>
            <w:tcW w:w="2126" w:type="dxa"/>
            <w:tcBorders>
              <w:top w:val="single" w:sz="4" w:space="0" w:color="000000"/>
              <w:left w:val="single" w:sz="4" w:space="0" w:color="000000"/>
              <w:bottom w:val="single" w:sz="4" w:space="0" w:color="000000"/>
              <w:right w:val="single" w:sz="4" w:space="0" w:color="000000"/>
            </w:tcBorders>
          </w:tcPr>
          <w:p w14:paraId="3CB92337" w14:textId="77777777" w:rsidR="002C7C06"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2588BC64" w14:textId="77777777" w:rsidR="002C7C06" w:rsidRPr="00E05E53" w:rsidRDefault="002C7C06" w:rsidP="002C7C06">
            <w:pPr>
              <w:widowControl w:val="0"/>
              <w:autoSpaceDE w:val="0"/>
              <w:autoSpaceDN w:val="0"/>
              <w:adjustRightInd w:val="0"/>
              <w:spacing w:line="360" w:lineRule="auto"/>
              <w:jc w:val="center"/>
              <w:rPr>
                <w:rFonts w:eastAsia="Calibri"/>
              </w:rPr>
            </w:pPr>
            <w:r>
              <w:rPr>
                <w:rFonts w:eastAsia="Calibri"/>
              </w:rPr>
              <w:t>K</w:t>
            </w:r>
            <w:r w:rsidRPr="00E05E53">
              <w:rPr>
                <w:rFonts w:eastAsia="Calibri"/>
              </w:rPr>
              <w:t>lasių vadovai</w:t>
            </w:r>
          </w:p>
        </w:tc>
        <w:tc>
          <w:tcPr>
            <w:tcW w:w="3408" w:type="dxa"/>
            <w:tcBorders>
              <w:top w:val="single" w:sz="4" w:space="0" w:color="000000"/>
              <w:left w:val="single" w:sz="4" w:space="0" w:color="000000"/>
              <w:bottom w:val="single" w:sz="4" w:space="0" w:color="000000"/>
              <w:right w:val="single" w:sz="4" w:space="0" w:color="000000"/>
            </w:tcBorders>
          </w:tcPr>
          <w:p w14:paraId="09AFFFC7" w14:textId="77777777" w:rsidR="002C7C06" w:rsidRDefault="002C7C06" w:rsidP="002C7C06">
            <w:pPr>
              <w:widowControl w:val="0"/>
              <w:autoSpaceDE w:val="0"/>
              <w:autoSpaceDN w:val="0"/>
              <w:adjustRightInd w:val="0"/>
              <w:spacing w:line="360" w:lineRule="auto"/>
              <w:jc w:val="left"/>
              <w:rPr>
                <w:rFonts w:eastAsia="Calibri"/>
              </w:rPr>
            </w:pPr>
            <w:r w:rsidRPr="00195CBF">
              <w:rPr>
                <w:rFonts w:eastAsia="Calibri"/>
              </w:rPr>
              <w:t>70 p</w:t>
            </w:r>
            <w:r>
              <w:rPr>
                <w:rFonts w:eastAsia="Calibri"/>
              </w:rPr>
              <w:t>roc. kiekvienos klasės mokinių dalyvaus patyriminėse išvykose, įgis daugiau patirties, dalykinių, kultūrinių kompetencijų.</w:t>
            </w:r>
          </w:p>
        </w:tc>
      </w:tr>
      <w:tr w:rsidR="002C7C06" w14:paraId="6353343A" w14:textId="77777777" w:rsidTr="002C7C06">
        <w:tblPrEx>
          <w:tblCellMar>
            <w:right w:w="115" w:type="dxa"/>
          </w:tblCellMar>
        </w:tblPrEx>
        <w:trPr>
          <w:trHeight w:val="858"/>
        </w:trPr>
        <w:tc>
          <w:tcPr>
            <w:tcW w:w="707" w:type="dxa"/>
            <w:tcBorders>
              <w:top w:val="single" w:sz="4" w:space="0" w:color="000000"/>
              <w:left w:val="single" w:sz="4" w:space="0" w:color="000000"/>
              <w:bottom w:val="single" w:sz="4" w:space="0" w:color="000000"/>
              <w:right w:val="single" w:sz="4" w:space="0" w:color="000000"/>
            </w:tcBorders>
          </w:tcPr>
          <w:p w14:paraId="172E43D3" w14:textId="77777777" w:rsidR="002C7C06" w:rsidRDefault="002C7C06" w:rsidP="002C7C06">
            <w:pPr>
              <w:spacing w:after="0" w:line="259" w:lineRule="auto"/>
              <w:ind w:left="0" w:firstLine="0"/>
              <w:jc w:val="center"/>
            </w:pPr>
            <w:r>
              <w:t>18.</w:t>
            </w:r>
          </w:p>
        </w:tc>
        <w:tc>
          <w:tcPr>
            <w:tcW w:w="5951" w:type="dxa"/>
            <w:tcBorders>
              <w:top w:val="single" w:sz="4" w:space="0" w:color="000000"/>
              <w:left w:val="single" w:sz="4" w:space="0" w:color="000000"/>
              <w:bottom w:val="single" w:sz="4" w:space="0" w:color="000000"/>
              <w:right w:val="single" w:sz="4" w:space="0" w:color="000000"/>
            </w:tcBorders>
          </w:tcPr>
          <w:p w14:paraId="64ECB15E" w14:textId="77777777" w:rsidR="002C7C06" w:rsidRDefault="002C7C06" w:rsidP="002C7C06">
            <w:pPr>
              <w:widowControl w:val="0"/>
              <w:autoSpaceDE w:val="0"/>
              <w:autoSpaceDN w:val="0"/>
              <w:adjustRightInd w:val="0"/>
              <w:spacing w:line="360" w:lineRule="auto"/>
              <w:rPr>
                <w:rFonts w:eastAsia="Calibri"/>
              </w:rPr>
            </w:pPr>
            <w:r>
              <w:rPr>
                <w:rFonts w:eastAsia="Calibri"/>
              </w:rPr>
              <w:t>Ugdymo proceso organizavimas pasinaudojant Kultūros paso ir Geros savijautos mokyklos programomis</w:t>
            </w:r>
          </w:p>
        </w:tc>
        <w:tc>
          <w:tcPr>
            <w:tcW w:w="2126" w:type="dxa"/>
            <w:tcBorders>
              <w:top w:val="single" w:sz="4" w:space="0" w:color="000000"/>
              <w:left w:val="single" w:sz="4" w:space="0" w:color="000000"/>
              <w:bottom w:val="single" w:sz="4" w:space="0" w:color="000000"/>
              <w:right w:val="single" w:sz="4" w:space="0" w:color="000000"/>
            </w:tcBorders>
          </w:tcPr>
          <w:p w14:paraId="675D5A6F" w14:textId="77777777" w:rsidR="002C7C06"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036334C3" w14:textId="77777777" w:rsidR="002C7C06" w:rsidRPr="00E05E53" w:rsidRDefault="002C7C06" w:rsidP="002C7C06">
            <w:pPr>
              <w:widowControl w:val="0"/>
              <w:autoSpaceDE w:val="0"/>
              <w:autoSpaceDN w:val="0"/>
              <w:adjustRightInd w:val="0"/>
              <w:spacing w:line="360" w:lineRule="auto"/>
              <w:jc w:val="center"/>
              <w:rPr>
                <w:rFonts w:eastAsia="Calibri"/>
              </w:rPr>
            </w:pPr>
            <w:r>
              <w:rPr>
                <w:rFonts w:eastAsia="Calibri"/>
              </w:rPr>
              <w:t>K</w:t>
            </w:r>
            <w:r w:rsidRPr="00E05E53">
              <w:rPr>
                <w:rFonts w:eastAsia="Calibri"/>
              </w:rPr>
              <w:t>lasių vadovai</w:t>
            </w:r>
          </w:p>
        </w:tc>
        <w:tc>
          <w:tcPr>
            <w:tcW w:w="3408" w:type="dxa"/>
            <w:tcBorders>
              <w:top w:val="single" w:sz="4" w:space="0" w:color="000000"/>
              <w:left w:val="single" w:sz="4" w:space="0" w:color="000000"/>
              <w:bottom w:val="single" w:sz="4" w:space="0" w:color="000000"/>
              <w:right w:val="single" w:sz="4" w:space="0" w:color="000000"/>
            </w:tcBorders>
          </w:tcPr>
          <w:p w14:paraId="0FEBC78D" w14:textId="77777777" w:rsidR="002C7C06" w:rsidRDefault="002C7C06" w:rsidP="002C7C06">
            <w:pPr>
              <w:widowControl w:val="0"/>
              <w:autoSpaceDE w:val="0"/>
              <w:autoSpaceDN w:val="0"/>
              <w:adjustRightInd w:val="0"/>
              <w:spacing w:line="360" w:lineRule="auto"/>
              <w:jc w:val="left"/>
              <w:rPr>
                <w:rFonts w:eastAsia="Calibri"/>
              </w:rPr>
            </w:pPr>
            <w:r w:rsidRPr="00791704">
              <w:rPr>
                <w:rFonts w:eastAsia="Calibri"/>
              </w:rPr>
              <w:t>70 p</w:t>
            </w:r>
            <w:r w:rsidRPr="007A3392">
              <w:rPr>
                <w:rFonts w:eastAsia="Calibri"/>
              </w:rPr>
              <w:t xml:space="preserve">roc. </w:t>
            </w:r>
            <w:r>
              <w:rPr>
                <w:rFonts w:eastAsia="Calibri"/>
              </w:rPr>
              <w:t xml:space="preserve">kiekvienos klasės </w:t>
            </w:r>
            <w:r w:rsidRPr="007A3392">
              <w:rPr>
                <w:rFonts w:eastAsia="Calibri"/>
              </w:rPr>
              <w:t xml:space="preserve">mokinių </w:t>
            </w:r>
            <w:r>
              <w:rPr>
                <w:rFonts w:eastAsia="Calibri"/>
              </w:rPr>
              <w:t xml:space="preserve">dalyvaus programų veiklose, </w:t>
            </w:r>
            <w:r w:rsidRPr="007A3392">
              <w:rPr>
                <w:rFonts w:eastAsia="Calibri"/>
              </w:rPr>
              <w:t>įg</w:t>
            </w:r>
            <w:r>
              <w:rPr>
                <w:rFonts w:eastAsia="Calibri"/>
              </w:rPr>
              <w:t xml:space="preserve">is </w:t>
            </w:r>
            <w:r w:rsidRPr="007A3392">
              <w:rPr>
                <w:rFonts w:eastAsia="Calibri"/>
              </w:rPr>
              <w:t>daugiau patirties, dalykinių, kultūrinių kompetencijų</w:t>
            </w:r>
            <w:r>
              <w:rPr>
                <w:rFonts w:eastAsia="Calibri"/>
              </w:rPr>
              <w:t>.</w:t>
            </w:r>
          </w:p>
        </w:tc>
      </w:tr>
      <w:tr w:rsidR="002C7C06" w14:paraId="40E73B0C"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0A078444" w14:textId="77777777" w:rsidR="002C7C06" w:rsidRDefault="002C7C06" w:rsidP="002C7C06">
            <w:pPr>
              <w:spacing w:after="0" w:line="259" w:lineRule="auto"/>
              <w:ind w:left="0" w:firstLine="0"/>
              <w:jc w:val="center"/>
            </w:pPr>
            <w:r>
              <w:t>19.</w:t>
            </w:r>
          </w:p>
        </w:tc>
        <w:tc>
          <w:tcPr>
            <w:tcW w:w="5951" w:type="dxa"/>
            <w:tcBorders>
              <w:top w:val="single" w:sz="4" w:space="0" w:color="000000"/>
              <w:left w:val="single" w:sz="4" w:space="0" w:color="000000"/>
              <w:bottom w:val="single" w:sz="4" w:space="0" w:color="000000"/>
              <w:right w:val="single" w:sz="4" w:space="0" w:color="000000"/>
            </w:tcBorders>
          </w:tcPr>
          <w:p w14:paraId="5D69ED75" w14:textId="77777777" w:rsidR="002C7C06" w:rsidRDefault="002C7C06" w:rsidP="002C7C06">
            <w:pPr>
              <w:widowControl w:val="0"/>
              <w:autoSpaceDE w:val="0"/>
              <w:autoSpaceDN w:val="0"/>
              <w:adjustRightInd w:val="0"/>
              <w:spacing w:line="360" w:lineRule="auto"/>
              <w:jc w:val="left"/>
              <w:rPr>
                <w:rFonts w:eastAsia="Calibri"/>
              </w:rPr>
            </w:pPr>
            <w:r w:rsidRPr="00B629EB">
              <w:rPr>
                <w:rFonts w:eastAsia="Calibri"/>
              </w:rPr>
              <w:t>Dalyvavimas valstybinių švenčių, atmintinų dienų minėjimuose, tradiciniuose ir netradiciniuose gimnazijos, Ariogalos miestelio, rajono renginiuose, akcijose, sportinėse varžybose ir jų organizavimas</w:t>
            </w:r>
          </w:p>
        </w:tc>
        <w:tc>
          <w:tcPr>
            <w:tcW w:w="2126" w:type="dxa"/>
            <w:tcBorders>
              <w:top w:val="single" w:sz="4" w:space="0" w:color="000000"/>
              <w:left w:val="single" w:sz="4" w:space="0" w:color="000000"/>
              <w:bottom w:val="single" w:sz="4" w:space="0" w:color="000000"/>
              <w:right w:val="single" w:sz="4" w:space="0" w:color="000000"/>
            </w:tcBorders>
          </w:tcPr>
          <w:p w14:paraId="43C789A8" w14:textId="77777777" w:rsidR="002C7C06" w:rsidRDefault="002C7C06" w:rsidP="003A41D9">
            <w:pPr>
              <w:widowControl w:val="0"/>
              <w:autoSpaceDE w:val="0"/>
              <w:autoSpaceDN w:val="0"/>
              <w:adjustRightInd w:val="0"/>
              <w:spacing w:line="360" w:lineRule="auto"/>
              <w:jc w:val="center"/>
              <w:rPr>
                <w:rFonts w:eastAsia="Calibri"/>
              </w:rPr>
            </w:pPr>
            <w:r w:rsidRPr="00067CFC">
              <w:rPr>
                <w:rFonts w:eastAsia="Calibri"/>
              </w:rPr>
              <w:t>Vadovaujantis renginių planais</w:t>
            </w:r>
          </w:p>
        </w:tc>
        <w:tc>
          <w:tcPr>
            <w:tcW w:w="2408" w:type="dxa"/>
            <w:tcBorders>
              <w:top w:val="single" w:sz="4" w:space="0" w:color="000000"/>
              <w:left w:val="single" w:sz="4" w:space="0" w:color="000000"/>
              <w:bottom w:val="single" w:sz="4" w:space="0" w:color="000000"/>
              <w:right w:val="single" w:sz="4" w:space="0" w:color="000000"/>
            </w:tcBorders>
          </w:tcPr>
          <w:p w14:paraId="58F8B7F0" w14:textId="77777777" w:rsidR="002C7C06" w:rsidRPr="00E05E53" w:rsidRDefault="002C7C06" w:rsidP="002C7C06">
            <w:pPr>
              <w:widowControl w:val="0"/>
              <w:autoSpaceDE w:val="0"/>
              <w:autoSpaceDN w:val="0"/>
              <w:adjustRightInd w:val="0"/>
              <w:spacing w:line="360" w:lineRule="auto"/>
              <w:jc w:val="left"/>
              <w:rPr>
                <w:rFonts w:eastAsia="Calibri"/>
              </w:rPr>
            </w:pPr>
            <w:r>
              <w:rPr>
                <w:rFonts w:eastAsia="Calibri"/>
              </w:rPr>
              <w:t>K</w:t>
            </w:r>
            <w:r w:rsidRPr="00067CFC">
              <w:rPr>
                <w:rFonts w:eastAsia="Calibri"/>
              </w:rPr>
              <w:t>lasių vadovai</w:t>
            </w:r>
          </w:p>
        </w:tc>
        <w:tc>
          <w:tcPr>
            <w:tcW w:w="3408" w:type="dxa"/>
            <w:tcBorders>
              <w:top w:val="single" w:sz="4" w:space="0" w:color="000000"/>
              <w:left w:val="single" w:sz="4" w:space="0" w:color="000000"/>
              <w:bottom w:val="single" w:sz="4" w:space="0" w:color="000000"/>
              <w:right w:val="single" w:sz="4" w:space="0" w:color="000000"/>
            </w:tcBorders>
          </w:tcPr>
          <w:p w14:paraId="58B55E15" w14:textId="77777777" w:rsidR="002C7C06" w:rsidRDefault="002C7C06" w:rsidP="002C7C06">
            <w:pPr>
              <w:widowControl w:val="0"/>
              <w:autoSpaceDE w:val="0"/>
              <w:autoSpaceDN w:val="0"/>
              <w:adjustRightInd w:val="0"/>
              <w:spacing w:line="360" w:lineRule="auto"/>
              <w:jc w:val="left"/>
              <w:rPr>
                <w:rFonts w:eastAsia="Calibri"/>
              </w:rPr>
            </w:pPr>
            <w:r w:rsidRPr="00AE70B2">
              <w:rPr>
                <w:rFonts w:eastAsia="Calibri"/>
              </w:rPr>
              <w:t>Visi m</w:t>
            </w:r>
            <w:r>
              <w:rPr>
                <w:rFonts w:eastAsia="Calibri"/>
              </w:rPr>
              <w:t>okiniai turės galimybę realizuoti savo talentus, lavinti kūrybiškumą, kultūrinę kompetenciją.</w:t>
            </w:r>
          </w:p>
        </w:tc>
      </w:tr>
      <w:tr w:rsidR="002C7C06" w14:paraId="1DF859E2"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01D11906" w14:textId="77777777" w:rsidR="002C7C06" w:rsidRDefault="002C7C06" w:rsidP="002C7C06">
            <w:pPr>
              <w:spacing w:after="0" w:line="259" w:lineRule="auto"/>
              <w:ind w:left="0" w:firstLine="0"/>
              <w:jc w:val="center"/>
            </w:pPr>
            <w:r>
              <w:t>20.</w:t>
            </w:r>
          </w:p>
        </w:tc>
        <w:tc>
          <w:tcPr>
            <w:tcW w:w="5951" w:type="dxa"/>
            <w:tcBorders>
              <w:top w:val="single" w:sz="4" w:space="0" w:color="000000"/>
              <w:left w:val="single" w:sz="4" w:space="0" w:color="000000"/>
              <w:bottom w:val="single" w:sz="4" w:space="0" w:color="000000"/>
              <w:right w:val="single" w:sz="4" w:space="0" w:color="000000"/>
            </w:tcBorders>
          </w:tcPr>
          <w:p w14:paraId="4DB9B09A" w14:textId="77777777" w:rsidR="002C7C06" w:rsidRPr="00067CFC" w:rsidRDefault="002C7C06" w:rsidP="002C7C06">
            <w:pPr>
              <w:widowControl w:val="0"/>
              <w:autoSpaceDE w:val="0"/>
              <w:autoSpaceDN w:val="0"/>
              <w:adjustRightInd w:val="0"/>
              <w:spacing w:line="360" w:lineRule="auto"/>
              <w:rPr>
                <w:rFonts w:eastAsia="Calibri"/>
              </w:rPr>
            </w:pPr>
            <w:r>
              <w:rPr>
                <w:rFonts w:eastAsia="Calibri"/>
              </w:rPr>
              <w:t xml:space="preserve">Mokinių lyderystės skatinimas dalyvaujant konkursuose: </w:t>
            </w:r>
            <w:r w:rsidRPr="00067CFC">
              <w:rPr>
                <w:rFonts w:eastAsia="Calibri"/>
              </w:rPr>
              <w:t>„Šauniausia klasė“</w:t>
            </w:r>
            <w:r>
              <w:rPr>
                <w:rFonts w:eastAsia="Calibri"/>
              </w:rPr>
              <w:t xml:space="preserve">, </w:t>
            </w:r>
            <w:r w:rsidRPr="00067CFC">
              <w:rPr>
                <w:rFonts w:eastAsia="Calibri"/>
              </w:rPr>
              <w:t>„Auksinė plunksna“</w:t>
            </w:r>
            <w:r>
              <w:rPr>
                <w:rFonts w:eastAsia="Calibri"/>
              </w:rPr>
              <w:t>, „Šauniausias abiturientas“</w:t>
            </w:r>
          </w:p>
        </w:tc>
        <w:tc>
          <w:tcPr>
            <w:tcW w:w="2126" w:type="dxa"/>
            <w:tcBorders>
              <w:top w:val="single" w:sz="4" w:space="0" w:color="000000"/>
              <w:left w:val="single" w:sz="4" w:space="0" w:color="000000"/>
              <w:bottom w:val="single" w:sz="4" w:space="0" w:color="000000"/>
              <w:right w:val="single" w:sz="4" w:space="0" w:color="000000"/>
            </w:tcBorders>
          </w:tcPr>
          <w:p w14:paraId="67B8F157" w14:textId="77777777" w:rsidR="002C7C06" w:rsidRPr="00067CFC"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3D0F8EF1" w14:textId="77777777" w:rsidR="002C7C06" w:rsidRPr="005F4F42" w:rsidRDefault="002C7C06" w:rsidP="002C7C06">
            <w:pPr>
              <w:widowControl w:val="0"/>
              <w:autoSpaceDE w:val="0"/>
              <w:autoSpaceDN w:val="0"/>
              <w:adjustRightInd w:val="0"/>
              <w:spacing w:line="360" w:lineRule="auto"/>
              <w:jc w:val="center"/>
              <w:rPr>
                <w:rFonts w:eastAsia="Calibri"/>
                <w:lang w:val="pl-PL"/>
              </w:rPr>
            </w:pPr>
            <w:r w:rsidRPr="005F4F42">
              <w:rPr>
                <w:rFonts w:eastAsia="Calibri"/>
                <w:lang w:val="pl-PL"/>
              </w:rPr>
              <w:t>5</w:t>
            </w:r>
            <w:r w:rsidRPr="003A41D9">
              <w:rPr>
                <w:rFonts w:eastAsia="Calibri"/>
              </w:rPr>
              <w:t>–IV klasių vadovai, socialiniai pedagogai</w:t>
            </w:r>
          </w:p>
        </w:tc>
        <w:tc>
          <w:tcPr>
            <w:tcW w:w="3408" w:type="dxa"/>
            <w:tcBorders>
              <w:top w:val="single" w:sz="4" w:space="0" w:color="000000"/>
              <w:left w:val="single" w:sz="4" w:space="0" w:color="000000"/>
              <w:bottom w:val="single" w:sz="4" w:space="0" w:color="000000"/>
              <w:right w:val="single" w:sz="4" w:space="0" w:color="000000"/>
            </w:tcBorders>
          </w:tcPr>
          <w:p w14:paraId="18EB8274" w14:textId="77777777" w:rsidR="002C7C06" w:rsidRPr="003A41D9" w:rsidRDefault="002C7C06" w:rsidP="002C7C06">
            <w:pPr>
              <w:widowControl w:val="0"/>
              <w:autoSpaceDE w:val="0"/>
              <w:autoSpaceDN w:val="0"/>
              <w:adjustRightInd w:val="0"/>
              <w:spacing w:line="360" w:lineRule="auto"/>
              <w:jc w:val="left"/>
              <w:rPr>
                <w:rFonts w:eastAsia="Calibri"/>
              </w:rPr>
            </w:pPr>
            <w:r w:rsidRPr="003A41D9">
              <w:rPr>
                <w:rFonts w:eastAsia="Calibri"/>
              </w:rPr>
              <w:t>Visos klasės dalyvaus konkursuose. Bus skatinama lyderystė, aktyvumas, bendruomeniškumas, individuali pažanga.</w:t>
            </w:r>
          </w:p>
        </w:tc>
      </w:tr>
      <w:tr w:rsidR="002C7C06" w14:paraId="7CF403D5"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5B9D005A" w14:textId="77777777" w:rsidR="002C7C06" w:rsidRDefault="002C7C06" w:rsidP="002C7C06">
            <w:pPr>
              <w:spacing w:after="0" w:line="259" w:lineRule="auto"/>
              <w:ind w:left="0" w:firstLine="0"/>
              <w:jc w:val="center"/>
            </w:pPr>
            <w:r>
              <w:lastRenderedPageBreak/>
              <w:t>21.</w:t>
            </w:r>
          </w:p>
        </w:tc>
        <w:tc>
          <w:tcPr>
            <w:tcW w:w="5951" w:type="dxa"/>
            <w:tcBorders>
              <w:top w:val="single" w:sz="4" w:space="0" w:color="000000"/>
              <w:left w:val="single" w:sz="4" w:space="0" w:color="000000"/>
              <w:bottom w:val="single" w:sz="4" w:space="0" w:color="000000"/>
              <w:right w:val="single" w:sz="4" w:space="0" w:color="000000"/>
            </w:tcBorders>
          </w:tcPr>
          <w:p w14:paraId="312360F3" w14:textId="77777777" w:rsidR="002C7C06" w:rsidRDefault="002C7C06" w:rsidP="002C7C06">
            <w:pPr>
              <w:widowControl w:val="0"/>
              <w:autoSpaceDE w:val="0"/>
              <w:autoSpaceDN w:val="0"/>
              <w:adjustRightInd w:val="0"/>
              <w:spacing w:line="360" w:lineRule="auto"/>
              <w:rPr>
                <w:rFonts w:eastAsia="Calibri"/>
              </w:rPr>
            </w:pPr>
            <w:r>
              <w:rPr>
                <w:rFonts w:eastAsia="Calibri"/>
              </w:rPr>
              <w:t>Dalyvavimas Raseinių r. savivaldybės konkurse „Auksinis lūšiukas“</w:t>
            </w:r>
          </w:p>
        </w:tc>
        <w:tc>
          <w:tcPr>
            <w:tcW w:w="2126" w:type="dxa"/>
            <w:tcBorders>
              <w:top w:val="single" w:sz="4" w:space="0" w:color="000000"/>
              <w:left w:val="single" w:sz="4" w:space="0" w:color="000000"/>
              <w:bottom w:val="single" w:sz="4" w:space="0" w:color="000000"/>
              <w:right w:val="single" w:sz="4" w:space="0" w:color="000000"/>
            </w:tcBorders>
          </w:tcPr>
          <w:p w14:paraId="354B2577" w14:textId="77777777" w:rsidR="002C7C06"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1EE9223F" w14:textId="77777777" w:rsidR="002C7C06" w:rsidRPr="00067CFC" w:rsidRDefault="002C7C06" w:rsidP="002C7C06">
            <w:pPr>
              <w:widowControl w:val="0"/>
              <w:autoSpaceDE w:val="0"/>
              <w:autoSpaceDN w:val="0"/>
              <w:adjustRightInd w:val="0"/>
              <w:spacing w:line="360" w:lineRule="auto"/>
              <w:jc w:val="center"/>
              <w:rPr>
                <w:rFonts w:eastAsia="Calibri"/>
              </w:rPr>
            </w:pPr>
            <w:r w:rsidRPr="00EE140D">
              <w:rPr>
                <w:rFonts w:eastAsia="Calibri"/>
              </w:rPr>
              <w:t>5–IV klasių vadovai</w:t>
            </w:r>
          </w:p>
        </w:tc>
        <w:tc>
          <w:tcPr>
            <w:tcW w:w="3408" w:type="dxa"/>
            <w:tcBorders>
              <w:top w:val="single" w:sz="4" w:space="0" w:color="000000"/>
              <w:left w:val="single" w:sz="4" w:space="0" w:color="000000"/>
              <w:bottom w:val="single" w:sz="4" w:space="0" w:color="000000"/>
              <w:right w:val="single" w:sz="4" w:space="0" w:color="000000"/>
            </w:tcBorders>
          </w:tcPr>
          <w:p w14:paraId="70D38075" w14:textId="2850C491" w:rsidR="002C7C06" w:rsidRPr="003A41D9" w:rsidRDefault="002C7C06" w:rsidP="002C7C06">
            <w:pPr>
              <w:widowControl w:val="0"/>
              <w:autoSpaceDE w:val="0"/>
              <w:autoSpaceDN w:val="0"/>
              <w:adjustRightInd w:val="0"/>
              <w:spacing w:line="360" w:lineRule="auto"/>
              <w:rPr>
                <w:rFonts w:eastAsia="Calibri"/>
              </w:rPr>
            </w:pPr>
            <w:r w:rsidRPr="003A41D9">
              <w:rPr>
                <w:rFonts w:eastAsia="Calibri"/>
              </w:rPr>
              <w:t>Ne mažiau nei 2 gimnazijos kandidatai dalyvaus konkurse, atstovaus gimnazij</w:t>
            </w:r>
            <w:r w:rsidR="003A41D9">
              <w:rPr>
                <w:rFonts w:eastAsia="Calibri"/>
              </w:rPr>
              <w:t>ai</w:t>
            </w:r>
            <w:r w:rsidRPr="003A41D9">
              <w:rPr>
                <w:rFonts w:eastAsia="Calibri"/>
              </w:rPr>
              <w:t xml:space="preserve">. </w:t>
            </w:r>
          </w:p>
        </w:tc>
      </w:tr>
      <w:tr w:rsidR="002C7C06" w14:paraId="3FEC8511"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384401FC" w14:textId="77777777" w:rsidR="002C7C06" w:rsidRDefault="002C7C06" w:rsidP="002C7C06">
            <w:pPr>
              <w:spacing w:after="0" w:line="259" w:lineRule="auto"/>
              <w:ind w:left="0" w:firstLine="0"/>
              <w:jc w:val="center"/>
            </w:pPr>
            <w:r>
              <w:t>22.</w:t>
            </w:r>
          </w:p>
        </w:tc>
        <w:tc>
          <w:tcPr>
            <w:tcW w:w="5951" w:type="dxa"/>
            <w:tcBorders>
              <w:top w:val="single" w:sz="4" w:space="0" w:color="000000"/>
              <w:left w:val="single" w:sz="4" w:space="0" w:color="000000"/>
              <w:bottom w:val="single" w:sz="4" w:space="0" w:color="000000"/>
              <w:right w:val="single" w:sz="4" w:space="0" w:color="000000"/>
            </w:tcBorders>
          </w:tcPr>
          <w:p w14:paraId="240CE0EA" w14:textId="77777777" w:rsidR="002C7C06" w:rsidRDefault="002C7C06" w:rsidP="002C7C06">
            <w:pPr>
              <w:widowControl w:val="0"/>
              <w:autoSpaceDE w:val="0"/>
              <w:autoSpaceDN w:val="0"/>
              <w:adjustRightInd w:val="0"/>
              <w:spacing w:line="360" w:lineRule="auto"/>
              <w:rPr>
                <w:rFonts w:eastAsia="Calibri"/>
              </w:rPr>
            </w:pPr>
            <w:r>
              <w:rPr>
                <w:rFonts w:eastAsia="Calibri"/>
              </w:rPr>
              <w:t>Mokinių socialinės pilietinės veiklos koordinavimas</w:t>
            </w:r>
          </w:p>
        </w:tc>
        <w:tc>
          <w:tcPr>
            <w:tcW w:w="2126" w:type="dxa"/>
            <w:tcBorders>
              <w:top w:val="single" w:sz="4" w:space="0" w:color="000000"/>
              <w:left w:val="single" w:sz="4" w:space="0" w:color="000000"/>
              <w:bottom w:val="single" w:sz="4" w:space="0" w:color="000000"/>
              <w:right w:val="single" w:sz="4" w:space="0" w:color="000000"/>
            </w:tcBorders>
          </w:tcPr>
          <w:p w14:paraId="1D1D259C" w14:textId="77777777" w:rsidR="002C7C06" w:rsidRDefault="002C7C06" w:rsidP="002C7C06">
            <w:pPr>
              <w:widowControl w:val="0"/>
              <w:autoSpaceDE w:val="0"/>
              <w:autoSpaceDN w:val="0"/>
              <w:adjustRightInd w:val="0"/>
              <w:spacing w:line="360" w:lineRule="auto"/>
              <w:jc w:val="center"/>
              <w:rPr>
                <w:rFonts w:eastAsia="Calibri"/>
              </w:rPr>
            </w:pPr>
            <w:r>
              <w:rPr>
                <w:rFonts w:eastAsia="Calibri"/>
              </w:rPr>
              <w:t>2022 m.</w:t>
            </w:r>
          </w:p>
        </w:tc>
        <w:tc>
          <w:tcPr>
            <w:tcW w:w="2408" w:type="dxa"/>
            <w:tcBorders>
              <w:top w:val="single" w:sz="4" w:space="0" w:color="000000"/>
              <w:left w:val="single" w:sz="4" w:space="0" w:color="000000"/>
              <w:bottom w:val="single" w:sz="4" w:space="0" w:color="000000"/>
              <w:right w:val="single" w:sz="4" w:space="0" w:color="000000"/>
            </w:tcBorders>
          </w:tcPr>
          <w:p w14:paraId="023898C8" w14:textId="77777777" w:rsidR="002C7C06" w:rsidRPr="00EE140D" w:rsidRDefault="002C7C06" w:rsidP="002C7C06">
            <w:pPr>
              <w:widowControl w:val="0"/>
              <w:autoSpaceDE w:val="0"/>
              <w:autoSpaceDN w:val="0"/>
              <w:adjustRightInd w:val="0"/>
              <w:spacing w:line="360" w:lineRule="auto"/>
              <w:jc w:val="center"/>
              <w:rPr>
                <w:rFonts w:eastAsia="Calibri"/>
              </w:rPr>
            </w:pPr>
            <w:r w:rsidRPr="00EE140D">
              <w:rPr>
                <w:rFonts w:eastAsia="Calibri"/>
              </w:rPr>
              <w:t>5–IV klasių vadovai</w:t>
            </w:r>
          </w:p>
        </w:tc>
        <w:tc>
          <w:tcPr>
            <w:tcW w:w="3408" w:type="dxa"/>
            <w:tcBorders>
              <w:top w:val="single" w:sz="4" w:space="0" w:color="000000"/>
              <w:left w:val="single" w:sz="4" w:space="0" w:color="000000"/>
              <w:bottom w:val="single" w:sz="4" w:space="0" w:color="000000"/>
              <w:right w:val="single" w:sz="4" w:space="0" w:color="000000"/>
            </w:tcBorders>
          </w:tcPr>
          <w:p w14:paraId="5049F298" w14:textId="77777777" w:rsidR="002C7C06" w:rsidRDefault="002C7C06" w:rsidP="002C7C06">
            <w:pPr>
              <w:widowControl w:val="0"/>
              <w:autoSpaceDE w:val="0"/>
              <w:autoSpaceDN w:val="0"/>
              <w:adjustRightInd w:val="0"/>
              <w:spacing w:line="360" w:lineRule="auto"/>
              <w:jc w:val="left"/>
              <w:rPr>
                <w:rFonts w:eastAsia="Calibri"/>
              </w:rPr>
            </w:pPr>
            <w:r w:rsidRPr="00F62C61">
              <w:rPr>
                <w:rFonts w:eastAsia="Calibri"/>
              </w:rPr>
              <w:t xml:space="preserve">Visi </w:t>
            </w:r>
            <w:r>
              <w:rPr>
                <w:rFonts w:eastAsia="Calibri"/>
              </w:rPr>
              <w:t>5–II klasių mokiniai dalyvaus pilietinėje veikloje. Bus stiprinami socialiniai pilietiniai įgūdžiai.</w:t>
            </w:r>
          </w:p>
        </w:tc>
      </w:tr>
      <w:tr w:rsidR="002C7C06" w14:paraId="29D9FCA2"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6FB9B178" w14:textId="77777777" w:rsidR="002C7C06" w:rsidRDefault="002C7C06" w:rsidP="002C7C06">
            <w:pPr>
              <w:spacing w:after="0" w:line="259" w:lineRule="auto"/>
              <w:ind w:left="0" w:firstLine="0"/>
              <w:jc w:val="center"/>
            </w:pPr>
            <w:r>
              <w:t>23.</w:t>
            </w:r>
          </w:p>
        </w:tc>
        <w:tc>
          <w:tcPr>
            <w:tcW w:w="5951" w:type="dxa"/>
            <w:tcBorders>
              <w:top w:val="single" w:sz="4" w:space="0" w:color="000000"/>
              <w:left w:val="single" w:sz="4" w:space="0" w:color="000000"/>
              <w:bottom w:val="single" w:sz="4" w:space="0" w:color="000000"/>
              <w:right w:val="single" w:sz="4" w:space="0" w:color="000000"/>
            </w:tcBorders>
          </w:tcPr>
          <w:p w14:paraId="41DA2FB2" w14:textId="77777777" w:rsidR="002C7C06" w:rsidRDefault="002C7C06" w:rsidP="002C7C06">
            <w:pPr>
              <w:spacing w:line="360" w:lineRule="auto"/>
            </w:pPr>
            <w:r>
              <w:t>Pamoka pagal mokinį: mokinio įtraukimas į pamokos uždavinio formulavimą, planavimą, įsivertinimą, reflektavimą</w:t>
            </w:r>
          </w:p>
        </w:tc>
        <w:tc>
          <w:tcPr>
            <w:tcW w:w="2126" w:type="dxa"/>
            <w:tcBorders>
              <w:top w:val="single" w:sz="4" w:space="0" w:color="000000"/>
              <w:left w:val="single" w:sz="4" w:space="0" w:color="000000"/>
              <w:bottom w:val="single" w:sz="4" w:space="0" w:color="000000"/>
              <w:right w:val="single" w:sz="4" w:space="0" w:color="000000"/>
            </w:tcBorders>
          </w:tcPr>
          <w:p w14:paraId="6A64971A" w14:textId="356BFA14" w:rsidR="002C7C06" w:rsidRDefault="002C7C06" w:rsidP="002C7C06">
            <w:pPr>
              <w:spacing w:line="360" w:lineRule="auto"/>
              <w:jc w:val="center"/>
            </w:pPr>
            <w:r>
              <w:t>Sausio</w:t>
            </w:r>
            <w:r w:rsidR="00DD444D">
              <w:t>–</w:t>
            </w:r>
            <w:r>
              <w:t>gruodžio mėn.</w:t>
            </w:r>
          </w:p>
        </w:tc>
        <w:tc>
          <w:tcPr>
            <w:tcW w:w="2408" w:type="dxa"/>
            <w:tcBorders>
              <w:top w:val="single" w:sz="4" w:space="0" w:color="000000"/>
              <w:left w:val="single" w:sz="4" w:space="0" w:color="000000"/>
              <w:bottom w:val="single" w:sz="4" w:space="0" w:color="000000"/>
              <w:right w:val="single" w:sz="4" w:space="0" w:color="000000"/>
            </w:tcBorders>
          </w:tcPr>
          <w:p w14:paraId="3005BFAD" w14:textId="77777777" w:rsidR="002C7C06" w:rsidRPr="004A17FA" w:rsidRDefault="002C7C06" w:rsidP="002C7C06">
            <w:pPr>
              <w:spacing w:line="360" w:lineRule="auto"/>
              <w:jc w:val="center"/>
            </w:pPr>
            <w:r>
              <w:t>M</w:t>
            </w:r>
            <w:r w:rsidRPr="004A17FA">
              <w:t>okytojai</w:t>
            </w:r>
          </w:p>
        </w:tc>
        <w:tc>
          <w:tcPr>
            <w:tcW w:w="3408" w:type="dxa"/>
            <w:tcBorders>
              <w:top w:val="single" w:sz="4" w:space="0" w:color="000000"/>
              <w:left w:val="single" w:sz="4" w:space="0" w:color="000000"/>
              <w:bottom w:val="single" w:sz="4" w:space="0" w:color="000000"/>
              <w:right w:val="single" w:sz="4" w:space="0" w:color="000000"/>
            </w:tcBorders>
          </w:tcPr>
          <w:p w14:paraId="679713A8" w14:textId="793BF478" w:rsidR="002C7C06" w:rsidRDefault="002C7C06" w:rsidP="002C7C06">
            <w:pPr>
              <w:spacing w:line="360" w:lineRule="auto"/>
            </w:pPr>
            <w:r>
              <w:t>70 proc. mokinių teigs, kad ugdymas atitinka jų poreikius ir lūkesčius</w:t>
            </w:r>
            <w:r w:rsidR="00945779">
              <w:t>.</w:t>
            </w:r>
          </w:p>
        </w:tc>
      </w:tr>
      <w:tr w:rsidR="002C7C06" w14:paraId="53335173"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2ABD9C35" w14:textId="77777777" w:rsidR="002C7C06" w:rsidRDefault="002C7C06" w:rsidP="002C7C06">
            <w:pPr>
              <w:spacing w:after="0" w:line="259" w:lineRule="auto"/>
              <w:ind w:left="0" w:firstLine="0"/>
              <w:jc w:val="center"/>
            </w:pPr>
            <w:r>
              <w:t>24.</w:t>
            </w:r>
          </w:p>
        </w:tc>
        <w:tc>
          <w:tcPr>
            <w:tcW w:w="5951" w:type="dxa"/>
            <w:tcBorders>
              <w:top w:val="single" w:sz="4" w:space="0" w:color="000000"/>
              <w:left w:val="single" w:sz="4" w:space="0" w:color="000000"/>
              <w:bottom w:val="single" w:sz="4" w:space="0" w:color="000000"/>
              <w:right w:val="single" w:sz="4" w:space="0" w:color="000000"/>
            </w:tcBorders>
          </w:tcPr>
          <w:p w14:paraId="471E706D" w14:textId="5DC0AF9D" w:rsidR="002C7C06" w:rsidRDefault="002C7C06" w:rsidP="002C7C06">
            <w:pPr>
              <w:suppressAutoHyphens/>
              <w:spacing w:line="360" w:lineRule="auto"/>
              <w:rPr>
                <w:lang w:eastAsia="en-US"/>
              </w:rPr>
            </w:pPr>
            <w:r>
              <w:rPr>
                <w:lang w:eastAsia="en-US"/>
              </w:rPr>
              <w:t>,,Lyderių laiko</w:t>
            </w:r>
            <w:r w:rsidR="00945779">
              <w:rPr>
                <w:lang w:eastAsia="en-US"/>
              </w:rPr>
              <w:t>“</w:t>
            </w:r>
            <w:r>
              <w:rPr>
                <w:lang w:eastAsia="en-US"/>
              </w:rPr>
              <w:t xml:space="preserve"> komandos įgytų kompetencijų sklaida gimnazijoje</w:t>
            </w:r>
          </w:p>
        </w:tc>
        <w:tc>
          <w:tcPr>
            <w:tcW w:w="2126" w:type="dxa"/>
            <w:tcBorders>
              <w:top w:val="single" w:sz="4" w:space="0" w:color="000000"/>
              <w:left w:val="single" w:sz="4" w:space="0" w:color="000000"/>
              <w:bottom w:val="single" w:sz="4" w:space="0" w:color="000000"/>
              <w:right w:val="single" w:sz="4" w:space="0" w:color="000000"/>
            </w:tcBorders>
          </w:tcPr>
          <w:p w14:paraId="75CBD0E6" w14:textId="4CB72352" w:rsidR="002C7C06" w:rsidRDefault="002C7C06" w:rsidP="002C7C06">
            <w:pPr>
              <w:spacing w:line="360" w:lineRule="auto"/>
              <w:jc w:val="center"/>
            </w:pPr>
            <w:r>
              <w:t>Sausio</w:t>
            </w:r>
            <w:r w:rsidR="00945779">
              <w:t>–</w:t>
            </w:r>
            <w:r>
              <w:t>gruodžio mėn.</w:t>
            </w:r>
          </w:p>
        </w:tc>
        <w:tc>
          <w:tcPr>
            <w:tcW w:w="2408" w:type="dxa"/>
            <w:tcBorders>
              <w:top w:val="single" w:sz="4" w:space="0" w:color="000000"/>
              <w:left w:val="single" w:sz="4" w:space="0" w:color="000000"/>
              <w:bottom w:val="single" w:sz="4" w:space="0" w:color="000000"/>
              <w:right w:val="single" w:sz="4" w:space="0" w:color="000000"/>
            </w:tcBorders>
          </w:tcPr>
          <w:p w14:paraId="2719F673" w14:textId="77777777" w:rsidR="002C7C06" w:rsidRDefault="002C7C06" w:rsidP="002C7C06">
            <w:pPr>
              <w:spacing w:line="360" w:lineRule="auto"/>
              <w:ind w:left="0" w:firstLine="0"/>
              <w:jc w:val="center"/>
            </w:pPr>
            <w:r>
              <w:t>Mokytojai</w:t>
            </w:r>
          </w:p>
        </w:tc>
        <w:tc>
          <w:tcPr>
            <w:tcW w:w="3408" w:type="dxa"/>
            <w:tcBorders>
              <w:top w:val="single" w:sz="4" w:space="0" w:color="000000"/>
              <w:left w:val="single" w:sz="4" w:space="0" w:color="000000"/>
              <w:bottom w:val="single" w:sz="4" w:space="0" w:color="000000"/>
              <w:right w:val="single" w:sz="4" w:space="0" w:color="000000"/>
            </w:tcBorders>
          </w:tcPr>
          <w:p w14:paraId="2A106D06" w14:textId="3E6A4985" w:rsidR="002C7C06" w:rsidRDefault="002C7C06" w:rsidP="002C7C06">
            <w:pPr>
              <w:spacing w:line="360" w:lineRule="auto"/>
              <w:jc w:val="left"/>
            </w:pPr>
            <w:r>
              <w:t>60 proc. mokytojų įgyti gebėjimai padės tobulinti ugdymo procesus, gerinti pamokos kokybę</w:t>
            </w:r>
            <w:r w:rsidR="00945779">
              <w:t>.</w:t>
            </w:r>
          </w:p>
        </w:tc>
      </w:tr>
      <w:tr w:rsidR="002C7C06" w14:paraId="3093FA23" w14:textId="77777777" w:rsidTr="00116D9F">
        <w:tblPrEx>
          <w:tblCellMar>
            <w:right w:w="115" w:type="dxa"/>
          </w:tblCellMar>
        </w:tblPrEx>
        <w:trPr>
          <w:trHeight w:val="1452"/>
        </w:trPr>
        <w:tc>
          <w:tcPr>
            <w:tcW w:w="707" w:type="dxa"/>
            <w:tcBorders>
              <w:top w:val="single" w:sz="4" w:space="0" w:color="000000"/>
              <w:left w:val="single" w:sz="4" w:space="0" w:color="000000"/>
              <w:bottom w:val="single" w:sz="4" w:space="0" w:color="000000"/>
              <w:right w:val="single" w:sz="4" w:space="0" w:color="000000"/>
            </w:tcBorders>
          </w:tcPr>
          <w:p w14:paraId="72C8938C" w14:textId="77777777" w:rsidR="002C7C06" w:rsidRDefault="002C7C06" w:rsidP="002C7C06">
            <w:pPr>
              <w:spacing w:after="0" w:line="259" w:lineRule="auto"/>
              <w:ind w:left="0" w:firstLine="0"/>
              <w:jc w:val="center"/>
            </w:pPr>
            <w:r>
              <w:t>25.</w:t>
            </w:r>
          </w:p>
        </w:tc>
        <w:tc>
          <w:tcPr>
            <w:tcW w:w="5951" w:type="dxa"/>
            <w:tcBorders>
              <w:top w:val="single" w:sz="4" w:space="0" w:color="000000"/>
              <w:left w:val="single" w:sz="4" w:space="0" w:color="000000"/>
              <w:bottom w:val="single" w:sz="4" w:space="0" w:color="000000"/>
              <w:right w:val="single" w:sz="4" w:space="0" w:color="000000"/>
            </w:tcBorders>
          </w:tcPr>
          <w:p w14:paraId="13D15BD8" w14:textId="77777777" w:rsidR="002C7C06" w:rsidRPr="00B26385" w:rsidRDefault="002C7C06" w:rsidP="002C7C06">
            <w:pPr>
              <w:widowControl w:val="0"/>
              <w:suppressAutoHyphens/>
              <w:autoSpaceDE w:val="0"/>
              <w:autoSpaceDN w:val="0"/>
              <w:adjustRightInd w:val="0"/>
              <w:spacing w:after="0" w:line="360" w:lineRule="auto"/>
              <w:rPr>
                <w:rFonts w:eastAsia="Calibri"/>
                <w:color w:val="000000" w:themeColor="text1"/>
                <w:szCs w:val="24"/>
              </w:rPr>
            </w:pPr>
            <w:r>
              <w:rPr>
                <w:rFonts w:eastAsia="Calibri"/>
                <w:color w:val="000000" w:themeColor="text1"/>
                <w:szCs w:val="24"/>
              </w:rPr>
              <w:t>Bendradarbiavimas</w:t>
            </w:r>
            <w:r w:rsidRPr="00B26385">
              <w:rPr>
                <w:rFonts w:eastAsia="Calibri"/>
                <w:color w:val="000000" w:themeColor="text1"/>
                <w:szCs w:val="24"/>
              </w:rPr>
              <w:t xml:space="preserve"> su rajono ir respublikos mokyklomis bei institucijomis</w:t>
            </w:r>
          </w:p>
        </w:tc>
        <w:tc>
          <w:tcPr>
            <w:tcW w:w="2126" w:type="dxa"/>
            <w:tcBorders>
              <w:top w:val="single" w:sz="4" w:space="0" w:color="000000"/>
              <w:left w:val="single" w:sz="4" w:space="0" w:color="000000"/>
              <w:bottom w:val="single" w:sz="4" w:space="0" w:color="000000"/>
              <w:right w:val="single" w:sz="4" w:space="0" w:color="000000"/>
            </w:tcBorders>
          </w:tcPr>
          <w:p w14:paraId="61BD3C37" w14:textId="4334D284" w:rsidR="002C7C06" w:rsidRPr="00B26385" w:rsidRDefault="002C7C06" w:rsidP="002C7C06">
            <w:pPr>
              <w:spacing w:after="0" w:line="360" w:lineRule="auto"/>
              <w:jc w:val="center"/>
              <w:rPr>
                <w:color w:val="000000" w:themeColor="text1"/>
                <w:szCs w:val="24"/>
              </w:rPr>
            </w:pPr>
            <w:r w:rsidRPr="00B26385">
              <w:rPr>
                <w:color w:val="000000" w:themeColor="text1"/>
                <w:szCs w:val="24"/>
              </w:rPr>
              <w:t>Sausio</w:t>
            </w:r>
            <w:r w:rsidR="00945779">
              <w:rPr>
                <w:color w:val="000000" w:themeColor="text1"/>
                <w:szCs w:val="24"/>
              </w:rPr>
              <w:t>–</w:t>
            </w:r>
            <w:r w:rsidRPr="00B26385">
              <w:rPr>
                <w:color w:val="000000" w:themeColor="text1"/>
                <w:szCs w:val="24"/>
              </w:rPr>
              <w:t>gruodžio mėn.</w:t>
            </w:r>
          </w:p>
        </w:tc>
        <w:tc>
          <w:tcPr>
            <w:tcW w:w="2408" w:type="dxa"/>
            <w:tcBorders>
              <w:top w:val="single" w:sz="4" w:space="0" w:color="000000"/>
              <w:left w:val="single" w:sz="4" w:space="0" w:color="000000"/>
              <w:bottom w:val="single" w:sz="4" w:space="0" w:color="000000"/>
              <w:right w:val="single" w:sz="4" w:space="0" w:color="000000"/>
            </w:tcBorders>
          </w:tcPr>
          <w:p w14:paraId="33BC0683" w14:textId="77777777" w:rsidR="002C7C06" w:rsidRPr="00B26385" w:rsidRDefault="002C7C06" w:rsidP="002C7C06">
            <w:pPr>
              <w:spacing w:after="0" w:line="360" w:lineRule="auto"/>
              <w:jc w:val="center"/>
              <w:rPr>
                <w:color w:val="000000" w:themeColor="text1"/>
                <w:szCs w:val="24"/>
              </w:rPr>
            </w:pPr>
            <w:r>
              <w:rPr>
                <w:color w:val="000000" w:themeColor="text1"/>
                <w:szCs w:val="24"/>
              </w:rPr>
              <w:t>Metodinė taryba</w:t>
            </w:r>
          </w:p>
        </w:tc>
        <w:tc>
          <w:tcPr>
            <w:tcW w:w="3408" w:type="dxa"/>
            <w:tcBorders>
              <w:top w:val="single" w:sz="4" w:space="0" w:color="000000"/>
              <w:left w:val="single" w:sz="4" w:space="0" w:color="000000"/>
              <w:bottom w:val="single" w:sz="4" w:space="0" w:color="000000"/>
              <w:right w:val="single" w:sz="4" w:space="0" w:color="000000"/>
            </w:tcBorders>
          </w:tcPr>
          <w:p w14:paraId="4F52A515" w14:textId="6664D1C9" w:rsidR="002C7C06" w:rsidRPr="00B26385" w:rsidRDefault="002C7C06" w:rsidP="002C7C06">
            <w:pPr>
              <w:spacing w:after="0" w:line="360" w:lineRule="auto"/>
              <w:jc w:val="left"/>
              <w:rPr>
                <w:color w:val="000000" w:themeColor="text1"/>
                <w:szCs w:val="24"/>
              </w:rPr>
            </w:pPr>
            <w:r w:rsidRPr="00B26385">
              <w:rPr>
                <w:color w:val="000000" w:themeColor="text1"/>
                <w:szCs w:val="24"/>
              </w:rPr>
              <w:t>Bus kuriama palanki partnerystės, asmeninio tobulėjimo aplinka</w:t>
            </w:r>
            <w:r>
              <w:rPr>
                <w:color w:val="000000" w:themeColor="text1"/>
                <w:szCs w:val="24"/>
              </w:rPr>
              <w:t>, dali</w:t>
            </w:r>
            <w:r w:rsidR="00945779">
              <w:rPr>
                <w:color w:val="000000" w:themeColor="text1"/>
                <w:szCs w:val="24"/>
              </w:rPr>
              <w:t>j</w:t>
            </w:r>
            <w:r>
              <w:rPr>
                <w:color w:val="000000" w:themeColor="text1"/>
                <w:szCs w:val="24"/>
              </w:rPr>
              <w:t>amasi patirtimi</w:t>
            </w:r>
            <w:r w:rsidR="00945779">
              <w:rPr>
                <w:color w:val="000000" w:themeColor="text1"/>
                <w:szCs w:val="24"/>
              </w:rPr>
              <w:t>.</w:t>
            </w:r>
          </w:p>
        </w:tc>
      </w:tr>
      <w:tr w:rsidR="002C7C06" w14:paraId="05884EFE" w14:textId="77777777" w:rsidTr="00116D9F">
        <w:tblPrEx>
          <w:tblCellMar>
            <w:right w:w="115" w:type="dxa"/>
          </w:tblCellMar>
        </w:tblPrEx>
        <w:trPr>
          <w:trHeight w:val="701"/>
        </w:trPr>
        <w:tc>
          <w:tcPr>
            <w:tcW w:w="14600" w:type="dxa"/>
            <w:gridSpan w:val="5"/>
            <w:tcBorders>
              <w:top w:val="single" w:sz="4" w:space="0" w:color="000000"/>
              <w:left w:val="single" w:sz="4" w:space="0" w:color="000000"/>
              <w:bottom w:val="single" w:sz="4" w:space="0" w:color="000000"/>
              <w:right w:val="single" w:sz="4" w:space="0" w:color="000000"/>
            </w:tcBorders>
          </w:tcPr>
          <w:p w14:paraId="37EFCC95" w14:textId="77777777" w:rsidR="002C7C06" w:rsidRDefault="002C7C06" w:rsidP="002C7C06">
            <w:pPr>
              <w:spacing w:after="0" w:line="259" w:lineRule="auto"/>
              <w:ind w:left="0" w:firstLine="0"/>
              <w:jc w:val="left"/>
            </w:pPr>
            <w:r w:rsidRPr="00A46BB9">
              <w:rPr>
                <w:b/>
                <w:color w:val="000000" w:themeColor="text1"/>
              </w:rPr>
              <w:t>Uždavinys 2.2. Sudaryti sąlygas kiekvienam patirti sėkmę, džiaugtis mokymosi procesu, įsitraukiant į jį ir prisiimant atsakomybę už rezultatus.</w:t>
            </w:r>
          </w:p>
        </w:tc>
      </w:tr>
      <w:tr w:rsidR="002C7C06" w14:paraId="360C0899" w14:textId="77777777" w:rsidTr="00F210B9">
        <w:tblPrEx>
          <w:tblCellMar>
            <w:right w:w="115" w:type="dxa"/>
          </w:tblCellMar>
        </w:tblPrEx>
        <w:trPr>
          <w:trHeight w:val="716"/>
        </w:trPr>
        <w:tc>
          <w:tcPr>
            <w:tcW w:w="707" w:type="dxa"/>
            <w:tcBorders>
              <w:top w:val="single" w:sz="4" w:space="0" w:color="auto"/>
              <w:left w:val="single" w:sz="4" w:space="0" w:color="auto"/>
              <w:bottom w:val="single" w:sz="4" w:space="0" w:color="auto"/>
              <w:right w:val="single" w:sz="4" w:space="0" w:color="auto"/>
            </w:tcBorders>
          </w:tcPr>
          <w:p w14:paraId="594B1819" w14:textId="77777777" w:rsidR="002C7C06" w:rsidRDefault="002C7C06" w:rsidP="002C7C06">
            <w:pPr>
              <w:spacing w:line="360" w:lineRule="auto"/>
              <w:jc w:val="center"/>
            </w:pPr>
            <w:r>
              <w:t>1.</w:t>
            </w:r>
          </w:p>
        </w:tc>
        <w:tc>
          <w:tcPr>
            <w:tcW w:w="5951" w:type="dxa"/>
            <w:tcBorders>
              <w:top w:val="single" w:sz="4" w:space="0" w:color="auto"/>
              <w:left w:val="single" w:sz="4" w:space="0" w:color="auto"/>
              <w:bottom w:val="single" w:sz="4" w:space="0" w:color="auto"/>
              <w:right w:val="single" w:sz="4" w:space="0" w:color="auto"/>
            </w:tcBorders>
          </w:tcPr>
          <w:p w14:paraId="30E86F45" w14:textId="77777777" w:rsidR="002C7C06" w:rsidRPr="00056E55" w:rsidRDefault="002C7C06" w:rsidP="002C7C06">
            <w:pPr>
              <w:spacing w:line="360" w:lineRule="auto"/>
            </w:pPr>
            <w:r w:rsidRPr="00056E55">
              <w:t>Neformaliojo švietimo veiklos  veiksm</w:t>
            </w:r>
            <w:r>
              <w:t>ingumo analizė</w:t>
            </w:r>
          </w:p>
          <w:p w14:paraId="60016B07" w14:textId="77777777" w:rsidR="002C7C06" w:rsidRPr="00975D93" w:rsidRDefault="002C7C06" w:rsidP="002C7C06">
            <w:pPr>
              <w:spacing w:line="360" w:lineRule="auto"/>
              <w:rPr>
                <w:color w:val="0070C0"/>
              </w:rPr>
            </w:pPr>
          </w:p>
        </w:tc>
        <w:tc>
          <w:tcPr>
            <w:tcW w:w="2126" w:type="dxa"/>
            <w:tcBorders>
              <w:top w:val="single" w:sz="4" w:space="0" w:color="auto"/>
              <w:left w:val="single" w:sz="4" w:space="0" w:color="auto"/>
              <w:bottom w:val="single" w:sz="4" w:space="0" w:color="auto"/>
              <w:right w:val="single" w:sz="4" w:space="0" w:color="auto"/>
            </w:tcBorders>
          </w:tcPr>
          <w:p w14:paraId="3173D7E4" w14:textId="319B7C1B" w:rsidR="002C7C06" w:rsidRPr="00DE5254" w:rsidRDefault="002C7C06" w:rsidP="002C7C06">
            <w:pPr>
              <w:spacing w:line="360" w:lineRule="auto"/>
              <w:jc w:val="center"/>
            </w:pPr>
            <w:r w:rsidRPr="00DE5254">
              <w:t>Gegužės–birželio  mėn.</w:t>
            </w:r>
          </w:p>
        </w:tc>
        <w:tc>
          <w:tcPr>
            <w:tcW w:w="2408" w:type="dxa"/>
            <w:tcBorders>
              <w:top w:val="single" w:sz="4" w:space="0" w:color="auto"/>
              <w:left w:val="single" w:sz="4" w:space="0" w:color="auto"/>
              <w:bottom w:val="single" w:sz="4" w:space="0" w:color="auto"/>
              <w:right w:val="single" w:sz="4" w:space="0" w:color="auto"/>
            </w:tcBorders>
          </w:tcPr>
          <w:p w14:paraId="442E1254" w14:textId="77777777" w:rsidR="002C7C06" w:rsidRPr="00DE5254" w:rsidRDefault="002C7C06" w:rsidP="002C7C06">
            <w:pPr>
              <w:spacing w:line="360" w:lineRule="auto"/>
              <w:jc w:val="center"/>
            </w:pPr>
            <w:r w:rsidRPr="00DE5254">
              <w:t>Būrelių vadovai</w:t>
            </w:r>
          </w:p>
        </w:tc>
        <w:tc>
          <w:tcPr>
            <w:tcW w:w="3408" w:type="dxa"/>
            <w:tcBorders>
              <w:top w:val="single" w:sz="4" w:space="0" w:color="auto"/>
              <w:left w:val="single" w:sz="4" w:space="0" w:color="auto"/>
              <w:bottom w:val="single" w:sz="4" w:space="0" w:color="auto"/>
              <w:right w:val="single" w:sz="4" w:space="0" w:color="auto"/>
            </w:tcBorders>
          </w:tcPr>
          <w:p w14:paraId="36820BD0" w14:textId="34F4ECDA" w:rsidR="002C7C06" w:rsidRPr="00DE5254" w:rsidRDefault="002C7C06" w:rsidP="002C7C06">
            <w:pPr>
              <w:spacing w:line="360" w:lineRule="auto"/>
              <w:jc w:val="left"/>
            </w:pPr>
            <w:r w:rsidRPr="00DE5254">
              <w:t xml:space="preserve">Vyks mokinių apklausa, mokytojai pateiks veiklos </w:t>
            </w:r>
            <w:r>
              <w:lastRenderedPageBreak/>
              <w:t>analizę, numatytos perspektyvos</w:t>
            </w:r>
            <w:r w:rsidR="00F210B9">
              <w:t>.</w:t>
            </w:r>
          </w:p>
        </w:tc>
      </w:tr>
      <w:tr w:rsidR="002C7C06" w14:paraId="00A30EE7" w14:textId="77777777" w:rsidTr="00116D9F">
        <w:tblPrEx>
          <w:tblCellMar>
            <w:right w:w="115" w:type="dxa"/>
          </w:tblCellMar>
        </w:tblPrEx>
        <w:trPr>
          <w:trHeight w:val="1866"/>
        </w:trPr>
        <w:tc>
          <w:tcPr>
            <w:tcW w:w="707" w:type="dxa"/>
            <w:tcBorders>
              <w:top w:val="single" w:sz="4" w:space="0" w:color="auto"/>
              <w:left w:val="single" w:sz="4" w:space="0" w:color="auto"/>
              <w:bottom w:val="single" w:sz="4" w:space="0" w:color="auto"/>
              <w:right w:val="single" w:sz="4" w:space="0" w:color="auto"/>
            </w:tcBorders>
          </w:tcPr>
          <w:p w14:paraId="06B2ADDA" w14:textId="77777777" w:rsidR="002C7C06" w:rsidRDefault="002C7C06" w:rsidP="002C7C06">
            <w:pPr>
              <w:spacing w:line="360" w:lineRule="auto"/>
              <w:jc w:val="center"/>
            </w:pPr>
            <w:r>
              <w:lastRenderedPageBreak/>
              <w:t>2.</w:t>
            </w:r>
          </w:p>
        </w:tc>
        <w:tc>
          <w:tcPr>
            <w:tcW w:w="5951" w:type="dxa"/>
            <w:tcBorders>
              <w:top w:val="single" w:sz="4" w:space="0" w:color="auto"/>
              <w:left w:val="single" w:sz="4" w:space="0" w:color="auto"/>
              <w:bottom w:val="single" w:sz="4" w:space="0" w:color="auto"/>
              <w:right w:val="single" w:sz="4" w:space="0" w:color="auto"/>
            </w:tcBorders>
          </w:tcPr>
          <w:p w14:paraId="0FC436A0" w14:textId="77777777" w:rsidR="002C7C06" w:rsidRPr="00056E55" w:rsidRDefault="002C7C06" w:rsidP="002C7C06">
            <w:pPr>
              <w:spacing w:line="360" w:lineRule="auto"/>
            </w:pPr>
            <w:r w:rsidRPr="00056E55">
              <w:t>Dalykų olimpiadų organizavimas</w:t>
            </w:r>
          </w:p>
        </w:tc>
        <w:tc>
          <w:tcPr>
            <w:tcW w:w="2126" w:type="dxa"/>
            <w:tcBorders>
              <w:top w:val="single" w:sz="4" w:space="0" w:color="auto"/>
              <w:left w:val="single" w:sz="4" w:space="0" w:color="auto"/>
              <w:bottom w:val="single" w:sz="4" w:space="0" w:color="auto"/>
              <w:right w:val="single" w:sz="4" w:space="0" w:color="auto"/>
            </w:tcBorders>
          </w:tcPr>
          <w:p w14:paraId="757054F7" w14:textId="77777777" w:rsidR="002C7C06" w:rsidRPr="00DF0F47" w:rsidRDefault="002C7C06" w:rsidP="002C7C06">
            <w:pPr>
              <w:spacing w:line="360" w:lineRule="auto"/>
              <w:jc w:val="center"/>
            </w:pPr>
            <w:r>
              <w:t>2022</w:t>
            </w:r>
            <w:r w:rsidRPr="00DF0F47">
              <w:t xml:space="preserve"> m.</w:t>
            </w:r>
          </w:p>
        </w:tc>
        <w:tc>
          <w:tcPr>
            <w:tcW w:w="2408" w:type="dxa"/>
            <w:tcBorders>
              <w:top w:val="single" w:sz="4" w:space="0" w:color="auto"/>
              <w:left w:val="single" w:sz="4" w:space="0" w:color="auto"/>
              <w:bottom w:val="single" w:sz="4" w:space="0" w:color="auto"/>
              <w:right w:val="single" w:sz="4" w:space="0" w:color="auto"/>
            </w:tcBorders>
          </w:tcPr>
          <w:p w14:paraId="71787473" w14:textId="77777777" w:rsidR="002C7C06" w:rsidRPr="00DF0F47" w:rsidRDefault="002C7C06" w:rsidP="002C7C06">
            <w:pPr>
              <w:spacing w:line="360" w:lineRule="auto"/>
              <w:jc w:val="center"/>
            </w:pPr>
            <w:r w:rsidRPr="00DF0F47">
              <w:t>Dalykų mokytojai</w:t>
            </w:r>
          </w:p>
        </w:tc>
        <w:tc>
          <w:tcPr>
            <w:tcW w:w="3408" w:type="dxa"/>
            <w:tcBorders>
              <w:top w:val="single" w:sz="4" w:space="0" w:color="auto"/>
              <w:left w:val="single" w:sz="4" w:space="0" w:color="auto"/>
              <w:bottom w:val="single" w:sz="4" w:space="0" w:color="auto"/>
              <w:right w:val="single" w:sz="4" w:space="0" w:color="auto"/>
            </w:tcBorders>
          </w:tcPr>
          <w:p w14:paraId="35184F32" w14:textId="5AF23C79" w:rsidR="002C7C06" w:rsidRPr="00DE5254" w:rsidRDefault="002C7C06" w:rsidP="002C7C06">
            <w:pPr>
              <w:spacing w:line="360" w:lineRule="auto"/>
              <w:jc w:val="left"/>
            </w:pPr>
            <w:r w:rsidRPr="00DF0F47">
              <w:t>Organizuotos olimpiados</w:t>
            </w:r>
            <w:r>
              <w:t>, mokiniai ugdys kritinio mąstymo, kūrybingumo, nuovokumo, problemų sprendimo gebėjimus</w:t>
            </w:r>
            <w:r w:rsidR="00F210B9">
              <w:t>.</w:t>
            </w:r>
          </w:p>
        </w:tc>
      </w:tr>
      <w:tr w:rsidR="002C7C06" w14:paraId="3B8AEC8F" w14:textId="77777777" w:rsidTr="00116D9F">
        <w:tblPrEx>
          <w:tblCellMar>
            <w:right w:w="115" w:type="dxa"/>
          </w:tblCellMar>
        </w:tblPrEx>
        <w:trPr>
          <w:trHeight w:val="1866"/>
        </w:trPr>
        <w:tc>
          <w:tcPr>
            <w:tcW w:w="707" w:type="dxa"/>
            <w:tcBorders>
              <w:top w:val="single" w:sz="4" w:space="0" w:color="auto"/>
              <w:left w:val="single" w:sz="4" w:space="0" w:color="auto"/>
              <w:bottom w:val="single" w:sz="4" w:space="0" w:color="auto"/>
              <w:right w:val="single" w:sz="4" w:space="0" w:color="auto"/>
            </w:tcBorders>
          </w:tcPr>
          <w:p w14:paraId="0A7F7050" w14:textId="77777777" w:rsidR="002C7C06" w:rsidRPr="00DF0F47" w:rsidRDefault="002C7C06" w:rsidP="002C7C06">
            <w:pPr>
              <w:spacing w:line="360" w:lineRule="auto"/>
              <w:jc w:val="center"/>
            </w:pPr>
            <w:r>
              <w:t>3.</w:t>
            </w:r>
          </w:p>
        </w:tc>
        <w:tc>
          <w:tcPr>
            <w:tcW w:w="5951" w:type="dxa"/>
            <w:tcBorders>
              <w:top w:val="single" w:sz="4" w:space="0" w:color="auto"/>
              <w:left w:val="single" w:sz="4" w:space="0" w:color="auto"/>
              <w:bottom w:val="single" w:sz="4" w:space="0" w:color="auto"/>
              <w:right w:val="single" w:sz="4" w:space="0" w:color="auto"/>
            </w:tcBorders>
          </w:tcPr>
          <w:p w14:paraId="56046FF9" w14:textId="77777777" w:rsidR="002C7C06" w:rsidRPr="00014EF0" w:rsidRDefault="002C7C06" w:rsidP="002C7C06">
            <w:pPr>
              <w:spacing w:line="360" w:lineRule="auto"/>
            </w:pPr>
            <w:r w:rsidRPr="00014EF0">
              <w:t>Ilgalaikio tiriamosios veiklos projekto „Mano kraštas“ mokinių darbų pristatymo savaitė</w:t>
            </w:r>
          </w:p>
        </w:tc>
        <w:tc>
          <w:tcPr>
            <w:tcW w:w="2126" w:type="dxa"/>
            <w:tcBorders>
              <w:top w:val="single" w:sz="4" w:space="0" w:color="auto"/>
              <w:left w:val="single" w:sz="4" w:space="0" w:color="auto"/>
              <w:bottom w:val="single" w:sz="4" w:space="0" w:color="auto"/>
              <w:right w:val="single" w:sz="4" w:space="0" w:color="auto"/>
            </w:tcBorders>
          </w:tcPr>
          <w:p w14:paraId="034890AB" w14:textId="77777777" w:rsidR="002C7C06" w:rsidRPr="009916F8" w:rsidRDefault="002C7C06" w:rsidP="002C7C06">
            <w:pPr>
              <w:spacing w:line="360" w:lineRule="auto"/>
              <w:jc w:val="center"/>
            </w:pPr>
            <w:r w:rsidRPr="009916F8">
              <w:t>Birželio mėn.</w:t>
            </w:r>
          </w:p>
        </w:tc>
        <w:tc>
          <w:tcPr>
            <w:tcW w:w="2408" w:type="dxa"/>
            <w:tcBorders>
              <w:top w:val="single" w:sz="4" w:space="0" w:color="auto"/>
              <w:left w:val="single" w:sz="4" w:space="0" w:color="auto"/>
              <w:bottom w:val="single" w:sz="4" w:space="0" w:color="auto"/>
              <w:right w:val="single" w:sz="4" w:space="0" w:color="auto"/>
            </w:tcBorders>
          </w:tcPr>
          <w:p w14:paraId="11E2ACD1" w14:textId="77777777" w:rsidR="002C7C06" w:rsidRPr="009916F8" w:rsidRDefault="002C7C06" w:rsidP="002C7C06">
            <w:pPr>
              <w:spacing w:line="360" w:lineRule="auto"/>
              <w:jc w:val="center"/>
            </w:pPr>
            <w:r w:rsidRPr="009916F8">
              <w:t>Metodinė taryba, dalykų mokytojai</w:t>
            </w:r>
          </w:p>
        </w:tc>
        <w:tc>
          <w:tcPr>
            <w:tcW w:w="3408" w:type="dxa"/>
            <w:tcBorders>
              <w:top w:val="single" w:sz="4" w:space="0" w:color="auto"/>
              <w:left w:val="single" w:sz="4" w:space="0" w:color="auto"/>
              <w:bottom w:val="single" w:sz="4" w:space="0" w:color="auto"/>
              <w:right w:val="single" w:sz="4" w:space="0" w:color="auto"/>
            </w:tcBorders>
          </w:tcPr>
          <w:p w14:paraId="400C8659" w14:textId="1A06C8C6" w:rsidR="002C7C06" w:rsidRPr="009916F8" w:rsidRDefault="002C7C06" w:rsidP="002C7C06">
            <w:pPr>
              <w:spacing w:line="360" w:lineRule="auto"/>
            </w:pPr>
            <w:r w:rsidRPr="009916F8">
              <w:t>Organizuotas renginys. Mokiniai ugdys kūrybiškumo, kritini</w:t>
            </w:r>
            <w:r>
              <w:t>o mąstymo, lyderystės gebėjimus</w:t>
            </w:r>
            <w:r w:rsidR="00F210B9">
              <w:t>.</w:t>
            </w:r>
          </w:p>
        </w:tc>
      </w:tr>
      <w:tr w:rsidR="002C7C06" w14:paraId="6A8D47FE" w14:textId="77777777" w:rsidTr="00116D9F">
        <w:tblPrEx>
          <w:tblCellMar>
            <w:right w:w="115" w:type="dxa"/>
          </w:tblCellMar>
        </w:tblPrEx>
        <w:trPr>
          <w:trHeight w:val="1866"/>
        </w:trPr>
        <w:tc>
          <w:tcPr>
            <w:tcW w:w="707" w:type="dxa"/>
            <w:tcBorders>
              <w:top w:val="single" w:sz="4" w:space="0" w:color="auto"/>
              <w:left w:val="single" w:sz="4" w:space="0" w:color="auto"/>
              <w:bottom w:val="single" w:sz="4" w:space="0" w:color="auto"/>
              <w:right w:val="single" w:sz="4" w:space="0" w:color="auto"/>
            </w:tcBorders>
          </w:tcPr>
          <w:p w14:paraId="5BA1F6D3" w14:textId="77777777" w:rsidR="002C7C06" w:rsidRPr="00DF0F47" w:rsidRDefault="002C7C06" w:rsidP="002C7C06">
            <w:pPr>
              <w:spacing w:line="360" w:lineRule="auto"/>
              <w:jc w:val="center"/>
            </w:pPr>
            <w:r>
              <w:t>4.</w:t>
            </w:r>
          </w:p>
        </w:tc>
        <w:tc>
          <w:tcPr>
            <w:tcW w:w="5951" w:type="dxa"/>
            <w:tcBorders>
              <w:top w:val="single" w:sz="4" w:space="0" w:color="auto"/>
              <w:left w:val="single" w:sz="4" w:space="0" w:color="auto"/>
              <w:bottom w:val="single" w:sz="4" w:space="0" w:color="auto"/>
              <w:right w:val="single" w:sz="4" w:space="0" w:color="auto"/>
            </w:tcBorders>
          </w:tcPr>
          <w:p w14:paraId="6F86E46D" w14:textId="77777777" w:rsidR="002C7C06" w:rsidRPr="00975D93" w:rsidRDefault="002C7C06" w:rsidP="002C7C06">
            <w:pPr>
              <w:spacing w:line="360" w:lineRule="auto"/>
            </w:pPr>
            <w:r w:rsidRPr="00975D93">
              <w:t>Nacionalinio pasiekimų patikrinimo rezultatų aptarimas.</w:t>
            </w:r>
          </w:p>
          <w:p w14:paraId="24F61965" w14:textId="77777777" w:rsidR="002C7C06" w:rsidRPr="00975D93" w:rsidRDefault="002C7C06" w:rsidP="002C7C06">
            <w:pPr>
              <w:spacing w:line="360" w:lineRule="auto"/>
            </w:pPr>
            <w:r w:rsidRPr="00975D93">
              <w:t xml:space="preserve">Brandos egzaminų rezultatų aptarimas. </w:t>
            </w:r>
          </w:p>
          <w:p w14:paraId="1038EB78" w14:textId="77777777" w:rsidR="002C7C06" w:rsidRPr="00975D93" w:rsidRDefault="002C7C06" w:rsidP="002C7C06">
            <w:pPr>
              <w:spacing w:line="360" w:lineRule="auto"/>
            </w:pPr>
            <w:r w:rsidRPr="00975D93">
              <w:t>PUPP rezultatų aptarimas.</w:t>
            </w:r>
          </w:p>
          <w:p w14:paraId="72AE21C6" w14:textId="77777777" w:rsidR="002C7C06" w:rsidRPr="00975D93" w:rsidRDefault="002C7C06" w:rsidP="002C7C06">
            <w:pPr>
              <w:spacing w:line="360" w:lineRule="auto"/>
            </w:pPr>
            <w:r w:rsidRPr="00975D93">
              <w:t>Kokybinė  analizė, rekomendacijos.</w:t>
            </w:r>
          </w:p>
          <w:p w14:paraId="1D529833" w14:textId="77777777" w:rsidR="002C7C06" w:rsidRPr="00E654CA" w:rsidRDefault="002C7C06" w:rsidP="002C7C06">
            <w:pPr>
              <w:spacing w:line="360" w:lineRule="auto"/>
              <w:rPr>
                <w:color w:val="0070C0"/>
              </w:rPr>
            </w:pPr>
            <w:r w:rsidRPr="00975D93">
              <w:t>Lyginamoji analizė</w:t>
            </w:r>
          </w:p>
        </w:tc>
        <w:tc>
          <w:tcPr>
            <w:tcW w:w="2126" w:type="dxa"/>
            <w:tcBorders>
              <w:top w:val="single" w:sz="4" w:space="0" w:color="auto"/>
              <w:left w:val="single" w:sz="4" w:space="0" w:color="auto"/>
              <w:bottom w:val="single" w:sz="4" w:space="0" w:color="auto"/>
              <w:right w:val="single" w:sz="4" w:space="0" w:color="auto"/>
            </w:tcBorders>
          </w:tcPr>
          <w:p w14:paraId="04A5AC54" w14:textId="6D70689F" w:rsidR="002C7C06" w:rsidRPr="00175761" w:rsidRDefault="002C7C06" w:rsidP="002C7C06">
            <w:pPr>
              <w:spacing w:line="360" w:lineRule="auto"/>
              <w:jc w:val="center"/>
            </w:pPr>
            <w:r w:rsidRPr="00175761">
              <w:t>Gegužės</w:t>
            </w:r>
            <w:r>
              <w:t xml:space="preserve">–birželio </w:t>
            </w:r>
            <w:r w:rsidRPr="00175761">
              <w:t xml:space="preserve"> mėn.</w:t>
            </w:r>
          </w:p>
          <w:p w14:paraId="62D0D726" w14:textId="77777777" w:rsidR="002C7C06" w:rsidRPr="00175761" w:rsidRDefault="002C7C06" w:rsidP="002C7C06">
            <w:pPr>
              <w:spacing w:line="360" w:lineRule="auto"/>
              <w:jc w:val="center"/>
            </w:pPr>
            <w:r w:rsidRPr="00175761">
              <w:t>Rugsėjo mėn.</w:t>
            </w:r>
          </w:p>
        </w:tc>
        <w:tc>
          <w:tcPr>
            <w:tcW w:w="2408" w:type="dxa"/>
            <w:tcBorders>
              <w:top w:val="single" w:sz="4" w:space="0" w:color="auto"/>
              <w:left w:val="single" w:sz="4" w:space="0" w:color="auto"/>
              <w:bottom w:val="single" w:sz="4" w:space="0" w:color="auto"/>
              <w:right w:val="single" w:sz="4" w:space="0" w:color="auto"/>
            </w:tcBorders>
          </w:tcPr>
          <w:p w14:paraId="00DAB555" w14:textId="77777777" w:rsidR="002C7C06" w:rsidRPr="00175761" w:rsidRDefault="002C7C06" w:rsidP="002C7C06">
            <w:pPr>
              <w:spacing w:line="360" w:lineRule="auto"/>
              <w:jc w:val="center"/>
            </w:pPr>
            <w:r w:rsidRPr="00175761">
              <w:t>Metodinės tarybos nariai, dalykų mokytojai</w:t>
            </w:r>
          </w:p>
        </w:tc>
        <w:tc>
          <w:tcPr>
            <w:tcW w:w="3408" w:type="dxa"/>
            <w:tcBorders>
              <w:top w:val="single" w:sz="4" w:space="0" w:color="auto"/>
              <w:left w:val="single" w:sz="4" w:space="0" w:color="auto"/>
              <w:bottom w:val="single" w:sz="4" w:space="0" w:color="auto"/>
              <w:right w:val="single" w:sz="4" w:space="0" w:color="auto"/>
            </w:tcBorders>
          </w:tcPr>
          <w:p w14:paraId="616B4043" w14:textId="0C6A9539" w:rsidR="002C7C06" w:rsidRPr="00175761" w:rsidRDefault="002C7C06" w:rsidP="002C7C06">
            <w:pPr>
              <w:spacing w:line="360" w:lineRule="auto"/>
            </w:pPr>
            <w:r w:rsidRPr="00175761">
              <w:t>Bus aptarti rezultatai, atlikta analizė. Aptartos ir įvertintos mokinių dalykinės žinios ir gebėjimai, priimti sprendimai rezultatams ge</w:t>
            </w:r>
            <w:r>
              <w:t>rinti, parengtos rekomendacijos</w:t>
            </w:r>
            <w:r w:rsidR="00F210B9">
              <w:t>.</w:t>
            </w:r>
          </w:p>
        </w:tc>
      </w:tr>
      <w:tr w:rsidR="002C7C06" w14:paraId="3D51B45C" w14:textId="77777777" w:rsidTr="002C7C06">
        <w:tblPrEx>
          <w:tblCellMar>
            <w:right w:w="115" w:type="dxa"/>
          </w:tblCellMar>
        </w:tblPrEx>
        <w:trPr>
          <w:trHeight w:val="1708"/>
        </w:trPr>
        <w:tc>
          <w:tcPr>
            <w:tcW w:w="707" w:type="dxa"/>
            <w:tcBorders>
              <w:top w:val="single" w:sz="4" w:space="0" w:color="auto"/>
              <w:left w:val="single" w:sz="4" w:space="0" w:color="auto"/>
              <w:bottom w:val="single" w:sz="4" w:space="0" w:color="auto"/>
              <w:right w:val="single" w:sz="4" w:space="0" w:color="auto"/>
            </w:tcBorders>
          </w:tcPr>
          <w:p w14:paraId="490FD807" w14:textId="77777777" w:rsidR="002C7C06" w:rsidRPr="00DF0F47" w:rsidRDefault="002C7C06" w:rsidP="002C7C06">
            <w:pPr>
              <w:jc w:val="center"/>
            </w:pPr>
            <w:r>
              <w:t>5.</w:t>
            </w:r>
          </w:p>
        </w:tc>
        <w:tc>
          <w:tcPr>
            <w:tcW w:w="5951" w:type="dxa"/>
            <w:tcBorders>
              <w:top w:val="single" w:sz="4" w:space="0" w:color="auto"/>
              <w:left w:val="single" w:sz="4" w:space="0" w:color="auto"/>
              <w:bottom w:val="single" w:sz="4" w:space="0" w:color="auto"/>
              <w:right w:val="single" w:sz="4" w:space="0" w:color="auto"/>
            </w:tcBorders>
          </w:tcPr>
          <w:p w14:paraId="7FDF6EF0" w14:textId="3E37F181" w:rsidR="002C7C06" w:rsidRPr="00014EF0" w:rsidRDefault="002C7C06" w:rsidP="002C7C06">
            <w:pPr>
              <w:spacing w:after="160" w:line="360" w:lineRule="auto"/>
              <w:rPr>
                <w:rFonts w:eastAsia="Calibri"/>
                <w:lang w:eastAsia="en-US"/>
              </w:rPr>
            </w:pPr>
            <w:r w:rsidRPr="00014EF0">
              <w:rPr>
                <w:rFonts w:eastAsia="Calibri"/>
                <w:lang w:eastAsia="en-US"/>
              </w:rPr>
              <w:t>Mokytojo padėjėjo, spec</w:t>
            </w:r>
            <w:r w:rsidR="00F210B9">
              <w:rPr>
                <w:rFonts w:eastAsia="Calibri"/>
                <w:lang w:eastAsia="en-US"/>
              </w:rPr>
              <w:t>ialiojo</w:t>
            </w:r>
            <w:r w:rsidRPr="00014EF0">
              <w:rPr>
                <w:rFonts w:eastAsia="Calibri"/>
                <w:lang w:eastAsia="en-US"/>
              </w:rPr>
              <w:t xml:space="preserve"> pedagogo pagalbos ugdant spec</w:t>
            </w:r>
            <w:r w:rsidR="00F210B9">
              <w:rPr>
                <w:rFonts w:eastAsia="Calibri"/>
                <w:lang w:eastAsia="en-US"/>
              </w:rPr>
              <w:t>ialiųjų</w:t>
            </w:r>
            <w:r w:rsidRPr="00014EF0">
              <w:rPr>
                <w:rFonts w:eastAsia="Calibri"/>
                <w:lang w:eastAsia="en-US"/>
              </w:rPr>
              <w:t xml:space="preserve"> ugdymosi poreikių mokinius veiksmingumo aptarimas </w:t>
            </w:r>
          </w:p>
          <w:p w14:paraId="39AFEAB1" w14:textId="77777777" w:rsidR="002C7C06" w:rsidRPr="00AA0B44" w:rsidRDefault="002C7C06" w:rsidP="002C7C06">
            <w:pPr>
              <w:spacing w:line="360" w:lineRule="auto"/>
            </w:pPr>
          </w:p>
        </w:tc>
        <w:tc>
          <w:tcPr>
            <w:tcW w:w="2126" w:type="dxa"/>
            <w:tcBorders>
              <w:top w:val="single" w:sz="4" w:space="0" w:color="auto"/>
              <w:left w:val="single" w:sz="4" w:space="0" w:color="auto"/>
              <w:bottom w:val="single" w:sz="4" w:space="0" w:color="auto"/>
              <w:right w:val="single" w:sz="4" w:space="0" w:color="auto"/>
            </w:tcBorders>
          </w:tcPr>
          <w:p w14:paraId="2CCB6BBB" w14:textId="77777777" w:rsidR="002C7C06" w:rsidRPr="00DF0F47" w:rsidRDefault="002C7C06" w:rsidP="002C7C06">
            <w:pPr>
              <w:spacing w:line="360" w:lineRule="auto"/>
              <w:jc w:val="center"/>
            </w:pPr>
            <w:r>
              <w:t>Gegužės mėn.</w:t>
            </w:r>
          </w:p>
        </w:tc>
        <w:tc>
          <w:tcPr>
            <w:tcW w:w="2408" w:type="dxa"/>
            <w:tcBorders>
              <w:top w:val="single" w:sz="4" w:space="0" w:color="auto"/>
              <w:left w:val="single" w:sz="4" w:space="0" w:color="auto"/>
              <w:bottom w:val="single" w:sz="4" w:space="0" w:color="auto"/>
              <w:right w:val="single" w:sz="4" w:space="0" w:color="auto"/>
            </w:tcBorders>
          </w:tcPr>
          <w:p w14:paraId="12F0C033" w14:textId="77777777" w:rsidR="002C7C06" w:rsidRPr="00DF0F47" w:rsidRDefault="002C7C06" w:rsidP="002C7C06">
            <w:pPr>
              <w:spacing w:line="360" w:lineRule="auto"/>
              <w:jc w:val="center"/>
            </w:pPr>
            <w:r>
              <w:t>Švietimo pagalbos mokiniui specialistų metodinė grupė</w:t>
            </w:r>
          </w:p>
        </w:tc>
        <w:tc>
          <w:tcPr>
            <w:tcW w:w="3408" w:type="dxa"/>
            <w:tcBorders>
              <w:top w:val="single" w:sz="4" w:space="0" w:color="auto"/>
              <w:left w:val="single" w:sz="4" w:space="0" w:color="auto"/>
              <w:bottom w:val="single" w:sz="4" w:space="0" w:color="auto"/>
              <w:right w:val="single" w:sz="4" w:space="0" w:color="auto"/>
            </w:tcBorders>
          </w:tcPr>
          <w:p w14:paraId="390A2125" w14:textId="77777777" w:rsidR="002C7C06" w:rsidRPr="00F210B9" w:rsidRDefault="002C7C06" w:rsidP="002C7C06">
            <w:pPr>
              <w:spacing w:line="360" w:lineRule="auto"/>
              <w:rPr>
                <w:rFonts w:eastAsia="Calibri"/>
                <w:szCs w:val="24"/>
                <w:lang w:eastAsia="en-US"/>
              </w:rPr>
            </w:pPr>
            <w:r w:rsidRPr="00F210B9">
              <w:rPr>
                <w:rFonts w:eastAsia="Calibri"/>
                <w:szCs w:val="24"/>
                <w:lang w:eastAsia="en-US"/>
              </w:rPr>
              <w:t xml:space="preserve">Ne mažiau kaip 10 proc. </w:t>
            </w:r>
          </w:p>
          <w:p w14:paraId="0DC79953" w14:textId="587B38CC" w:rsidR="002C7C06" w:rsidRPr="00F210B9" w:rsidRDefault="002C7C06" w:rsidP="00F210B9">
            <w:pPr>
              <w:spacing w:line="360" w:lineRule="auto"/>
              <w:rPr>
                <w:rFonts w:eastAsia="Calibri"/>
                <w:szCs w:val="24"/>
                <w:lang w:eastAsia="en-US"/>
              </w:rPr>
            </w:pPr>
            <w:r w:rsidRPr="00F210B9">
              <w:rPr>
                <w:rFonts w:eastAsia="Calibri"/>
                <w:szCs w:val="24"/>
                <w:lang w:eastAsia="en-US"/>
              </w:rPr>
              <w:t>spec. ugdymosi poreikių mokinių pasieks mokymosi pažangą</w:t>
            </w:r>
            <w:r w:rsidR="00F210B9">
              <w:rPr>
                <w:rFonts w:eastAsia="Calibri"/>
                <w:szCs w:val="24"/>
                <w:lang w:eastAsia="en-US"/>
              </w:rPr>
              <w:t>.</w:t>
            </w:r>
          </w:p>
        </w:tc>
      </w:tr>
      <w:tr w:rsidR="002C7C06" w14:paraId="1D48139A" w14:textId="77777777" w:rsidTr="00116D9F">
        <w:tblPrEx>
          <w:tblCellMar>
            <w:right w:w="115" w:type="dxa"/>
          </w:tblCellMar>
        </w:tblPrEx>
        <w:trPr>
          <w:trHeight w:val="820"/>
        </w:trPr>
        <w:tc>
          <w:tcPr>
            <w:tcW w:w="707" w:type="dxa"/>
            <w:tcBorders>
              <w:top w:val="single" w:sz="4" w:space="0" w:color="000000"/>
              <w:left w:val="single" w:sz="4" w:space="0" w:color="000000"/>
              <w:bottom w:val="single" w:sz="4" w:space="0" w:color="000000"/>
              <w:right w:val="single" w:sz="4" w:space="0" w:color="000000"/>
            </w:tcBorders>
          </w:tcPr>
          <w:p w14:paraId="0280F189" w14:textId="77777777" w:rsidR="002C7C06" w:rsidRDefault="002C7C06" w:rsidP="002C7C06">
            <w:pPr>
              <w:spacing w:after="0" w:line="259" w:lineRule="auto"/>
              <w:ind w:left="0" w:firstLine="0"/>
              <w:jc w:val="center"/>
            </w:pPr>
            <w:r>
              <w:t>6.</w:t>
            </w:r>
          </w:p>
        </w:tc>
        <w:tc>
          <w:tcPr>
            <w:tcW w:w="5951" w:type="dxa"/>
            <w:tcBorders>
              <w:top w:val="single" w:sz="4" w:space="0" w:color="auto"/>
              <w:left w:val="single" w:sz="4" w:space="0" w:color="auto"/>
              <w:bottom w:val="single" w:sz="4" w:space="0" w:color="auto"/>
              <w:right w:val="single" w:sz="4" w:space="0" w:color="auto"/>
            </w:tcBorders>
          </w:tcPr>
          <w:p w14:paraId="27BECC85" w14:textId="77777777" w:rsidR="002C7C06" w:rsidRPr="00116417" w:rsidRDefault="002C7C06" w:rsidP="002C7C06">
            <w:pPr>
              <w:spacing w:line="360" w:lineRule="auto"/>
              <w:jc w:val="left"/>
              <w:rPr>
                <w:szCs w:val="24"/>
              </w:rPr>
            </w:pPr>
            <w:r w:rsidRPr="00116417">
              <w:rPr>
                <w:szCs w:val="24"/>
              </w:rPr>
              <w:t>Mokinių skatinimas ir parengimas dalyvauti respublikiniuose, rajoniniuose konkursuose, projektuose</w:t>
            </w:r>
          </w:p>
        </w:tc>
        <w:tc>
          <w:tcPr>
            <w:tcW w:w="2126" w:type="dxa"/>
            <w:tcBorders>
              <w:top w:val="single" w:sz="4" w:space="0" w:color="auto"/>
              <w:left w:val="single" w:sz="4" w:space="0" w:color="auto"/>
              <w:bottom w:val="single" w:sz="4" w:space="0" w:color="auto"/>
              <w:right w:val="single" w:sz="4" w:space="0" w:color="auto"/>
            </w:tcBorders>
          </w:tcPr>
          <w:p w14:paraId="5DB8C330" w14:textId="27F5502A" w:rsidR="002C7C06" w:rsidRPr="00116417" w:rsidRDefault="002C7C06" w:rsidP="00F210B9">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1424F41D" w14:textId="77777777" w:rsidR="002C7C06" w:rsidRPr="00116417" w:rsidRDefault="002C7C06" w:rsidP="002C7C06">
            <w:pPr>
              <w:spacing w:line="360" w:lineRule="auto"/>
              <w:jc w:val="center"/>
              <w:rPr>
                <w:szCs w:val="24"/>
              </w:rPr>
            </w:pPr>
            <w:r>
              <w:rPr>
                <w:szCs w:val="24"/>
              </w:rPr>
              <w:t>Mokytojai</w:t>
            </w:r>
          </w:p>
        </w:tc>
        <w:tc>
          <w:tcPr>
            <w:tcW w:w="3408" w:type="dxa"/>
            <w:tcBorders>
              <w:top w:val="single" w:sz="4" w:space="0" w:color="auto"/>
              <w:left w:val="single" w:sz="4" w:space="0" w:color="auto"/>
              <w:bottom w:val="single" w:sz="4" w:space="0" w:color="auto"/>
              <w:right w:val="single" w:sz="4" w:space="0" w:color="auto"/>
            </w:tcBorders>
          </w:tcPr>
          <w:p w14:paraId="68B5B0AF" w14:textId="77777777" w:rsidR="002C7C06" w:rsidRPr="00116417" w:rsidRDefault="002C7C06" w:rsidP="002C7C06">
            <w:pPr>
              <w:spacing w:line="360" w:lineRule="auto"/>
              <w:rPr>
                <w:szCs w:val="24"/>
              </w:rPr>
            </w:pPr>
            <w:r w:rsidRPr="00116417">
              <w:rPr>
                <w:szCs w:val="24"/>
              </w:rPr>
              <w:t>Kils mokinių mokymosi motyvacija, saviugda.</w:t>
            </w:r>
          </w:p>
        </w:tc>
      </w:tr>
      <w:tr w:rsidR="002C7C06" w14:paraId="2581EF2A" w14:textId="77777777" w:rsidTr="002C7C06">
        <w:tblPrEx>
          <w:tblCellMar>
            <w:right w:w="115" w:type="dxa"/>
          </w:tblCellMar>
        </w:tblPrEx>
        <w:trPr>
          <w:trHeight w:val="1306"/>
        </w:trPr>
        <w:tc>
          <w:tcPr>
            <w:tcW w:w="707" w:type="dxa"/>
            <w:tcBorders>
              <w:top w:val="single" w:sz="4" w:space="0" w:color="000000"/>
              <w:left w:val="single" w:sz="4" w:space="0" w:color="000000"/>
              <w:bottom w:val="single" w:sz="4" w:space="0" w:color="000000"/>
              <w:right w:val="single" w:sz="4" w:space="0" w:color="000000"/>
            </w:tcBorders>
          </w:tcPr>
          <w:p w14:paraId="7124AF3E" w14:textId="77777777" w:rsidR="002C7C06" w:rsidRDefault="002C7C06" w:rsidP="002C7C06">
            <w:pPr>
              <w:spacing w:after="0" w:line="259" w:lineRule="auto"/>
              <w:ind w:left="0" w:firstLine="0"/>
              <w:jc w:val="center"/>
            </w:pPr>
            <w:r>
              <w:lastRenderedPageBreak/>
              <w:t>7.</w:t>
            </w:r>
          </w:p>
        </w:tc>
        <w:tc>
          <w:tcPr>
            <w:tcW w:w="5951" w:type="dxa"/>
            <w:tcBorders>
              <w:top w:val="single" w:sz="4" w:space="0" w:color="auto"/>
              <w:left w:val="single" w:sz="4" w:space="0" w:color="auto"/>
              <w:bottom w:val="single" w:sz="4" w:space="0" w:color="auto"/>
              <w:right w:val="single" w:sz="4" w:space="0" w:color="auto"/>
            </w:tcBorders>
          </w:tcPr>
          <w:p w14:paraId="2763D57C" w14:textId="77777777" w:rsidR="002C7C06" w:rsidRPr="00116417" w:rsidRDefault="002C7C06" w:rsidP="002C7C06">
            <w:pPr>
              <w:spacing w:line="360" w:lineRule="auto"/>
              <w:rPr>
                <w:szCs w:val="24"/>
              </w:rPr>
            </w:pPr>
            <w:r w:rsidRPr="00116417">
              <w:rPr>
                <w:szCs w:val="24"/>
              </w:rPr>
              <w:t>Mokinių kūrybinių darbų ekspozicijų klasėse, gimnazijos koridoriuose atnaujinimas</w:t>
            </w:r>
          </w:p>
        </w:tc>
        <w:tc>
          <w:tcPr>
            <w:tcW w:w="2126" w:type="dxa"/>
            <w:tcBorders>
              <w:top w:val="single" w:sz="4" w:space="0" w:color="auto"/>
              <w:left w:val="single" w:sz="4" w:space="0" w:color="auto"/>
              <w:bottom w:val="single" w:sz="4" w:space="0" w:color="auto"/>
              <w:right w:val="single" w:sz="4" w:space="0" w:color="auto"/>
            </w:tcBorders>
          </w:tcPr>
          <w:p w14:paraId="3C01C88B" w14:textId="5A6654B7" w:rsidR="002C7C06" w:rsidRPr="00116417" w:rsidRDefault="002C7C06" w:rsidP="00846D4C">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2B7755D0" w14:textId="77777777" w:rsidR="002C7C06" w:rsidRPr="00116417" w:rsidRDefault="002C7C06" w:rsidP="002C7C06">
            <w:pPr>
              <w:spacing w:line="360" w:lineRule="auto"/>
              <w:jc w:val="center"/>
              <w:rPr>
                <w:szCs w:val="24"/>
              </w:rPr>
            </w:pPr>
            <w:r>
              <w:rPr>
                <w:szCs w:val="24"/>
              </w:rPr>
              <w:t>M</w:t>
            </w:r>
            <w:r w:rsidRPr="00116417">
              <w:rPr>
                <w:szCs w:val="24"/>
              </w:rPr>
              <w:t>okytojai</w:t>
            </w:r>
          </w:p>
        </w:tc>
        <w:tc>
          <w:tcPr>
            <w:tcW w:w="3408" w:type="dxa"/>
            <w:tcBorders>
              <w:top w:val="single" w:sz="4" w:space="0" w:color="auto"/>
              <w:left w:val="single" w:sz="4" w:space="0" w:color="auto"/>
              <w:bottom w:val="single" w:sz="4" w:space="0" w:color="auto"/>
              <w:right w:val="single" w:sz="4" w:space="0" w:color="auto"/>
            </w:tcBorders>
          </w:tcPr>
          <w:p w14:paraId="1C23D3D2" w14:textId="22CCD93B" w:rsidR="002C7C06" w:rsidRPr="00116417" w:rsidRDefault="002C7C06" w:rsidP="002C7C06">
            <w:pPr>
              <w:spacing w:line="360" w:lineRule="auto"/>
              <w:rPr>
                <w:szCs w:val="24"/>
              </w:rPr>
            </w:pPr>
            <w:r w:rsidRPr="00116417">
              <w:rPr>
                <w:szCs w:val="24"/>
              </w:rPr>
              <w:t>Didins mokinių pasitikėjimą savo jėgomis, tėv</w:t>
            </w:r>
            <w:r w:rsidR="00902675">
              <w:rPr>
                <w:szCs w:val="24"/>
              </w:rPr>
              <w:t>ai pasidžiaugs vaikų gebėjimais</w:t>
            </w:r>
            <w:r w:rsidR="00846D4C">
              <w:rPr>
                <w:szCs w:val="24"/>
              </w:rPr>
              <w:t>.</w:t>
            </w:r>
          </w:p>
        </w:tc>
      </w:tr>
      <w:tr w:rsidR="002C7C06" w14:paraId="37E09977" w14:textId="77777777" w:rsidTr="00116D9F">
        <w:tblPrEx>
          <w:tblCellMar>
            <w:right w:w="115" w:type="dxa"/>
          </w:tblCellMar>
        </w:tblPrEx>
        <w:trPr>
          <w:trHeight w:val="1866"/>
        </w:trPr>
        <w:tc>
          <w:tcPr>
            <w:tcW w:w="707" w:type="dxa"/>
            <w:tcBorders>
              <w:top w:val="single" w:sz="4" w:space="0" w:color="000000"/>
              <w:left w:val="single" w:sz="4" w:space="0" w:color="000000"/>
              <w:bottom w:val="single" w:sz="4" w:space="0" w:color="000000"/>
              <w:right w:val="single" w:sz="4" w:space="0" w:color="000000"/>
            </w:tcBorders>
          </w:tcPr>
          <w:p w14:paraId="04C0E9DD" w14:textId="77777777" w:rsidR="002C7C06" w:rsidRDefault="002C7C06" w:rsidP="002C7C06">
            <w:pPr>
              <w:spacing w:after="0" w:line="259" w:lineRule="auto"/>
              <w:ind w:left="0" w:firstLine="0"/>
              <w:jc w:val="center"/>
            </w:pPr>
            <w:r>
              <w:t>8.</w:t>
            </w:r>
          </w:p>
          <w:p w14:paraId="77D88153" w14:textId="77777777" w:rsidR="002C7C06" w:rsidRDefault="002C7C06" w:rsidP="002C7C06">
            <w:pPr>
              <w:spacing w:after="0" w:line="259" w:lineRule="auto"/>
              <w:ind w:left="0" w:firstLine="0"/>
              <w:jc w:val="center"/>
            </w:pPr>
          </w:p>
          <w:p w14:paraId="47E63647" w14:textId="77777777" w:rsidR="002C7C06" w:rsidRDefault="002C7C06" w:rsidP="002C7C06">
            <w:pPr>
              <w:spacing w:after="0" w:line="259" w:lineRule="auto"/>
              <w:ind w:left="0" w:firstLine="0"/>
              <w:jc w:val="center"/>
            </w:pPr>
          </w:p>
          <w:p w14:paraId="65BD15A3" w14:textId="77777777" w:rsidR="002C7C06" w:rsidRDefault="002C7C06" w:rsidP="002C7C06">
            <w:pPr>
              <w:spacing w:after="0" w:line="259" w:lineRule="auto"/>
              <w:ind w:left="0" w:firstLine="0"/>
              <w:jc w:val="center"/>
            </w:pPr>
          </w:p>
        </w:tc>
        <w:tc>
          <w:tcPr>
            <w:tcW w:w="5951" w:type="dxa"/>
            <w:tcBorders>
              <w:top w:val="single" w:sz="4" w:space="0" w:color="auto"/>
              <w:left w:val="single" w:sz="4" w:space="0" w:color="auto"/>
              <w:bottom w:val="single" w:sz="4" w:space="0" w:color="auto"/>
              <w:right w:val="single" w:sz="4" w:space="0" w:color="auto"/>
            </w:tcBorders>
          </w:tcPr>
          <w:p w14:paraId="21F3F1DF" w14:textId="77777777" w:rsidR="002C7C06" w:rsidRPr="00116417" w:rsidRDefault="002C7C06" w:rsidP="002C7C06">
            <w:pPr>
              <w:spacing w:line="360" w:lineRule="auto"/>
              <w:rPr>
                <w:szCs w:val="24"/>
              </w:rPr>
            </w:pPr>
            <w:r w:rsidRPr="00116417">
              <w:rPr>
                <w:szCs w:val="24"/>
              </w:rPr>
              <w:t>Specialiųjų ugdymosi poreikių turinčių mokinių mokymosi pasiekimų gerinimas, programų rengimas</w:t>
            </w:r>
          </w:p>
        </w:tc>
        <w:tc>
          <w:tcPr>
            <w:tcW w:w="2126" w:type="dxa"/>
            <w:tcBorders>
              <w:top w:val="single" w:sz="4" w:space="0" w:color="auto"/>
              <w:left w:val="single" w:sz="4" w:space="0" w:color="auto"/>
              <w:bottom w:val="single" w:sz="4" w:space="0" w:color="auto"/>
              <w:right w:val="single" w:sz="4" w:space="0" w:color="auto"/>
            </w:tcBorders>
          </w:tcPr>
          <w:p w14:paraId="2692C1D1" w14:textId="1FE84180" w:rsidR="002C7C06" w:rsidRPr="00116417" w:rsidRDefault="002C7C06" w:rsidP="00846D4C">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6722458A" w14:textId="77777777" w:rsidR="002C7C06" w:rsidRPr="00116417" w:rsidRDefault="002C7C06" w:rsidP="002C7C06">
            <w:pPr>
              <w:spacing w:line="360" w:lineRule="auto"/>
              <w:jc w:val="center"/>
              <w:rPr>
                <w:szCs w:val="24"/>
              </w:rPr>
            </w:pPr>
            <w:r>
              <w:rPr>
                <w:szCs w:val="24"/>
              </w:rPr>
              <w:t>M</w:t>
            </w:r>
            <w:r w:rsidRPr="00116417">
              <w:rPr>
                <w:szCs w:val="24"/>
              </w:rPr>
              <w:t>okytojai</w:t>
            </w:r>
          </w:p>
        </w:tc>
        <w:tc>
          <w:tcPr>
            <w:tcW w:w="3408" w:type="dxa"/>
            <w:tcBorders>
              <w:top w:val="single" w:sz="4" w:space="0" w:color="auto"/>
              <w:left w:val="single" w:sz="4" w:space="0" w:color="auto"/>
              <w:bottom w:val="single" w:sz="4" w:space="0" w:color="auto"/>
              <w:right w:val="single" w:sz="4" w:space="0" w:color="auto"/>
            </w:tcBorders>
          </w:tcPr>
          <w:p w14:paraId="28D2BE70" w14:textId="2C25978E" w:rsidR="002C7C06" w:rsidRPr="00116417" w:rsidRDefault="002C7C06" w:rsidP="002C7C06">
            <w:pPr>
              <w:spacing w:line="360" w:lineRule="auto"/>
              <w:jc w:val="left"/>
              <w:rPr>
                <w:szCs w:val="24"/>
              </w:rPr>
            </w:pPr>
            <w:r w:rsidRPr="00116417">
              <w:rPr>
                <w:szCs w:val="24"/>
              </w:rPr>
              <w:t>Mokytojai atsižvelgs į mokinių mokymosi stilių, poreikius ir gebėjimus, parengs programas, stiprins asmenines kompetencijas, taikys pažangias mokymo(si) strategijas</w:t>
            </w:r>
            <w:r w:rsidR="00846D4C">
              <w:rPr>
                <w:szCs w:val="24"/>
              </w:rPr>
              <w:t>.</w:t>
            </w:r>
          </w:p>
        </w:tc>
      </w:tr>
      <w:tr w:rsidR="002C7C06" w14:paraId="28894E63" w14:textId="77777777" w:rsidTr="00116D9F">
        <w:tblPrEx>
          <w:tblCellMar>
            <w:right w:w="115" w:type="dxa"/>
          </w:tblCellMar>
        </w:tblPrEx>
        <w:trPr>
          <w:trHeight w:val="1432"/>
        </w:trPr>
        <w:tc>
          <w:tcPr>
            <w:tcW w:w="707" w:type="dxa"/>
            <w:tcBorders>
              <w:top w:val="single" w:sz="4" w:space="0" w:color="000000"/>
              <w:left w:val="single" w:sz="4" w:space="0" w:color="000000"/>
              <w:bottom w:val="single" w:sz="4" w:space="0" w:color="000000"/>
              <w:right w:val="single" w:sz="4" w:space="0" w:color="000000"/>
            </w:tcBorders>
          </w:tcPr>
          <w:p w14:paraId="3E6C4EB6" w14:textId="77777777" w:rsidR="002C7C06" w:rsidRDefault="002C7C06" w:rsidP="002C7C06">
            <w:pPr>
              <w:spacing w:after="0" w:line="259" w:lineRule="auto"/>
              <w:ind w:left="0" w:firstLine="0"/>
              <w:jc w:val="left"/>
            </w:pPr>
            <w:r>
              <w:t>9.</w:t>
            </w:r>
          </w:p>
        </w:tc>
        <w:tc>
          <w:tcPr>
            <w:tcW w:w="5951" w:type="dxa"/>
            <w:tcBorders>
              <w:top w:val="single" w:sz="4" w:space="0" w:color="auto"/>
              <w:left w:val="single" w:sz="4" w:space="0" w:color="auto"/>
              <w:bottom w:val="single" w:sz="4" w:space="0" w:color="auto"/>
              <w:right w:val="single" w:sz="4" w:space="0" w:color="auto"/>
            </w:tcBorders>
          </w:tcPr>
          <w:p w14:paraId="5C1465D8" w14:textId="19D59424" w:rsidR="002C7C06" w:rsidRPr="00116417" w:rsidRDefault="002C7C06" w:rsidP="002C7C06">
            <w:pPr>
              <w:spacing w:line="360" w:lineRule="auto"/>
              <w:jc w:val="left"/>
              <w:rPr>
                <w:szCs w:val="24"/>
              </w:rPr>
            </w:pPr>
            <w:r w:rsidRPr="00116417">
              <w:rPr>
                <w:szCs w:val="24"/>
              </w:rPr>
              <w:t>Mokytojo padėjėjo, spec</w:t>
            </w:r>
            <w:r w:rsidR="00846D4C">
              <w:rPr>
                <w:szCs w:val="24"/>
              </w:rPr>
              <w:t>ialiojo</w:t>
            </w:r>
            <w:r w:rsidRPr="00116417">
              <w:rPr>
                <w:szCs w:val="24"/>
              </w:rPr>
              <w:t xml:space="preserve"> pedagogo pagalba ugdant sp</w:t>
            </w:r>
            <w:r w:rsidR="00902675">
              <w:rPr>
                <w:szCs w:val="24"/>
              </w:rPr>
              <w:t>ec</w:t>
            </w:r>
            <w:r w:rsidR="00846D4C">
              <w:rPr>
                <w:szCs w:val="24"/>
              </w:rPr>
              <w:t>ialiųjų</w:t>
            </w:r>
            <w:r w:rsidR="00902675">
              <w:rPr>
                <w:szCs w:val="24"/>
              </w:rPr>
              <w:t xml:space="preserve"> ugdymosi poreikių mokinius</w:t>
            </w:r>
          </w:p>
        </w:tc>
        <w:tc>
          <w:tcPr>
            <w:tcW w:w="2126" w:type="dxa"/>
            <w:tcBorders>
              <w:top w:val="single" w:sz="4" w:space="0" w:color="auto"/>
              <w:left w:val="single" w:sz="4" w:space="0" w:color="auto"/>
              <w:bottom w:val="single" w:sz="4" w:space="0" w:color="auto"/>
              <w:right w:val="single" w:sz="4" w:space="0" w:color="auto"/>
            </w:tcBorders>
          </w:tcPr>
          <w:p w14:paraId="1594057C" w14:textId="06B23D4D" w:rsidR="002C7C06" w:rsidRPr="00116417" w:rsidRDefault="002C7C06" w:rsidP="00846D4C">
            <w:pPr>
              <w:spacing w:line="360" w:lineRule="auto"/>
              <w:jc w:val="center"/>
              <w:rPr>
                <w:szCs w:val="24"/>
              </w:rPr>
            </w:pPr>
            <w:r w:rsidRPr="00116417">
              <w:rPr>
                <w:szCs w:val="24"/>
              </w:rPr>
              <w:t>Sausio–gruodžio mėn.</w:t>
            </w:r>
          </w:p>
        </w:tc>
        <w:tc>
          <w:tcPr>
            <w:tcW w:w="2408" w:type="dxa"/>
            <w:tcBorders>
              <w:top w:val="single" w:sz="4" w:space="0" w:color="auto"/>
              <w:left w:val="single" w:sz="4" w:space="0" w:color="auto"/>
              <w:bottom w:val="single" w:sz="4" w:space="0" w:color="auto"/>
              <w:right w:val="single" w:sz="4" w:space="0" w:color="auto"/>
            </w:tcBorders>
          </w:tcPr>
          <w:p w14:paraId="6AA31CBE" w14:textId="77777777" w:rsidR="002C7C06" w:rsidRPr="00116417" w:rsidRDefault="002C7C06" w:rsidP="002C7C06">
            <w:pPr>
              <w:spacing w:line="360" w:lineRule="auto"/>
              <w:jc w:val="center"/>
              <w:rPr>
                <w:szCs w:val="24"/>
              </w:rPr>
            </w:pPr>
            <w:r>
              <w:rPr>
                <w:szCs w:val="24"/>
              </w:rPr>
              <w:t>M</w:t>
            </w:r>
            <w:r w:rsidRPr="00116417">
              <w:rPr>
                <w:szCs w:val="24"/>
              </w:rPr>
              <w:t>okytojai</w:t>
            </w:r>
          </w:p>
        </w:tc>
        <w:tc>
          <w:tcPr>
            <w:tcW w:w="3408" w:type="dxa"/>
            <w:tcBorders>
              <w:top w:val="single" w:sz="4" w:space="0" w:color="auto"/>
              <w:left w:val="single" w:sz="4" w:space="0" w:color="auto"/>
              <w:bottom w:val="single" w:sz="4" w:space="0" w:color="auto"/>
              <w:right w:val="single" w:sz="4" w:space="0" w:color="auto"/>
            </w:tcBorders>
          </w:tcPr>
          <w:p w14:paraId="0E9295CB" w14:textId="07E48DEB" w:rsidR="002C7C06" w:rsidRPr="00116417" w:rsidRDefault="002C7C06" w:rsidP="002C7C06">
            <w:pPr>
              <w:spacing w:line="360" w:lineRule="auto"/>
              <w:jc w:val="left"/>
              <w:rPr>
                <w:szCs w:val="24"/>
              </w:rPr>
            </w:pPr>
            <w:r w:rsidRPr="00116417">
              <w:rPr>
                <w:szCs w:val="24"/>
              </w:rPr>
              <w:t>Spec</w:t>
            </w:r>
            <w:r w:rsidR="00846D4C">
              <w:rPr>
                <w:szCs w:val="24"/>
              </w:rPr>
              <w:t>ialiųjų</w:t>
            </w:r>
            <w:r w:rsidRPr="00116417">
              <w:rPr>
                <w:szCs w:val="24"/>
              </w:rPr>
              <w:t xml:space="preserve"> ugdymosi poreikių mo</w:t>
            </w:r>
            <w:r w:rsidR="00902675">
              <w:rPr>
                <w:szCs w:val="24"/>
              </w:rPr>
              <w:t>kiniai padarys mokymosi pažangą</w:t>
            </w:r>
            <w:r w:rsidR="00846D4C">
              <w:rPr>
                <w:szCs w:val="24"/>
              </w:rPr>
              <w:t>.</w:t>
            </w:r>
          </w:p>
        </w:tc>
      </w:tr>
    </w:tbl>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2127"/>
        <w:gridCol w:w="2409"/>
        <w:gridCol w:w="3402"/>
      </w:tblGrid>
      <w:tr w:rsidR="00E260B7" w:rsidRPr="00116417" w14:paraId="3B9DE4E5" w14:textId="77777777" w:rsidTr="002C7C06">
        <w:tc>
          <w:tcPr>
            <w:tcW w:w="709" w:type="dxa"/>
            <w:tcBorders>
              <w:top w:val="single" w:sz="4" w:space="0" w:color="auto"/>
              <w:left w:val="single" w:sz="4" w:space="0" w:color="auto"/>
              <w:bottom w:val="single" w:sz="4" w:space="0" w:color="auto"/>
              <w:right w:val="single" w:sz="4" w:space="0" w:color="auto"/>
            </w:tcBorders>
          </w:tcPr>
          <w:p w14:paraId="3690E3F0" w14:textId="77777777" w:rsidR="00E260B7" w:rsidRPr="00116417" w:rsidRDefault="002C7C06" w:rsidP="002C7C06">
            <w:pPr>
              <w:spacing w:line="360" w:lineRule="auto"/>
              <w:jc w:val="left"/>
              <w:rPr>
                <w:rFonts w:eastAsiaTheme="minorHAnsi"/>
                <w:color w:val="auto"/>
                <w:szCs w:val="24"/>
                <w:lang w:eastAsia="en-US"/>
              </w:rPr>
            </w:pPr>
            <w:r>
              <w:rPr>
                <w:rFonts w:eastAsiaTheme="minorHAnsi"/>
                <w:color w:val="auto"/>
                <w:szCs w:val="24"/>
                <w:lang w:eastAsia="en-US"/>
              </w:rPr>
              <w:t>10.</w:t>
            </w:r>
          </w:p>
        </w:tc>
        <w:tc>
          <w:tcPr>
            <w:tcW w:w="5953" w:type="dxa"/>
            <w:tcBorders>
              <w:top w:val="single" w:sz="4" w:space="0" w:color="auto"/>
              <w:left w:val="single" w:sz="4" w:space="0" w:color="auto"/>
              <w:bottom w:val="single" w:sz="4" w:space="0" w:color="auto"/>
              <w:right w:val="single" w:sz="4" w:space="0" w:color="auto"/>
            </w:tcBorders>
          </w:tcPr>
          <w:p w14:paraId="6F853BF6" w14:textId="77777777" w:rsidR="00E260B7" w:rsidRPr="00116417" w:rsidRDefault="00E260B7" w:rsidP="002C7C06">
            <w:pPr>
              <w:spacing w:line="360" w:lineRule="auto"/>
              <w:jc w:val="left"/>
              <w:rPr>
                <w:szCs w:val="24"/>
              </w:rPr>
            </w:pPr>
            <w:r w:rsidRPr="00116417">
              <w:rPr>
                <w:szCs w:val="24"/>
              </w:rPr>
              <w:t>Palankaus emocinio mikroklimato, skatinančio mokytis, leidžiančio kiekvienam mokiniui patirti sėkmę, kūrimas</w:t>
            </w:r>
          </w:p>
        </w:tc>
        <w:tc>
          <w:tcPr>
            <w:tcW w:w="2127" w:type="dxa"/>
            <w:tcBorders>
              <w:top w:val="single" w:sz="4" w:space="0" w:color="auto"/>
              <w:left w:val="single" w:sz="4" w:space="0" w:color="auto"/>
              <w:bottom w:val="single" w:sz="4" w:space="0" w:color="auto"/>
              <w:right w:val="single" w:sz="4" w:space="0" w:color="auto"/>
            </w:tcBorders>
          </w:tcPr>
          <w:p w14:paraId="655A3B09" w14:textId="373C6BC4" w:rsidR="00E260B7" w:rsidRPr="00116417" w:rsidRDefault="00E260B7" w:rsidP="00846D4C">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5197AD0C" w14:textId="77777777" w:rsidR="00E260B7" w:rsidRPr="00116417" w:rsidRDefault="002C7C06" w:rsidP="002C7C06">
            <w:pPr>
              <w:spacing w:line="360" w:lineRule="auto"/>
              <w:ind w:left="0" w:firstLine="0"/>
              <w:jc w:val="center"/>
              <w:rPr>
                <w:szCs w:val="24"/>
              </w:rPr>
            </w:pPr>
            <w:r>
              <w:rPr>
                <w:szCs w:val="24"/>
              </w:rPr>
              <w:t>Mokytojai</w:t>
            </w:r>
          </w:p>
        </w:tc>
        <w:tc>
          <w:tcPr>
            <w:tcW w:w="3402" w:type="dxa"/>
            <w:tcBorders>
              <w:top w:val="single" w:sz="4" w:space="0" w:color="auto"/>
              <w:left w:val="single" w:sz="4" w:space="0" w:color="auto"/>
              <w:bottom w:val="single" w:sz="4" w:space="0" w:color="auto"/>
              <w:right w:val="single" w:sz="4" w:space="0" w:color="auto"/>
            </w:tcBorders>
          </w:tcPr>
          <w:p w14:paraId="42D68AF6" w14:textId="6EEBA07C" w:rsidR="00E260B7" w:rsidRPr="00116417" w:rsidRDefault="00E260B7" w:rsidP="002C7C06">
            <w:pPr>
              <w:spacing w:line="360" w:lineRule="auto"/>
              <w:jc w:val="left"/>
              <w:rPr>
                <w:szCs w:val="24"/>
              </w:rPr>
            </w:pPr>
            <w:r w:rsidRPr="00116417">
              <w:rPr>
                <w:szCs w:val="24"/>
              </w:rPr>
              <w:t xml:space="preserve">80 proc. mokinių </w:t>
            </w:r>
            <w:r w:rsidR="00846D4C" w:rsidRPr="00116417">
              <w:rPr>
                <w:szCs w:val="24"/>
              </w:rPr>
              <w:t xml:space="preserve">tarpusavyje </w:t>
            </w:r>
            <w:r w:rsidRPr="00116417">
              <w:rPr>
                <w:szCs w:val="24"/>
              </w:rPr>
              <w:t>bendraus draugiškai, kultūringai elgsis</w:t>
            </w:r>
            <w:r w:rsidR="00902675">
              <w:rPr>
                <w:szCs w:val="24"/>
              </w:rPr>
              <w:t>, bus empatiški ir tolerantiški</w:t>
            </w:r>
            <w:r w:rsidR="00846D4C">
              <w:rPr>
                <w:szCs w:val="24"/>
              </w:rPr>
              <w:t>.</w:t>
            </w:r>
          </w:p>
        </w:tc>
      </w:tr>
      <w:tr w:rsidR="00E260B7" w:rsidRPr="00116417" w14:paraId="53E66684" w14:textId="77777777" w:rsidTr="002C7C06">
        <w:tc>
          <w:tcPr>
            <w:tcW w:w="709" w:type="dxa"/>
            <w:tcBorders>
              <w:top w:val="single" w:sz="4" w:space="0" w:color="auto"/>
              <w:left w:val="single" w:sz="4" w:space="0" w:color="auto"/>
              <w:bottom w:val="single" w:sz="4" w:space="0" w:color="auto"/>
              <w:right w:val="single" w:sz="4" w:space="0" w:color="auto"/>
            </w:tcBorders>
          </w:tcPr>
          <w:p w14:paraId="336303C1" w14:textId="77777777" w:rsidR="00E260B7" w:rsidRPr="00116417" w:rsidRDefault="00902675" w:rsidP="00E260B7">
            <w:pPr>
              <w:spacing w:line="360" w:lineRule="auto"/>
              <w:rPr>
                <w:rFonts w:eastAsiaTheme="minorHAnsi"/>
                <w:color w:val="auto"/>
                <w:szCs w:val="24"/>
                <w:lang w:eastAsia="en-US"/>
              </w:rPr>
            </w:pPr>
            <w:r>
              <w:rPr>
                <w:rFonts w:eastAsiaTheme="minorHAnsi"/>
                <w:color w:val="auto"/>
                <w:szCs w:val="24"/>
                <w:lang w:eastAsia="en-US"/>
              </w:rPr>
              <w:t>11.</w:t>
            </w:r>
          </w:p>
        </w:tc>
        <w:tc>
          <w:tcPr>
            <w:tcW w:w="5953" w:type="dxa"/>
            <w:tcBorders>
              <w:top w:val="single" w:sz="4" w:space="0" w:color="auto"/>
              <w:left w:val="single" w:sz="4" w:space="0" w:color="auto"/>
              <w:bottom w:val="single" w:sz="4" w:space="0" w:color="auto"/>
              <w:right w:val="single" w:sz="4" w:space="0" w:color="auto"/>
            </w:tcBorders>
          </w:tcPr>
          <w:p w14:paraId="7893BF6D" w14:textId="77777777" w:rsidR="00E260B7" w:rsidRPr="00116417" w:rsidRDefault="00E260B7" w:rsidP="00E260B7">
            <w:pPr>
              <w:spacing w:line="360" w:lineRule="auto"/>
              <w:rPr>
                <w:szCs w:val="24"/>
              </w:rPr>
            </w:pPr>
            <w:r w:rsidRPr="00116417">
              <w:rPr>
                <w:szCs w:val="24"/>
              </w:rPr>
              <w:t>Bendradarbiavimą skatinančių mokymo metodų taikymas pamokoje</w:t>
            </w:r>
          </w:p>
        </w:tc>
        <w:tc>
          <w:tcPr>
            <w:tcW w:w="2127" w:type="dxa"/>
            <w:tcBorders>
              <w:top w:val="single" w:sz="4" w:space="0" w:color="auto"/>
              <w:left w:val="single" w:sz="4" w:space="0" w:color="auto"/>
              <w:bottom w:val="single" w:sz="4" w:space="0" w:color="auto"/>
              <w:right w:val="single" w:sz="4" w:space="0" w:color="auto"/>
            </w:tcBorders>
          </w:tcPr>
          <w:p w14:paraId="5723C144" w14:textId="363D7A41" w:rsidR="00E260B7" w:rsidRPr="00116417" w:rsidRDefault="00E260B7" w:rsidP="00846D4C">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11BA3389" w14:textId="77777777" w:rsidR="00E260B7" w:rsidRPr="00116417" w:rsidRDefault="00E260B7" w:rsidP="00E260B7">
            <w:pPr>
              <w:spacing w:line="360" w:lineRule="auto"/>
              <w:rPr>
                <w:szCs w:val="24"/>
              </w:rPr>
            </w:pPr>
            <w:r w:rsidRPr="00116417">
              <w:rPr>
                <w:szCs w:val="24"/>
              </w:rPr>
              <w:t>Klasių mokytojai</w:t>
            </w:r>
          </w:p>
        </w:tc>
        <w:tc>
          <w:tcPr>
            <w:tcW w:w="3402" w:type="dxa"/>
            <w:tcBorders>
              <w:top w:val="single" w:sz="4" w:space="0" w:color="auto"/>
              <w:left w:val="single" w:sz="4" w:space="0" w:color="auto"/>
              <w:bottom w:val="single" w:sz="4" w:space="0" w:color="auto"/>
              <w:right w:val="single" w:sz="4" w:space="0" w:color="auto"/>
            </w:tcBorders>
          </w:tcPr>
          <w:p w14:paraId="2F57BC7A" w14:textId="34E8F562" w:rsidR="00E260B7" w:rsidRPr="00116417" w:rsidRDefault="00E260B7" w:rsidP="00014FD3">
            <w:pPr>
              <w:spacing w:line="360" w:lineRule="auto"/>
              <w:jc w:val="left"/>
              <w:rPr>
                <w:szCs w:val="24"/>
              </w:rPr>
            </w:pPr>
            <w:r w:rsidRPr="00116417">
              <w:rPr>
                <w:szCs w:val="24"/>
              </w:rPr>
              <w:t>Visi mokytojai taikys bendradarbiavim</w:t>
            </w:r>
            <w:r w:rsidR="00902675">
              <w:rPr>
                <w:szCs w:val="24"/>
              </w:rPr>
              <w:t>o metodus, kurie padeda mokytis</w:t>
            </w:r>
            <w:r w:rsidR="00846D4C">
              <w:rPr>
                <w:szCs w:val="24"/>
              </w:rPr>
              <w:t>.</w:t>
            </w:r>
          </w:p>
        </w:tc>
      </w:tr>
      <w:tr w:rsidR="00E260B7" w:rsidRPr="00116417" w14:paraId="73DD8A7E" w14:textId="77777777" w:rsidTr="002C7C06">
        <w:tc>
          <w:tcPr>
            <w:tcW w:w="709" w:type="dxa"/>
            <w:tcBorders>
              <w:top w:val="single" w:sz="4" w:space="0" w:color="auto"/>
              <w:left w:val="single" w:sz="4" w:space="0" w:color="auto"/>
              <w:bottom w:val="single" w:sz="4" w:space="0" w:color="auto"/>
              <w:right w:val="single" w:sz="4" w:space="0" w:color="auto"/>
            </w:tcBorders>
          </w:tcPr>
          <w:p w14:paraId="48F7B9C2" w14:textId="77777777" w:rsidR="00E260B7" w:rsidRPr="00116417" w:rsidRDefault="00902675" w:rsidP="00E260B7">
            <w:pPr>
              <w:spacing w:line="360" w:lineRule="auto"/>
              <w:rPr>
                <w:rFonts w:eastAsiaTheme="minorHAnsi"/>
                <w:color w:val="auto"/>
                <w:szCs w:val="24"/>
                <w:lang w:eastAsia="en-US"/>
              </w:rPr>
            </w:pPr>
            <w:r>
              <w:rPr>
                <w:rFonts w:eastAsiaTheme="minorHAnsi"/>
                <w:color w:val="auto"/>
                <w:szCs w:val="24"/>
                <w:lang w:eastAsia="en-US"/>
              </w:rPr>
              <w:t>12.</w:t>
            </w:r>
          </w:p>
        </w:tc>
        <w:tc>
          <w:tcPr>
            <w:tcW w:w="5953" w:type="dxa"/>
            <w:tcBorders>
              <w:top w:val="single" w:sz="4" w:space="0" w:color="auto"/>
              <w:left w:val="single" w:sz="4" w:space="0" w:color="auto"/>
              <w:bottom w:val="single" w:sz="4" w:space="0" w:color="auto"/>
              <w:right w:val="single" w:sz="4" w:space="0" w:color="auto"/>
            </w:tcBorders>
          </w:tcPr>
          <w:p w14:paraId="629E1F37" w14:textId="77777777" w:rsidR="00E260B7" w:rsidRPr="00116417" w:rsidRDefault="00E260B7" w:rsidP="00E260B7">
            <w:pPr>
              <w:spacing w:line="360" w:lineRule="auto"/>
              <w:rPr>
                <w:szCs w:val="24"/>
              </w:rPr>
            </w:pPr>
            <w:r w:rsidRPr="00116417">
              <w:rPr>
                <w:szCs w:val="24"/>
              </w:rPr>
              <w:t>Mokinių veiklos pasiekimų viešinimas gimnazijos svetainėje</w:t>
            </w:r>
          </w:p>
        </w:tc>
        <w:tc>
          <w:tcPr>
            <w:tcW w:w="2127" w:type="dxa"/>
            <w:tcBorders>
              <w:top w:val="single" w:sz="4" w:space="0" w:color="auto"/>
              <w:left w:val="single" w:sz="4" w:space="0" w:color="auto"/>
              <w:bottom w:val="single" w:sz="4" w:space="0" w:color="auto"/>
              <w:right w:val="single" w:sz="4" w:space="0" w:color="auto"/>
            </w:tcBorders>
          </w:tcPr>
          <w:p w14:paraId="672075B7" w14:textId="48DF2DB3" w:rsidR="00E260B7" w:rsidRPr="00116417" w:rsidRDefault="00E260B7" w:rsidP="00846D4C">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6350ED88" w14:textId="77777777" w:rsidR="00E260B7" w:rsidRPr="00116417" w:rsidRDefault="00E260B7" w:rsidP="00793F0E">
            <w:pPr>
              <w:spacing w:line="360" w:lineRule="auto"/>
              <w:rPr>
                <w:szCs w:val="24"/>
              </w:rPr>
            </w:pPr>
            <w:r w:rsidRPr="00116417">
              <w:rPr>
                <w:szCs w:val="24"/>
              </w:rPr>
              <w:t>Direktoriaus pavaduotoja</w:t>
            </w:r>
            <w:r w:rsidR="00793F0E">
              <w:rPr>
                <w:szCs w:val="24"/>
              </w:rPr>
              <w:t>s</w:t>
            </w:r>
            <w:r w:rsidRPr="00116417">
              <w:rPr>
                <w:szCs w:val="24"/>
              </w:rPr>
              <w:t xml:space="preserve"> ugdymui </w:t>
            </w:r>
          </w:p>
        </w:tc>
        <w:tc>
          <w:tcPr>
            <w:tcW w:w="3402" w:type="dxa"/>
            <w:tcBorders>
              <w:top w:val="single" w:sz="4" w:space="0" w:color="auto"/>
              <w:left w:val="single" w:sz="4" w:space="0" w:color="auto"/>
              <w:bottom w:val="single" w:sz="4" w:space="0" w:color="auto"/>
              <w:right w:val="single" w:sz="4" w:space="0" w:color="auto"/>
            </w:tcBorders>
          </w:tcPr>
          <w:p w14:paraId="32B56481" w14:textId="681A83C5" w:rsidR="00E260B7" w:rsidRPr="00116417" w:rsidRDefault="00E260B7" w:rsidP="00014FD3">
            <w:pPr>
              <w:spacing w:line="360" w:lineRule="auto"/>
              <w:jc w:val="left"/>
              <w:rPr>
                <w:szCs w:val="24"/>
              </w:rPr>
            </w:pPr>
            <w:r w:rsidRPr="00116417">
              <w:rPr>
                <w:szCs w:val="24"/>
              </w:rPr>
              <w:t xml:space="preserve">Mokinių veiklos rezultatų viešinimas, bendruomenės pripažinimas skatins mokinių norą tobulėti, siekti gerų emocijų, didins vertės </w:t>
            </w:r>
            <w:r w:rsidRPr="00116417">
              <w:rPr>
                <w:szCs w:val="24"/>
              </w:rPr>
              <w:lastRenderedPageBreak/>
              <w:t>pajautimą, m</w:t>
            </w:r>
            <w:r w:rsidR="00902675">
              <w:rPr>
                <w:szCs w:val="24"/>
              </w:rPr>
              <w:t>okymosi motyvaciją, kūrybiškumą</w:t>
            </w:r>
            <w:r w:rsidR="00846D4C">
              <w:rPr>
                <w:szCs w:val="24"/>
              </w:rPr>
              <w:t>.</w:t>
            </w:r>
          </w:p>
        </w:tc>
      </w:tr>
      <w:tr w:rsidR="00E260B7" w:rsidRPr="00116417" w14:paraId="5BDACAA0" w14:textId="77777777" w:rsidTr="002C7C06">
        <w:tc>
          <w:tcPr>
            <w:tcW w:w="709" w:type="dxa"/>
            <w:tcBorders>
              <w:top w:val="single" w:sz="4" w:space="0" w:color="auto"/>
              <w:left w:val="single" w:sz="4" w:space="0" w:color="auto"/>
              <w:bottom w:val="single" w:sz="4" w:space="0" w:color="auto"/>
              <w:right w:val="single" w:sz="4" w:space="0" w:color="auto"/>
            </w:tcBorders>
          </w:tcPr>
          <w:p w14:paraId="1516F79E" w14:textId="77777777" w:rsidR="00E260B7" w:rsidRPr="00116417" w:rsidRDefault="00902675" w:rsidP="00E260B7">
            <w:pPr>
              <w:spacing w:line="360" w:lineRule="auto"/>
              <w:rPr>
                <w:rFonts w:eastAsiaTheme="minorHAnsi"/>
                <w:color w:val="auto"/>
                <w:szCs w:val="24"/>
                <w:lang w:eastAsia="en-US"/>
              </w:rPr>
            </w:pPr>
            <w:r>
              <w:rPr>
                <w:rFonts w:eastAsiaTheme="minorHAnsi"/>
                <w:color w:val="auto"/>
                <w:szCs w:val="24"/>
                <w:lang w:eastAsia="en-US"/>
              </w:rPr>
              <w:lastRenderedPageBreak/>
              <w:t>13.</w:t>
            </w:r>
          </w:p>
        </w:tc>
        <w:tc>
          <w:tcPr>
            <w:tcW w:w="5953" w:type="dxa"/>
            <w:tcBorders>
              <w:top w:val="single" w:sz="4" w:space="0" w:color="auto"/>
              <w:left w:val="single" w:sz="4" w:space="0" w:color="auto"/>
              <w:bottom w:val="single" w:sz="4" w:space="0" w:color="auto"/>
              <w:right w:val="single" w:sz="4" w:space="0" w:color="auto"/>
            </w:tcBorders>
          </w:tcPr>
          <w:p w14:paraId="2D2614FB" w14:textId="77777777" w:rsidR="00E260B7" w:rsidRPr="00116417" w:rsidRDefault="00E260B7" w:rsidP="00E260B7">
            <w:pPr>
              <w:spacing w:line="360" w:lineRule="auto"/>
              <w:rPr>
                <w:szCs w:val="24"/>
              </w:rPr>
            </w:pPr>
            <w:r w:rsidRPr="00116417">
              <w:rPr>
                <w:szCs w:val="24"/>
              </w:rPr>
              <w:t>Pasirengimas darbui su atnaujintomis ugdymo programomis</w:t>
            </w:r>
          </w:p>
        </w:tc>
        <w:tc>
          <w:tcPr>
            <w:tcW w:w="2127" w:type="dxa"/>
            <w:tcBorders>
              <w:top w:val="single" w:sz="4" w:space="0" w:color="auto"/>
              <w:left w:val="single" w:sz="4" w:space="0" w:color="auto"/>
              <w:bottom w:val="single" w:sz="4" w:space="0" w:color="auto"/>
              <w:right w:val="single" w:sz="4" w:space="0" w:color="auto"/>
            </w:tcBorders>
          </w:tcPr>
          <w:p w14:paraId="28FFBDF2" w14:textId="53B4DC54" w:rsidR="00E260B7" w:rsidRPr="00116417" w:rsidRDefault="00E260B7" w:rsidP="00846D4C">
            <w:pPr>
              <w:spacing w:line="360" w:lineRule="auto"/>
              <w:jc w:val="center"/>
              <w:rPr>
                <w:szCs w:val="24"/>
              </w:rPr>
            </w:pPr>
            <w:r w:rsidRPr="00116417">
              <w:rPr>
                <w:szCs w:val="24"/>
              </w:rPr>
              <w:t>Sausio–gruodžio mėn.</w:t>
            </w:r>
          </w:p>
        </w:tc>
        <w:tc>
          <w:tcPr>
            <w:tcW w:w="2409" w:type="dxa"/>
            <w:tcBorders>
              <w:top w:val="single" w:sz="4" w:space="0" w:color="auto"/>
              <w:left w:val="single" w:sz="4" w:space="0" w:color="auto"/>
              <w:bottom w:val="single" w:sz="4" w:space="0" w:color="auto"/>
              <w:right w:val="single" w:sz="4" w:space="0" w:color="auto"/>
            </w:tcBorders>
          </w:tcPr>
          <w:p w14:paraId="7626C1CE" w14:textId="77777777" w:rsidR="00E260B7" w:rsidRPr="00116417" w:rsidRDefault="00E260B7" w:rsidP="00E260B7">
            <w:pPr>
              <w:spacing w:line="360" w:lineRule="auto"/>
              <w:rPr>
                <w:szCs w:val="24"/>
              </w:rPr>
            </w:pPr>
            <w:r w:rsidRPr="00116417">
              <w:rPr>
                <w:szCs w:val="24"/>
              </w:rPr>
              <w:t>Klasių mokytojai</w:t>
            </w:r>
          </w:p>
        </w:tc>
        <w:tc>
          <w:tcPr>
            <w:tcW w:w="3402" w:type="dxa"/>
            <w:tcBorders>
              <w:top w:val="single" w:sz="4" w:space="0" w:color="auto"/>
              <w:left w:val="single" w:sz="4" w:space="0" w:color="auto"/>
              <w:bottom w:val="single" w:sz="4" w:space="0" w:color="auto"/>
              <w:right w:val="single" w:sz="4" w:space="0" w:color="auto"/>
            </w:tcBorders>
          </w:tcPr>
          <w:p w14:paraId="47E5F452" w14:textId="5C7555C2" w:rsidR="00E260B7" w:rsidRPr="00116417" w:rsidRDefault="00E260B7" w:rsidP="00014FD3">
            <w:pPr>
              <w:spacing w:line="360" w:lineRule="auto"/>
              <w:jc w:val="left"/>
              <w:rPr>
                <w:szCs w:val="24"/>
              </w:rPr>
            </w:pPr>
            <w:r w:rsidRPr="00116417">
              <w:rPr>
                <w:color w:val="000000" w:themeColor="text1"/>
                <w:szCs w:val="24"/>
              </w:rPr>
              <w:t>Vyks pasirengimas dirbti pagal atnaujintas programas. Mokytojai dalyvaus seminaruose,</w:t>
            </w:r>
            <w:r w:rsidR="00902675">
              <w:rPr>
                <w:color w:val="000000" w:themeColor="text1"/>
                <w:szCs w:val="24"/>
              </w:rPr>
              <w:t xml:space="preserve"> mokymuose, dalinsis įžvalgomis</w:t>
            </w:r>
            <w:r w:rsidR="00846D4C">
              <w:rPr>
                <w:color w:val="000000" w:themeColor="text1"/>
                <w:szCs w:val="24"/>
              </w:rPr>
              <w:t>.</w:t>
            </w:r>
          </w:p>
        </w:tc>
      </w:tr>
      <w:tr w:rsidR="00555CB3" w:rsidRPr="00116417" w14:paraId="2792AD5A" w14:textId="77777777" w:rsidTr="002C7C06">
        <w:tc>
          <w:tcPr>
            <w:tcW w:w="709" w:type="dxa"/>
            <w:tcBorders>
              <w:top w:val="single" w:sz="4" w:space="0" w:color="auto"/>
              <w:left w:val="single" w:sz="4" w:space="0" w:color="auto"/>
              <w:bottom w:val="single" w:sz="4" w:space="0" w:color="auto"/>
              <w:right w:val="single" w:sz="4" w:space="0" w:color="auto"/>
            </w:tcBorders>
          </w:tcPr>
          <w:p w14:paraId="739C37FC" w14:textId="77777777" w:rsidR="00555CB3" w:rsidRPr="00116417" w:rsidRDefault="00902675" w:rsidP="00555CB3">
            <w:pPr>
              <w:spacing w:line="360" w:lineRule="auto"/>
              <w:rPr>
                <w:rFonts w:eastAsiaTheme="minorHAnsi"/>
                <w:color w:val="auto"/>
                <w:szCs w:val="24"/>
                <w:lang w:eastAsia="en-US"/>
              </w:rPr>
            </w:pPr>
            <w:r>
              <w:rPr>
                <w:rFonts w:eastAsiaTheme="minorHAnsi"/>
                <w:color w:val="auto"/>
                <w:szCs w:val="24"/>
                <w:lang w:eastAsia="en-US"/>
              </w:rPr>
              <w:t>14.</w:t>
            </w:r>
          </w:p>
        </w:tc>
        <w:tc>
          <w:tcPr>
            <w:tcW w:w="5953" w:type="dxa"/>
            <w:tcBorders>
              <w:top w:val="single" w:sz="8" w:space="0" w:color="000000"/>
              <w:left w:val="single" w:sz="4" w:space="0" w:color="auto"/>
              <w:bottom w:val="single" w:sz="8" w:space="0" w:color="000000"/>
            </w:tcBorders>
          </w:tcPr>
          <w:p w14:paraId="4B1CB2E9" w14:textId="77777777" w:rsidR="00555CB3" w:rsidRPr="0045545A" w:rsidRDefault="00555CB3" w:rsidP="00555CB3">
            <w:pPr>
              <w:spacing w:after="0" w:line="360" w:lineRule="auto"/>
              <w:rPr>
                <w:color w:val="FF0000"/>
                <w:szCs w:val="24"/>
              </w:rPr>
            </w:pPr>
            <w:r w:rsidRPr="0045545A">
              <w:rPr>
                <w:szCs w:val="24"/>
              </w:rPr>
              <w:t>Bendrųjų ugdymo programų individualizavimo ir pritaikymo būdų aptarimas su mokytojais, akcentuojant sutrikusių funkcijų lavinim</w:t>
            </w:r>
            <w:r w:rsidR="00902675">
              <w:rPr>
                <w:szCs w:val="24"/>
              </w:rPr>
              <w:t>ą, pritaikytą vertinimo sistemą</w:t>
            </w:r>
          </w:p>
        </w:tc>
        <w:tc>
          <w:tcPr>
            <w:tcW w:w="2127" w:type="dxa"/>
            <w:tcBorders>
              <w:top w:val="single" w:sz="8" w:space="0" w:color="000000"/>
              <w:left w:val="single" w:sz="4" w:space="0" w:color="auto"/>
              <w:bottom w:val="single" w:sz="8" w:space="0" w:color="000000"/>
            </w:tcBorders>
          </w:tcPr>
          <w:p w14:paraId="270871EF" w14:textId="77777777" w:rsidR="00555CB3" w:rsidRPr="0045545A" w:rsidRDefault="00555CB3" w:rsidP="00846D4C">
            <w:pPr>
              <w:spacing w:after="0" w:line="360" w:lineRule="auto"/>
              <w:jc w:val="center"/>
              <w:rPr>
                <w:szCs w:val="24"/>
              </w:rPr>
            </w:pPr>
            <w:r w:rsidRPr="0045545A">
              <w:rPr>
                <w:szCs w:val="24"/>
              </w:rPr>
              <w:t>Rugpjūčio, sausio mėn.</w:t>
            </w:r>
          </w:p>
        </w:tc>
        <w:tc>
          <w:tcPr>
            <w:tcW w:w="2409" w:type="dxa"/>
            <w:tcBorders>
              <w:top w:val="single" w:sz="8" w:space="0" w:color="000000"/>
              <w:left w:val="single" w:sz="4" w:space="0" w:color="auto"/>
              <w:bottom w:val="single" w:sz="8" w:space="0" w:color="000000"/>
            </w:tcBorders>
          </w:tcPr>
          <w:p w14:paraId="0A0796C6" w14:textId="77777777" w:rsidR="00555CB3" w:rsidRPr="0045545A" w:rsidRDefault="00555CB3" w:rsidP="00555CB3">
            <w:pPr>
              <w:spacing w:after="0" w:line="360" w:lineRule="auto"/>
              <w:rPr>
                <w:szCs w:val="24"/>
              </w:rPr>
            </w:pPr>
            <w:r w:rsidRPr="0045545A">
              <w:rPr>
                <w:szCs w:val="24"/>
              </w:rPr>
              <w:t>Specialieji pedagogai</w:t>
            </w:r>
          </w:p>
        </w:tc>
        <w:tc>
          <w:tcPr>
            <w:tcW w:w="3402" w:type="dxa"/>
            <w:tcBorders>
              <w:top w:val="single" w:sz="8" w:space="0" w:color="000000"/>
              <w:left w:val="single" w:sz="4" w:space="0" w:color="auto"/>
              <w:bottom w:val="single" w:sz="8" w:space="0" w:color="000000"/>
            </w:tcBorders>
          </w:tcPr>
          <w:p w14:paraId="602FDF34" w14:textId="1C67EC1D" w:rsidR="00555CB3" w:rsidRPr="0045545A" w:rsidRDefault="00555CB3" w:rsidP="00555CB3">
            <w:pPr>
              <w:spacing w:after="0" w:line="360" w:lineRule="auto"/>
              <w:rPr>
                <w:color w:val="FF0000"/>
                <w:szCs w:val="24"/>
              </w:rPr>
            </w:pPr>
            <w:r w:rsidRPr="0045545A">
              <w:rPr>
                <w:szCs w:val="24"/>
              </w:rPr>
              <w:t>Mokytojai tinkamai parengia individualizuotas ir pritaikytas programas, atsižvelgdami į mokinių sutrikimų pobūdį, ver</w:t>
            </w:r>
            <w:r w:rsidR="00902675">
              <w:rPr>
                <w:szCs w:val="24"/>
              </w:rPr>
              <w:t>tina mokinį pagal gebėjimų lygį</w:t>
            </w:r>
            <w:r w:rsidR="00846D4C">
              <w:rPr>
                <w:szCs w:val="24"/>
              </w:rPr>
              <w:t>.</w:t>
            </w:r>
          </w:p>
        </w:tc>
      </w:tr>
      <w:tr w:rsidR="00555CB3" w:rsidRPr="00116417" w14:paraId="68A8A517" w14:textId="77777777" w:rsidTr="002C7C06">
        <w:tc>
          <w:tcPr>
            <w:tcW w:w="709" w:type="dxa"/>
            <w:tcBorders>
              <w:top w:val="single" w:sz="4" w:space="0" w:color="auto"/>
              <w:left w:val="single" w:sz="4" w:space="0" w:color="auto"/>
              <w:bottom w:val="single" w:sz="4" w:space="0" w:color="auto"/>
              <w:right w:val="single" w:sz="4" w:space="0" w:color="auto"/>
            </w:tcBorders>
          </w:tcPr>
          <w:p w14:paraId="411118E8" w14:textId="77777777" w:rsidR="00555CB3" w:rsidRPr="00116417" w:rsidRDefault="00902675" w:rsidP="00555CB3">
            <w:pPr>
              <w:spacing w:line="360" w:lineRule="auto"/>
              <w:rPr>
                <w:rFonts w:eastAsiaTheme="minorHAnsi"/>
                <w:color w:val="auto"/>
                <w:szCs w:val="24"/>
                <w:lang w:eastAsia="en-US"/>
              </w:rPr>
            </w:pPr>
            <w:r>
              <w:rPr>
                <w:rFonts w:eastAsiaTheme="minorHAnsi"/>
                <w:color w:val="auto"/>
                <w:szCs w:val="24"/>
                <w:lang w:eastAsia="en-US"/>
              </w:rPr>
              <w:t>15.</w:t>
            </w:r>
          </w:p>
        </w:tc>
        <w:tc>
          <w:tcPr>
            <w:tcW w:w="5953" w:type="dxa"/>
            <w:tcBorders>
              <w:top w:val="single" w:sz="8" w:space="0" w:color="000000"/>
              <w:left w:val="single" w:sz="4" w:space="0" w:color="auto"/>
              <w:bottom w:val="single" w:sz="8" w:space="0" w:color="000000"/>
            </w:tcBorders>
          </w:tcPr>
          <w:p w14:paraId="47F5537F" w14:textId="59D9D8F2" w:rsidR="00555CB3" w:rsidRPr="0045545A" w:rsidRDefault="00555CB3" w:rsidP="00555CB3">
            <w:pPr>
              <w:spacing w:after="0" w:line="360" w:lineRule="auto"/>
              <w:rPr>
                <w:color w:val="FF0000"/>
                <w:szCs w:val="24"/>
              </w:rPr>
            </w:pPr>
            <w:r w:rsidRPr="0045545A">
              <w:rPr>
                <w:szCs w:val="24"/>
              </w:rPr>
              <w:t>Specialiosios pedagoginės pagalbos teikimas</w:t>
            </w:r>
          </w:p>
        </w:tc>
        <w:tc>
          <w:tcPr>
            <w:tcW w:w="2127" w:type="dxa"/>
            <w:tcBorders>
              <w:top w:val="single" w:sz="8" w:space="0" w:color="000000"/>
              <w:left w:val="single" w:sz="4" w:space="0" w:color="auto"/>
              <w:bottom w:val="single" w:sz="8" w:space="0" w:color="000000"/>
            </w:tcBorders>
          </w:tcPr>
          <w:p w14:paraId="29911976" w14:textId="77777777" w:rsidR="00555CB3" w:rsidRPr="0045545A" w:rsidRDefault="00555CB3" w:rsidP="00846D4C">
            <w:pPr>
              <w:spacing w:after="0" w:line="360" w:lineRule="auto"/>
              <w:jc w:val="center"/>
              <w:rPr>
                <w:color w:val="FF0000"/>
                <w:szCs w:val="24"/>
              </w:rPr>
            </w:pPr>
            <w:r w:rsidRPr="0045545A">
              <w:rPr>
                <w:szCs w:val="24"/>
              </w:rPr>
              <w:t>2022 m.</w:t>
            </w:r>
          </w:p>
        </w:tc>
        <w:tc>
          <w:tcPr>
            <w:tcW w:w="2409" w:type="dxa"/>
            <w:tcBorders>
              <w:top w:val="single" w:sz="8" w:space="0" w:color="000000"/>
              <w:left w:val="single" w:sz="4" w:space="0" w:color="auto"/>
              <w:bottom w:val="single" w:sz="8" w:space="0" w:color="000000"/>
            </w:tcBorders>
          </w:tcPr>
          <w:p w14:paraId="3E8A940A" w14:textId="77777777" w:rsidR="00555CB3" w:rsidRPr="0045545A" w:rsidRDefault="00555CB3" w:rsidP="00555CB3">
            <w:pPr>
              <w:spacing w:after="0" w:line="360" w:lineRule="auto"/>
              <w:rPr>
                <w:szCs w:val="24"/>
              </w:rPr>
            </w:pPr>
            <w:r w:rsidRPr="0045545A">
              <w:rPr>
                <w:szCs w:val="24"/>
              </w:rPr>
              <w:t>Specialieji pedagogai</w:t>
            </w:r>
          </w:p>
        </w:tc>
        <w:tc>
          <w:tcPr>
            <w:tcW w:w="3402" w:type="dxa"/>
            <w:tcBorders>
              <w:top w:val="single" w:sz="8" w:space="0" w:color="000000"/>
              <w:left w:val="single" w:sz="4" w:space="0" w:color="auto"/>
              <w:bottom w:val="single" w:sz="8" w:space="0" w:color="000000"/>
            </w:tcBorders>
          </w:tcPr>
          <w:p w14:paraId="655E2B1B" w14:textId="15648F89" w:rsidR="00555CB3" w:rsidRPr="0045545A" w:rsidRDefault="00555CB3" w:rsidP="00555CB3">
            <w:pPr>
              <w:spacing w:after="0" w:line="360" w:lineRule="auto"/>
              <w:rPr>
                <w:color w:val="FF0000"/>
                <w:szCs w:val="24"/>
              </w:rPr>
            </w:pPr>
            <w:r w:rsidRPr="0045545A">
              <w:rPr>
                <w:szCs w:val="24"/>
              </w:rPr>
              <w:t>Gerėja mokinių ugdymosi kokybė ir motyvacija. Mažėja žinių spragos, suteikiama pagalba įsisavinant Bendr</w:t>
            </w:r>
            <w:r w:rsidR="00902675">
              <w:rPr>
                <w:szCs w:val="24"/>
              </w:rPr>
              <w:t>ųjų programų bent minimalų lygį</w:t>
            </w:r>
            <w:r w:rsidR="00846D4C">
              <w:rPr>
                <w:szCs w:val="24"/>
              </w:rPr>
              <w:t>.</w:t>
            </w:r>
          </w:p>
        </w:tc>
      </w:tr>
      <w:tr w:rsidR="00555CB3" w:rsidRPr="00116417" w14:paraId="4F35C4BA" w14:textId="77777777" w:rsidTr="002C7C06">
        <w:tc>
          <w:tcPr>
            <w:tcW w:w="709" w:type="dxa"/>
            <w:tcBorders>
              <w:top w:val="single" w:sz="4" w:space="0" w:color="auto"/>
              <w:left w:val="single" w:sz="4" w:space="0" w:color="auto"/>
              <w:bottom w:val="single" w:sz="4" w:space="0" w:color="auto"/>
              <w:right w:val="single" w:sz="4" w:space="0" w:color="auto"/>
            </w:tcBorders>
          </w:tcPr>
          <w:p w14:paraId="28D24DFB" w14:textId="77777777" w:rsidR="00555CB3" w:rsidRPr="00116417" w:rsidRDefault="00902675" w:rsidP="00555CB3">
            <w:pPr>
              <w:spacing w:line="360" w:lineRule="auto"/>
              <w:rPr>
                <w:rFonts w:eastAsiaTheme="minorHAnsi"/>
                <w:color w:val="auto"/>
                <w:szCs w:val="24"/>
                <w:lang w:eastAsia="en-US"/>
              </w:rPr>
            </w:pPr>
            <w:r>
              <w:rPr>
                <w:rFonts w:eastAsiaTheme="minorHAnsi"/>
                <w:color w:val="auto"/>
                <w:szCs w:val="24"/>
                <w:lang w:eastAsia="en-US"/>
              </w:rPr>
              <w:t>16.</w:t>
            </w:r>
          </w:p>
        </w:tc>
        <w:tc>
          <w:tcPr>
            <w:tcW w:w="5953" w:type="dxa"/>
            <w:tcBorders>
              <w:top w:val="single" w:sz="8" w:space="0" w:color="000000"/>
              <w:left w:val="single" w:sz="4" w:space="0" w:color="auto"/>
              <w:bottom w:val="single" w:sz="8" w:space="0" w:color="000000"/>
            </w:tcBorders>
          </w:tcPr>
          <w:p w14:paraId="27065BDE" w14:textId="187C7FCC" w:rsidR="00555CB3" w:rsidRPr="0045545A" w:rsidRDefault="00555CB3" w:rsidP="00555CB3">
            <w:pPr>
              <w:spacing w:after="0" w:line="360" w:lineRule="auto"/>
              <w:rPr>
                <w:rFonts w:eastAsia="Calibri"/>
                <w:szCs w:val="24"/>
              </w:rPr>
            </w:pPr>
            <w:r w:rsidRPr="0045545A">
              <w:rPr>
                <w:rFonts w:eastAsia="Calibri"/>
                <w:szCs w:val="24"/>
              </w:rPr>
              <w:t>Mokytojo padėjėjo, spec</w:t>
            </w:r>
            <w:r w:rsidR="00846D4C">
              <w:rPr>
                <w:rFonts w:eastAsia="Calibri"/>
                <w:szCs w:val="24"/>
              </w:rPr>
              <w:t>ialiojo</w:t>
            </w:r>
            <w:r w:rsidRPr="0045545A">
              <w:rPr>
                <w:rFonts w:eastAsia="Calibri"/>
                <w:szCs w:val="24"/>
              </w:rPr>
              <w:t xml:space="preserve"> pedagogo pagalbos ugdant spec</w:t>
            </w:r>
            <w:r w:rsidR="00846D4C">
              <w:rPr>
                <w:rFonts w:eastAsia="Calibri"/>
                <w:szCs w:val="24"/>
              </w:rPr>
              <w:t>ialiųjų</w:t>
            </w:r>
            <w:r w:rsidRPr="0045545A">
              <w:rPr>
                <w:rFonts w:eastAsia="Calibri"/>
                <w:szCs w:val="24"/>
              </w:rPr>
              <w:t xml:space="preserve"> ugdymosi poreikių mokinius veiksmingumo aptarimas </w:t>
            </w:r>
          </w:p>
          <w:p w14:paraId="39FF2AA4" w14:textId="77777777" w:rsidR="00555CB3" w:rsidRPr="0045545A" w:rsidRDefault="00555CB3" w:rsidP="00555CB3">
            <w:pPr>
              <w:spacing w:after="0" w:line="360" w:lineRule="auto"/>
              <w:rPr>
                <w:szCs w:val="24"/>
              </w:rPr>
            </w:pPr>
          </w:p>
        </w:tc>
        <w:tc>
          <w:tcPr>
            <w:tcW w:w="2127" w:type="dxa"/>
            <w:tcBorders>
              <w:top w:val="single" w:sz="8" w:space="0" w:color="000000"/>
              <w:left w:val="single" w:sz="4" w:space="0" w:color="auto"/>
              <w:bottom w:val="single" w:sz="8" w:space="0" w:color="000000"/>
            </w:tcBorders>
          </w:tcPr>
          <w:p w14:paraId="0D13AB00" w14:textId="77777777" w:rsidR="00555CB3" w:rsidRPr="0045545A" w:rsidRDefault="00555CB3" w:rsidP="00555CB3">
            <w:pPr>
              <w:spacing w:after="0" w:line="360" w:lineRule="auto"/>
              <w:rPr>
                <w:szCs w:val="24"/>
              </w:rPr>
            </w:pPr>
            <w:r w:rsidRPr="0045545A">
              <w:rPr>
                <w:szCs w:val="24"/>
              </w:rPr>
              <w:t>Gegužės mėn.</w:t>
            </w:r>
          </w:p>
        </w:tc>
        <w:tc>
          <w:tcPr>
            <w:tcW w:w="2409" w:type="dxa"/>
            <w:tcBorders>
              <w:top w:val="single" w:sz="8" w:space="0" w:color="000000"/>
              <w:left w:val="single" w:sz="4" w:space="0" w:color="auto"/>
              <w:bottom w:val="single" w:sz="8" w:space="0" w:color="000000"/>
            </w:tcBorders>
          </w:tcPr>
          <w:p w14:paraId="4693D52C" w14:textId="77777777" w:rsidR="00555CB3" w:rsidRPr="0045545A" w:rsidRDefault="00555CB3" w:rsidP="00902675">
            <w:pPr>
              <w:spacing w:after="0" w:line="360" w:lineRule="auto"/>
              <w:jc w:val="center"/>
              <w:rPr>
                <w:szCs w:val="24"/>
              </w:rPr>
            </w:pPr>
            <w:r w:rsidRPr="0045545A">
              <w:rPr>
                <w:szCs w:val="24"/>
              </w:rPr>
              <w:t>Švietimo pagalbos mokiniui specialistų metodinė grupė</w:t>
            </w:r>
          </w:p>
        </w:tc>
        <w:tc>
          <w:tcPr>
            <w:tcW w:w="3402" w:type="dxa"/>
            <w:tcBorders>
              <w:top w:val="single" w:sz="8" w:space="0" w:color="000000"/>
              <w:left w:val="single" w:sz="4" w:space="0" w:color="auto"/>
              <w:bottom w:val="single" w:sz="8" w:space="0" w:color="000000"/>
            </w:tcBorders>
          </w:tcPr>
          <w:p w14:paraId="3065DF56" w14:textId="67426BC4" w:rsidR="00555CB3" w:rsidRPr="0045545A" w:rsidRDefault="00555CB3" w:rsidP="00555CB3">
            <w:pPr>
              <w:spacing w:after="0" w:line="360" w:lineRule="auto"/>
              <w:rPr>
                <w:rFonts w:eastAsia="Calibri"/>
                <w:szCs w:val="24"/>
              </w:rPr>
            </w:pPr>
            <w:r w:rsidRPr="0045545A">
              <w:rPr>
                <w:rFonts w:eastAsia="Calibri"/>
                <w:szCs w:val="24"/>
              </w:rPr>
              <w:t>Ne mažiau kaip 10 proc. spec</w:t>
            </w:r>
            <w:r w:rsidR="005F6CE6">
              <w:rPr>
                <w:rFonts w:eastAsia="Calibri"/>
                <w:szCs w:val="24"/>
              </w:rPr>
              <w:t>ialiųjų</w:t>
            </w:r>
            <w:r w:rsidRPr="0045545A">
              <w:rPr>
                <w:rFonts w:eastAsia="Calibri"/>
                <w:szCs w:val="24"/>
              </w:rPr>
              <w:t xml:space="preserve"> ugdymosi poreikių mokinių pasieki</w:t>
            </w:r>
            <w:r w:rsidR="005F6CE6">
              <w:rPr>
                <w:rFonts w:eastAsia="Calibri"/>
                <w:szCs w:val="24"/>
              </w:rPr>
              <w:t>a</w:t>
            </w:r>
            <w:r w:rsidRPr="0045545A">
              <w:rPr>
                <w:rFonts w:eastAsia="Calibri"/>
                <w:szCs w:val="24"/>
              </w:rPr>
              <w:t xml:space="preserve"> mokymosi pažangą</w:t>
            </w:r>
            <w:r w:rsidR="005F6CE6">
              <w:rPr>
                <w:rFonts w:eastAsia="Calibri"/>
                <w:szCs w:val="24"/>
              </w:rPr>
              <w:t>.</w:t>
            </w:r>
          </w:p>
        </w:tc>
      </w:tr>
      <w:tr w:rsidR="00793F0E" w:rsidRPr="00116417" w14:paraId="6A1643BE" w14:textId="77777777" w:rsidTr="002C7C06">
        <w:tc>
          <w:tcPr>
            <w:tcW w:w="709" w:type="dxa"/>
            <w:tcBorders>
              <w:top w:val="single" w:sz="4" w:space="0" w:color="auto"/>
              <w:left w:val="single" w:sz="4" w:space="0" w:color="auto"/>
              <w:bottom w:val="single" w:sz="4" w:space="0" w:color="auto"/>
              <w:right w:val="single" w:sz="4" w:space="0" w:color="auto"/>
            </w:tcBorders>
          </w:tcPr>
          <w:p w14:paraId="5CC8EF48" w14:textId="77777777" w:rsidR="00793F0E" w:rsidRPr="00116417" w:rsidRDefault="00902675" w:rsidP="00793F0E">
            <w:pPr>
              <w:spacing w:line="360" w:lineRule="auto"/>
              <w:rPr>
                <w:rFonts w:eastAsiaTheme="minorHAnsi"/>
                <w:color w:val="auto"/>
                <w:szCs w:val="24"/>
                <w:lang w:eastAsia="en-US"/>
              </w:rPr>
            </w:pPr>
            <w:r>
              <w:rPr>
                <w:rFonts w:eastAsiaTheme="minorHAnsi"/>
                <w:color w:val="auto"/>
                <w:szCs w:val="24"/>
                <w:lang w:eastAsia="en-US"/>
              </w:rPr>
              <w:t>17.</w:t>
            </w:r>
          </w:p>
        </w:tc>
        <w:tc>
          <w:tcPr>
            <w:tcW w:w="5953" w:type="dxa"/>
            <w:tcBorders>
              <w:top w:val="single" w:sz="4" w:space="0" w:color="auto"/>
              <w:left w:val="single" w:sz="4" w:space="0" w:color="auto"/>
              <w:bottom w:val="single" w:sz="4" w:space="0" w:color="auto"/>
              <w:right w:val="single" w:sz="4" w:space="0" w:color="auto"/>
            </w:tcBorders>
          </w:tcPr>
          <w:p w14:paraId="23908396" w14:textId="77777777" w:rsidR="00793F0E" w:rsidRPr="00FC1327" w:rsidRDefault="00793F0E" w:rsidP="00793F0E">
            <w:pPr>
              <w:widowControl w:val="0"/>
              <w:autoSpaceDE w:val="0"/>
              <w:autoSpaceDN w:val="0"/>
              <w:adjustRightInd w:val="0"/>
              <w:spacing w:line="360" w:lineRule="auto"/>
            </w:pPr>
            <w:r>
              <w:t>Mokinių asmeninės pažangos įsivertinimas, analizė</w:t>
            </w:r>
          </w:p>
        </w:tc>
        <w:tc>
          <w:tcPr>
            <w:tcW w:w="2127" w:type="dxa"/>
            <w:tcBorders>
              <w:top w:val="single" w:sz="4" w:space="0" w:color="auto"/>
              <w:left w:val="single" w:sz="4" w:space="0" w:color="auto"/>
              <w:bottom w:val="single" w:sz="4" w:space="0" w:color="auto"/>
              <w:right w:val="single" w:sz="4" w:space="0" w:color="auto"/>
            </w:tcBorders>
          </w:tcPr>
          <w:p w14:paraId="7A14D094" w14:textId="77777777" w:rsidR="00793F0E" w:rsidRPr="00FC1327" w:rsidRDefault="00793F0E" w:rsidP="00793F0E">
            <w:pPr>
              <w:widowControl w:val="0"/>
              <w:autoSpaceDE w:val="0"/>
              <w:autoSpaceDN w:val="0"/>
              <w:adjustRightInd w:val="0"/>
              <w:spacing w:line="360" w:lineRule="auto"/>
              <w:jc w:val="center"/>
              <w:rPr>
                <w:rFonts w:eastAsia="Calibri"/>
              </w:rPr>
            </w:pPr>
            <w:r>
              <w:rPr>
                <w:rFonts w:eastAsia="Calibri"/>
              </w:rPr>
              <w:t>2022 m.</w:t>
            </w:r>
          </w:p>
        </w:tc>
        <w:tc>
          <w:tcPr>
            <w:tcW w:w="2409" w:type="dxa"/>
            <w:tcBorders>
              <w:top w:val="single" w:sz="4" w:space="0" w:color="auto"/>
              <w:left w:val="single" w:sz="4" w:space="0" w:color="auto"/>
              <w:bottom w:val="single" w:sz="4" w:space="0" w:color="auto"/>
              <w:right w:val="single" w:sz="4" w:space="0" w:color="auto"/>
            </w:tcBorders>
          </w:tcPr>
          <w:p w14:paraId="0B92BBB9" w14:textId="77777777" w:rsidR="00793F0E" w:rsidRPr="00FC1327" w:rsidRDefault="00793F0E" w:rsidP="00793F0E">
            <w:pPr>
              <w:widowControl w:val="0"/>
              <w:autoSpaceDE w:val="0"/>
              <w:autoSpaceDN w:val="0"/>
              <w:adjustRightInd w:val="0"/>
              <w:spacing w:line="360" w:lineRule="auto"/>
              <w:jc w:val="center"/>
              <w:rPr>
                <w:rFonts w:eastAsia="Calibri"/>
              </w:rPr>
            </w:pPr>
            <w:r>
              <w:rPr>
                <w:rFonts w:eastAsia="Calibri"/>
              </w:rPr>
              <w:t>5–IV klasių vadovai</w:t>
            </w:r>
          </w:p>
        </w:tc>
        <w:tc>
          <w:tcPr>
            <w:tcW w:w="3402" w:type="dxa"/>
            <w:tcBorders>
              <w:top w:val="single" w:sz="4" w:space="0" w:color="auto"/>
              <w:left w:val="single" w:sz="4" w:space="0" w:color="auto"/>
              <w:bottom w:val="single" w:sz="4" w:space="0" w:color="auto"/>
              <w:right w:val="single" w:sz="4" w:space="0" w:color="auto"/>
            </w:tcBorders>
          </w:tcPr>
          <w:p w14:paraId="173868B9" w14:textId="5FECE688" w:rsidR="00793F0E" w:rsidRPr="00FC1327" w:rsidRDefault="00793F0E" w:rsidP="00902675">
            <w:pPr>
              <w:widowControl w:val="0"/>
              <w:autoSpaceDE w:val="0"/>
              <w:autoSpaceDN w:val="0"/>
              <w:adjustRightInd w:val="0"/>
              <w:spacing w:line="360" w:lineRule="auto"/>
              <w:jc w:val="left"/>
            </w:pPr>
            <w:r w:rsidRPr="0084480B">
              <w:t>70 pr</w:t>
            </w:r>
            <w:r>
              <w:t xml:space="preserve">oc. kiekvienos klasės mokinių kiekvieną mėnesį, </w:t>
            </w:r>
            <w:r w:rsidRPr="009A094E">
              <w:t>pildy</w:t>
            </w:r>
            <w:r>
              <w:t>s</w:t>
            </w:r>
            <w:r w:rsidRPr="009A094E">
              <w:t xml:space="preserve"> asmeninės pažangos </w:t>
            </w:r>
            <w:r w:rsidRPr="009A094E">
              <w:lastRenderedPageBreak/>
              <w:t xml:space="preserve">įsivertinimo dokumentą, kuris </w:t>
            </w:r>
            <w:r w:rsidR="005F6CE6">
              <w:t>įkeltas</w:t>
            </w:r>
            <w:r w:rsidRPr="009A094E">
              <w:t xml:space="preserve"> mokinio kompetencijų aplanke</w:t>
            </w:r>
            <w:r>
              <w:t>. Mokiniai įsivertins asmeninę pažangą, nusimatys tobulėjimo sritis</w:t>
            </w:r>
            <w:r w:rsidRPr="0084480B">
              <w:t xml:space="preserve">. 80 proc. klasių vadovų </w:t>
            </w:r>
            <w:r>
              <w:t>kartą per mėnesį teiks m</w:t>
            </w:r>
            <w:r w:rsidR="00902675">
              <w:t>okiniams raštu grįžtamąjį ryšį</w:t>
            </w:r>
            <w:r w:rsidR="005F6CE6">
              <w:t>.</w:t>
            </w:r>
          </w:p>
        </w:tc>
      </w:tr>
      <w:tr w:rsidR="0017418C" w:rsidRPr="00116417" w14:paraId="0FA09C88" w14:textId="77777777" w:rsidTr="002C7C06">
        <w:tc>
          <w:tcPr>
            <w:tcW w:w="709" w:type="dxa"/>
            <w:tcBorders>
              <w:top w:val="single" w:sz="4" w:space="0" w:color="auto"/>
              <w:left w:val="single" w:sz="4" w:space="0" w:color="auto"/>
              <w:bottom w:val="single" w:sz="4" w:space="0" w:color="auto"/>
              <w:right w:val="single" w:sz="4" w:space="0" w:color="auto"/>
            </w:tcBorders>
          </w:tcPr>
          <w:p w14:paraId="7331B540" w14:textId="77777777" w:rsidR="0017418C" w:rsidRPr="00116417" w:rsidRDefault="00902675" w:rsidP="0017418C">
            <w:pPr>
              <w:spacing w:line="360" w:lineRule="auto"/>
              <w:rPr>
                <w:rFonts w:eastAsiaTheme="minorHAnsi"/>
                <w:color w:val="auto"/>
                <w:szCs w:val="24"/>
                <w:lang w:eastAsia="en-US"/>
              </w:rPr>
            </w:pPr>
            <w:r>
              <w:rPr>
                <w:rFonts w:eastAsiaTheme="minorHAnsi"/>
                <w:color w:val="auto"/>
                <w:szCs w:val="24"/>
                <w:lang w:eastAsia="en-US"/>
              </w:rPr>
              <w:lastRenderedPageBreak/>
              <w:t>18.</w:t>
            </w:r>
          </w:p>
        </w:tc>
        <w:tc>
          <w:tcPr>
            <w:tcW w:w="5953" w:type="dxa"/>
          </w:tcPr>
          <w:p w14:paraId="5503414C" w14:textId="77777777" w:rsidR="0017418C" w:rsidRPr="008E5381" w:rsidRDefault="0017418C" w:rsidP="0017418C">
            <w:pPr>
              <w:spacing w:line="360" w:lineRule="auto"/>
            </w:pPr>
            <w:r>
              <w:t>Mokinių įtraukimas į vertinimo ir įsivertinimo veiklas</w:t>
            </w:r>
          </w:p>
        </w:tc>
        <w:tc>
          <w:tcPr>
            <w:tcW w:w="2127" w:type="dxa"/>
          </w:tcPr>
          <w:p w14:paraId="78ECF3EC" w14:textId="3779B362" w:rsidR="0017418C" w:rsidRDefault="0017418C" w:rsidP="0017418C">
            <w:pPr>
              <w:spacing w:line="360" w:lineRule="auto"/>
              <w:jc w:val="center"/>
            </w:pPr>
            <w:r>
              <w:t>Sausio</w:t>
            </w:r>
            <w:r w:rsidR="005F6CE6">
              <w:t>–</w:t>
            </w:r>
            <w:r>
              <w:t>gruodžio mėn.</w:t>
            </w:r>
          </w:p>
        </w:tc>
        <w:tc>
          <w:tcPr>
            <w:tcW w:w="2409" w:type="dxa"/>
          </w:tcPr>
          <w:p w14:paraId="3556937B" w14:textId="77777777" w:rsidR="0017418C" w:rsidRDefault="0017418C" w:rsidP="0017418C">
            <w:pPr>
              <w:spacing w:line="360" w:lineRule="auto"/>
              <w:jc w:val="center"/>
            </w:pPr>
            <w:r>
              <w:t>Mokytojai</w:t>
            </w:r>
          </w:p>
        </w:tc>
        <w:tc>
          <w:tcPr>
            <w:tcW w:w="3402" w:type="dxa"/>
          </w:tcPr>
          <w:p w14:paraId="55649B24" w14:textId="52E39948" w:rsidR="0017418C" w:rsidRDefault="0017418C" w:rsidP="0017418C">
            <w:pPr>
              <w:spacing w:line="360" w:lineRule="auto"/>
            </w:pPr>
            <w:r>
              <w:t>50 proc. mokinių prisiims atsakomybę už savo mokymąsi, ugdysis savarankiško mokymosi gebėjimus</w:t>
            </w:r>
            <w:r w:rsidR="005F6CE6">
              <w:t>.</w:t>
            </w:r>
          </w:p>
        </w:tc>
      </w:tr>
      <w:tr w:rsidR="0017418C" w:rsidRPr="00116417" w14:paraId="65B53250" w14:textId="77777777" w:rsidTr="002C7C06">
        <w:tc>
          <w:tcPr>
            <w:tcW w:w="709" w:type="dxa"/>
            <w:tcBorders>
              <w:top w:val="single" w:sz="4" w:space="0" w:color="auto"/>
              <w:left w:val="single" w:sz="4" w:space="0" w:color="auto"/>
              <w:bottom w:val="single" w:sz="4" w:space="0" w:color="auto"/>
              <w:right w:val="single" w:sz="4" w:space="0" w:color="auto"/>
            </w:tcBorders>
          </w:tcPr>
          <w:p w14:paraId="1FA1C8D4" w14:textId="77777777" w:rsidR="0017418C" w:rsidRPr="00116417" w:rsidRDefault="00902675" w:rsidP="0017418C">
            <w:pPr>
              <w:spacing w:line="360" w:lineRule="auto"/>
              <w:rPr>
                <w:rFonts w:eastAsiaTheme="minorHAnsi"/>
                <w:color w:val="auto"/>
                <w:szCs w:val="24"/>
                <w:lang w:eastAsia="en-US"/>
              </w:rPr>
            </w:pPr>
            <w:r>
              <w:rPr>
                <w:rFonts w:eastAsiaTheme="minorHAnsi"/>
                <w:color w:val="auto"/>
                <w:szCs w:val="24"/>
                <w:lang w:eastAsia="en-US"/>
              </w:rPr>
              <w:t>19.</w:t>
            </w:r>
          </w:p>
        </w:tc>
        <w:tc>
          <w:tcPr>
            <w:tcW w:w="5953" w:type="dxa"/>
          </w:tcPr>
          <w:p w14:paraId="1CA22211" w14:textId="77777777" w:rsidR="0017418C" w:rsidRDefault="0017418C" w:rsidP="0017418C">
            <w:pPr>
              <w:spacing w:line="360" w:lineRule="auto"/>
            </w:pPr>
            <w:r>
              <w:t>Palankaus emocinio mikroklimato, skatinančio mokytis, leidžiančio kiekvienam mokiniui patirti sėkmę, kūrimas</w:t>
            </w:r>
          </w:p>
        </w:tc>
        <w:tc>
          <w:tcPr>
            <w:tcW w:w="2127" w:type="dxa"/>
          </w:tcPr>
          <w:p w14:paraId="1301B0BC" w14:textId="4AB6EE0D" w:rsidR="0017418C" w:rsidRDefault="0017418C" w:rsidP="0017418C">
            <w:pPr>
              <w:spacing w:line="360" w:lineRule="auto"/>
              <w:jc w:val="center"/>
            </w:pPr>
            <w:r>
              <w:t>Sausio</w:t>
            </w:r>
            <w:r w:rsidR="005F6CE6">
              <w:t>–</w:t>
            </w:r>
            <w:r>
              <w:t>gruodžio mėn</w:t>
            </w:r>
            <w:r w:rsidR="007A5BAE">
              <w:t>.</w:t>
            </w:r>
          </w:p>
        </w:tc>
        <w:tc>
          <w:tcPr>
            <w:tcW w:w="2409" w:type="dxa"/>
          </w:tcPr>
          <w:p w14:paraId="42E5C582" w14:textId="77777777" w:rsidR="0017418C" w:rsidRDefault="0017418C" w:rsidP="0017418C">
            <w:pPr>
              <w:spacing w:line="360" w:lineRule="auto"/>
              <w:jc w:val="center"/>
            </w:pPr>
            <w:r>
              <w:t>Mokytojai</w:t>
            </w:r>
          </w:p>
        </w:tc>
        <w:tc>
          <w:tcPr>
            <w:tcW w:w="3402" w:type="dxa"/>
          </w:tcPr>
          <w:p w14:paraId="03D6E253" w14:textId="1BC74DBD" w:rsidR="0017418C" w:rsidRDefault="0017418C" w:rsidP="0017418C">
            <w:pPr>
              <w:spacing w:line="360" w:lineRule="auto"/>
              <w:jc w:val="left"/>
            </w:pPr>
            <w:r>
              <w:t>60 proc. mokiniai ir mokytojai bendrauja tarpusavyje draugiškai, kultūringai elgiasi, yra empatiški ir tolerantiški</w:t>
            </w:r>
            <w:r w:rsidR="005F6CE6">
              <w:t>.</w:t>
            </w:r>
          </w:p>
        </w:tc>
      </w:tr>
    </w:tbl>
    <w:p w14:paraId="73580EAF" w14:textId="77777777" w:rsidR="00323694" w:rsidRDefault="00323694">
      <w:pPr>
        <w:spacing w:after="0" w:line="259" w:lineRule="auto"/>
        <w:ind w:left="-720" w:right="776" w:firstLine="0"/>
        <w:jc w:val="left"/>
      </w:pPr>
    </w:p>
    <w:p w14:paraId="143857CC" w14:textId="0A5F0A83" w:rsidR="00323694" w:rsidRDefault="00014FD3" w:rsidP="00014FD3">
      <w:pPr>
        <w:pStyle w:val="Antrat1"/>
        <w:numPr>
          <w:ilvl w:val="0"/>
          <w:numId w:val="0"/>
        </w:numPr>
        <w:spacing w:after="263"/>
        <w:ind w:left="370" w:hanging="10"/>
      </w:pPr>
      <w:r>
        <w:t xml:space="preserve">                                                                        </w:t>
      </w:r>
      <w:r w:rsidR="007A5BAE">
        <w:t xml:space="preserve">        </w:t>
      </w:r>
      <w:r>
        <w:t xml:space="preserve">  </w:t>
      </w:r>
      <w:r w:rsidR="00420992">
        <w:t>ĮGYVENDINTO PLANO ĮVERTINIMAS</w:t>
      </w:r>
    </w:p>
    <w:p w14:paraId="508CE947" w14:textId="578273D9" w:rsidR="00323694" w:rsidRDefault="00902675" w:rsidP="00014FD3">
      <w:pPr>
        <w:spacing w:line="564" w:lineRule="auto"/>
        <w:ind w:left="1134" w:right="2495" w:hanging="283"/>
        <w:jc w:val="center"/>
      </w:pPr>
      <w:r>
        <w:t xml:space="preserve">                   </w:t>
      </w:r>
      <w:r w:rsidR="00420992">
        <w:t xml:space="preserve">Planas bus vertinamas </w:t>
      </w:r>
      <w:r w:rsidR="00F80F74">
        <w:t>gimnazijos tarybos posėdyje 2022</w:t>
      </w:r>
      <w:r w:rsidR="00420992">
        <w:t xml:space="preserve"> m. gruodžio mėn. </w:t>
      </w:r>
      <w:r w:rsidR="00420992">
        <w:rPr>
          <w:b/>
        </w:rPr>
        <w:t xml:space="preserve">                                                                                                        </w:t>
      </w:r>
      <w:r w:rsidR="0017418C">
        <w:rPr>
          <w:b/>
        </w:rPr>
        <w:t xml:space="preserve">               </w:t>
      </w:r>
      <w:r w:rsidR="00014FD3">
        <w:rPr>
          <w:b/>
        </w:rPr>
        <w:t xml:space="preserve">                    </w:t>
      </w:r>
      <w:r>
        <w:rPr>
          <w:b/>
        </w:rPr>
        <w:t xml:space="preserve">               </w:t>
      </w:r>
      <w:r w:rsidR="007A5BAE">
        <w:rPr>
          <w:b/>
        </w:rPr>
        <w:t xml:space="preserve">       </w:t>
      </w:r>
      <w:r w:rsidR="00420992">
        <w:rPr>
          <w:b/>
        </w:rPr>
        <w:t>Vertinimo kriterijai</w:t>
      </w:r>
    </w:p>
    <w:p w14:paraId="48DE1D29" w14:textId="721C33FF" w:rsidR="00323694" w:rsidRDefault="00902675" w:rsidP="00902675">
      <w:pPr>
        <w:spacing w:after="348"/>
        <w:ind w:left="1504"/>
      </w:pPr>
      <w:r>
        <w:t xml:space="preserve">                </w:t>
      </w:r>
      <w:r w:rsidR="007A5BAE">
        <w:t xml:space="preserve">                       </w:t>
      </w:r>
      <w:r>
        <w:t xml:space="preserve">  </w:t>
      </w:r>
      <w:r w:rsidR="00420992">
        <w:t>Įgyvendinta mažiausiai 90 proc. priemonių, numatytų veiklos plane.</w:t>
      </w:r>
    </w:p>
    <w:p w14:paraId="0C119BF8" w14:textId="026236CD" w:rsidR="00323694" w:rsidRDefault="00902675" w:rsidP="00902675">
      <w:pPr>
        <w:spacing w:after="132" w:line="259" w:lineRule="auto"/>
        <w:ind w:left="1504"/>
      </w:pPr>
      <w:r>
        <w:t xml:space="preserve">                                              </w:t>
      </w:r>
      <w:r w:rsidR="007A5BAE">
        <w:t xml:space="preserve">                      </w:t>
      </w:r>
      <w:r>
        <w:t xml:space="preserve">    </w:t>
      </w:r>
      <w:r w:rsidR="00420992">
        <w:t>____________________</w:t>
      </w:r>
    </w:p>
    <w:sectPr w:rsidR="00323694">
      <w:headerReference w:type="even" r:id="rId11"/>
      <w:headerReference w:type="default" r:id="rId12"/>
      <w:headerReference w:type="first" r:id="rId13"/>
      <w:pgSz w:w="16820" w:h="11900" w:orient="landscape"/>
      <w:pgMar w:top="836" w:right="702" w:bottom="373" w:left="720" w:header="616"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307C3" w14:textId="77777777" w:rsidR="008606D9" w:rsidRDefault="008606D9">
      <w:pPr>
        <w:spacing w:after="0" w:line="240" w:lineRule="auto"/>
      </w:pPr>
      <w:r>
        <w:separator/>
      </w:r>
    </w:p>
  </w:endnote>
  <w:endnote w:type="continuationSeparator" w:id="0">
    <w:p w14:paraId="7B6F008F" w14:textId="77777777" w:rsidR="008606D9" w:rsidRDefault="0086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159BB" w14:textId="77777777" w:rsidR="008606D9" w:rsidRDefault="008606D9">
      <w:pPr>
        <w:spacing w:after="0" w:line="240" w:lineRule="auto"/>
      </w:pPr>
      <w:r>
        <w:separator/>
      </w:r>
    </w:p>
  </w:footnote>
  <w:footnote w:type="continuationSeparator" w:id="0">
    <w:p w14:paraId="3643EA74" w14:textId="77777777" w:rsidR="008606D9" w:rsidRDefault="0086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3B88" w14:textId="77777777" w:rsidR="00BC0230" w:rsidRDefault="00BC0230">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E98C" w14:textId="3340B14F" w:rsidR="00BC0230" w:rsidRDefault="00BC0230">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280099">
      <w:rPr>
        <w:rFonts w:ascii="Calibri" w:eastAsia="Calibri" w:hAnsi="Calibri" w:cs="Calibri"/>
        <w:noProof/>
        <w:sz w:val="22"/>
      </w:rPr>
      <w:t>1</w:t>
    </w:r>
    <w:r>
      <w:rPr>
        <w:rFonts w:ascii="Calibri" w:eastAsia="Calibri" w:hAnsi="Calibri" w:cs="Calibri"/>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2CD7" w14:textId="77777777" w:rsidR="00BC0230" w:rsidRDefault="00BC0230">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3330"/>
    <w:multiLevelType w:val="hybridMultilevel"/>
    <w:tmpl w:val="0332E800"/>
    <w:lvl w:ilvl="0" w:tplc="098C93E4">
      <w:start w:val="5"/>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64115E">
      <w:start w:val="1"/>
      <w:numFmt w:val="lowerLetter"/>
      <w:lvlText w:val="%2"/>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4055CC">
      <w:start w:val="1"/>
      <w:numFmt w:val="lowerRoman"/>
      <w:lvlText w:val="%3"/>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3EBC56">
      <w:start w:val="1"/>
      <w:numFmt w:val="decimal"/>
      <w:lvlText w:val="%4"/>
      <w:lvlJc w:val="left"/>
      <w:pPr>
        <w:ind w:left="6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E42F7E">
      <w:start w:val="1"/>
      <w:numFmt w:val="lowerLetter"/>
      <w:lvlText w:val="%5"/>
      <w:lvlJc w:val="left"/>
      <w:pPr>
        <w:ind w:left="7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E69480">
      <w:start w:val="1"/>
      <w:numFmt w:val="lowerRoman"/>
      <w:lvlText w:val="%6"/>
      <w:lvlJc w:val="left"/>
      <w:pPr>
        <w:ind w:left="8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F2BCC6">
      <w:start w:val="1"/>
      <w:numFmt w:val="decimal"/>
      <w:lvlText w:val="%7"/>
      <w:lvlJc w:val="left"/>
      <w:pPr>
        <w:ind w:left="9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00A4AE">
      <w:start w:val="1"/>
      <w:numFmt w:val="lowerLetter"/>
      <w:lvlText w:val="%8"/>
      <w:lvlJc w:val="left"/>
      <w:pPr>
        <w:ind w:left="9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4CA7DE">
      <w:start w:val="1"/>
      <w:numFmt w:val="lowerRoman"/>
      <w:lvlText w:val="%9"/>
      <w:lvlJc w:val="left"/>
      <w:pPr>
        <w:ind w:left="10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F64BD"/>
    <w:multiLevelType w:val="hybridMultilevel"/>
    <w:tmpl w:val="B5667D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13A65BD"/>
    <w:multiLevelType w:val="hybridMultilevel"/>
    <w:tmpl w:val="54F21D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65398F"/>
    <w:multiLevelType w:val="hybridMultilevel"/>
    <w:tmpl w:val="5768A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707790"/>
    <w:multiLevelType w:val="hybridMultilevel"/>
    <w:tmpl w:val="2E5AB2E2"/>
    <w:lvl w:ilvl="0" w:tplc="241A3F6C">
      <w:start w:val="1"/>
      <w:numFmt w:val="upperRoman"/>
      <w:lvlText w:val="%1."/>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3610FC">
      <w:start w:val="1"/>
      <w:numFmt w:val="lowerLetter"/>
      <w:lvlText w:val="%2"/>
      <w:lvlJc w:val="left"/>
      <w:pPr>
        <w:ind w:left="7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E84426">
      <w:start w:val="1"/>
      <w:numFmt w:val="lowerRoman"/>
      <w:lvlText w:val="%3"/>
      <w:lvlJc w:val="left"/>
      <w:pPr>
        <w:ind w:left="8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CA0642">
      <w:start w:val="1"/>
      <w:numFmt w:val="decimal"/>
      <w:lvlText w:val="%4"/>
      <w:lvlJc w:val="left"/>
      <w:pPr>
        <w:ind w:left="8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BEC66E">
      <w:start w:val="1"/>
      <w:numFmt w:val="lowerLetter"/>
      <w:lvlText w:val="%5"/>
      <w:lvlJc w:val="left"/>
      <w:pPr>
        <w:ind w:left="9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528A4C">
      <w:start w:val="1"/>
      <w:numFmt w:val="lowerRoman"/>
      <w:lvlText w:val="%6"/>
      <w:lvlJc w:val="left"/>
      <w:pPr>
        <w:ind w:left="10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547640">
      <w:start w:val="1"/>
      <w:numFmt w:val="decimal"/>
      <w:lvlText w:val="%7"/>
      <w:lvlJc w:val="left"/>
      <w:pPr>
        <w:ind w:left="11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DC7450">
      <w:start w:val="1"/>
      <w:numFmt w:val="lowerLetter"/>
      <w:lvlText w:val="%8"/>
      <w:lvlJc w:val="left"/>
      <w:pPr>
        <w:ind w:left="11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724FEA">
      <w:start w:val="1"/>
      <w:numFmt w:val="lowerRoman"/>
      <w:lvlText w:val="%9"/>
      <w:lvlJc w:val="left"/>
      <w:pPr>
        <w:ind w:left="12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012801"/>
    <w:multiLevelType w:val="hybridMultilevel"/>
    <w:tmpl w:val="38AA5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73526C"/>
    <w:multiLevelType w:val="hybridMultilevel"/>
    <w:tmpl w:val="DE4A5272"/>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7" w15:restartNumberingAfterBreak="0">
    <w:nsid w:val="4A0F5420"/>
    <w:multiLevelType w:val="multilevel"/>
    <w:tmpl w:val="1E32A61E"/>
    <w:lvl w:ilvl="0">
      <w:start w:val="1"/>
      <w:numFmt w:val="decimal"/>
      <w:lvlText w:val="%1."/>
      <w:lvlJc w:val="left"/>
      <w:pPr>
        <w:ind w:left="360" w:hanging="360"/>
      </w:pPr>
      <w:rPr>
        <w:b/>
        <w:bCs/>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A1B337A"/>
    <w:multiLevelType w:val="hybridMultilevel"/>
    <w:tmpl w:val="0F3CEC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FC801ED"/>
    <w:multiLevelType w:val="hybridMultilevel"/>
    <w:tmpl w:val="DDB62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6053750"/>
    <w:multiLevelType w:val="hybridMultilevel"/>
    <w:tmpl w:val="FA0C5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8DC43E3"/>
    <w:multiLevelType w:val="hybridMultilevel"/>
    <w:tmpl w:val="FFB45B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294276"/>
    <w:multiLevelType w:val="hybridMultilevel"/>
    <w:tmpl w:val="CEFE8296"/>
    <w:lvl w:ilvl="0" w:tplc="29BEE07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6724">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4DA8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2AEDA">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E442C">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A1398">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667C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09F86">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A93E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DA586B"/>
    <w:multiLevelType w:val="hybridMultilevel"/>
    <w:tmpl w:val="295C0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
  </w:num>
  <w:num w:numId="5">
    <w:abstractNumId w:val="2"/>
  </w:num>
  <w:num w:numId="6">
    <w:abstractNumId w:val="10"/>
  </w:num>
  <w:num w:numId="7">
    <w:abstractNumId w:val="6"/>
  </w:num>
  <w:num w:numId="8">
    <w:abstractNumId w:val="9"/>
  </w:num>
  <w:num w:numId="9">
    <w:abstractNumId w:val="13"/>
  </w:num>
  <w:num w:numId="10">
    <w:abstractNumId w:val="8"/>
  </w:num>
  <w:num w:numId="11">
    <w:abstractNumId w:val="5"/>
  </w:num>
  <w:num w:numId="12">
    <w:abstractNumId w:val="11"/>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94"/>
    <w:rsid w:val="00002F72"/>
    <w:rsid w:val="000143E3"/>
    <w:rsid w:val="000149BD"/>
    <w:rsid w:val="00014FD3"/>
    <w:rsid w:val="0003704A"/>
    <w:rsid w:val="00063BFC"/>
    <w:rsid w:val="00070AA4"/>
    <w:rsid w:val="000720AF"/>
    <w:rsid w:val="00093AC0"/>
    <w:rsid w:val="000B0358"/>
    <w:rsid w:val="000B25D1"/>
    <w:rsid w:val="000B2DFF"/>
    <w:rsid w:val="000B4BFC"/>
    <w:rsid w:val="000C399F"/>
    <w:rsid w:val="000F29F5"/>
    <w:rsid w:val="000F70AA"/>
    <w:rsid w:val="00116D9F"/>
    <w:rsid w:val="00125D75"/>
    <w:rsid w:val="001327AD"/>
    <w:rsid w:val="00166C5C"/>
    <w:rsid w:val="0017223B"/>
    <w:rsid w:val="0017418C"/>
    <w:rsid w:val="001C0A3F"/>
    <w:rsid w:val="001C44BA"/>
    <w:rsid w:val="001C7444"/>
    <w:rsid w:val="001C752F"/>
    <w:rsid w:val="001F3F0D"/>
    <w:rsid w:val="0021685B"/>
    <w:rsid w:val="00217DCA"/>
    <w:rsid w:val="00240E3A"/>
    <w:rsid w:val="00260483"/>
    <w:rsid w:val="00275112"/>
    <w:rsid w:val="00280099"/>
    <w:rsid w:val="002A1D22"/>
    <w:rsid w:val="002A434A"/>
    <w:rsid w:val="002C2463"/>
    <w:rsid w:val="002C3BDC"/>
    <w:rsid w:val="002C7C06"/>
    <w:rsid w:val="002E5321"/>
    <w:rsid w:val="00304262"/>
    <w:rsid w:val="00304CA2"/>
    <w:rsid w:val="00306B34"/>
    <w:rsid w:val="00323694"/>
    <w:rsid w:val="0033318D"/>
    <w:rsid w:val="003462EF"/>
    <w:rsid w:val="003629BD"/>
    <w:rsid w:val="003769B1"/>
    <w:rsid w:val="00380EED"/>
    <w:rsid w:val="0038114F"/>
    <w:rsid w:val="003820F5"/>
    <w:rsid w:val="003824CE"/>
    <w:rsid w:val="00391963"/>
    <w:rsid w:val="00393066"/>
    <w:rsid w:val="0039374D"/>
    <w:rsid w:val="003A16A9"/>
    <w:rsid w:val="003A41D9"/>
    <w:rsid w:val="003A6474"/>
    <w:rsid w:val="003E5071"/>
    <w:rsid w:val="003E7479"/>
    <w:rsid w:val="00420992"/>
    <w:rsid w:val="00422EA0"/>
    <w:rsid w:val="00434407"/>
    <w:rsid w:val="004415E4"/>
    <w:rsid w:val="00447016"/>
    <w:rsid w:val="00473D23"/>
    <w:rsid w:val="00483CB9"/>
    <w:rsid w:val="00490BCB"/>
    <w:rsid w:val="004A2B0D"/>
    <w:rsid w:val="004A36F7"/>
    <w:rsid w:val="004A3956"/>
    <w:rsid w:val="004B76EA"/>
    <w:rsid w:val="004C3B0D"/>
    <w:rsid w:val="004D11FD"/>
    <w:rsid w:val="004D76B6"/>
    <w:rsid w:val="00537791"/>
    <w:rsid w:val="00555AD0"/>
    <w:rsid w:val="00555CB3"/>
    <w:rsid w:val="00556D6A"/>
    <w:rsid w:val="00560446"/>
    <w:rsid w:val="0058410B"/>
    <w:rsid w:val="005A2911"/>
    <w:rsid w:val="005B2098"/>
    <w:rsid w:val="005C5262"/>
    <w:rsid w:val="005F6CE6"/>
    <w:rsid w:val="005F78AD"/>
    <w:rsid w:val="006532D2"/>
    <w:rsid w:val="00656322"/>
    <w:rsid w:val="006616C1"/>
    <w:rsid w:val="0067045D"/>
    <w:rsid w:val="006739F9"/>
    <w:rsid w:val="006A48F9"/>
    <w:rsid w:val="006A4B4A"/>
    <w:rsid w:val="006A596A"/>
    <w:rsid w:val="006F6895"/>
    <w:rsid w:val="006F6F42"/>
    <w:rsid w:val="00707257"/>
    <w:rsid w:val="007141A0"/>
    <w:rsid w:val="00734B43"/>
    <w:rsid w:val="007362C6"/>
    <w:rsid w:val="00750FEF"/>
    <w:rsid w:val="00763C50"/>
    <w:rsid w:val="00793F0E"/>
    <w:rsid w:val="007A5BAE"/>
    <w:rsid w:val="007B3674"/>
    <w:rsid w:val="007D3B55"/>
    <w:rsid w:val="007D6A8A"/>
    <w:rsid w:val="007E4D3B"/>
    <w:rsid w:val="007F0CBE"/>
    <w:rsid w:val="008102BF"/>
    <w:rsid w:val="00810B79"/>
    <w:rsid w:val="00812225"/>
    <w:rsid w:val="00816C07"/>
    <w:rsid w:val="008273BF"/>
    <w:rsid w:val="00846D4C"/>
    <w:rsid w:val="0085567E"/>
    <w:rsid w:val="008606D9"/>
    <w:rsid w:val="00871A5E"/>
    <w:rsid w:val="008A346C"/>
    <w:rsid w:val="008D4156"/>
    <w:rsid w:val="008F7AAD"/>
    <w:rsid w:val="00900951"/>
    <w:rsid w:val="00902675"/>
    <w:rsid w:val="009432B0"/>
    <w:rsid w:val="00945779"/>
    <w:rsid w:val="00972521"/>
    <w:rsid w:val="00975131"/>
    <w:rsid w:val="00983EFE"/>
    <w:rsid w:val="009B346A"/>
    <w:rsid w:val="009C2F47"/>
    <w:rsid w:val="00A13A4E"/>
    <w:rsid w:val="00A46BB9"/>
    <w:rsid w:val="00A54562"/>
    <w:rsid w:val="00A55833"/>
    <w:rsid w:val="00A64EB2"/>
    <w:rsid w:val="00A70ED5"/>
    <w:rsid w:val="00A96C8C"/>
    <w:rsid w:val="00AC69A8"/>
    <w:rsid w:val="00AE08F3"/>
    <w:rsid w:val="00B0013C"/>
    <w:rsid w:val="00B51A05"/>
    <w:rsid w:val="00B577BC"/>
    <w:rsid w:val="00B77CC5"/>
    <w:rsid w:val="00B85BB0"/>
    <w:rsid w:val="00B906CC"/>
    <w:rsid w:val="00BA14FD"/>
    <w:rsid w:val="00BC0230"/>
    <w:rsid w:val="00BC2BC8"/>
    <w:rsid w:val="00BE2BFA"/>
    <w:rsid w:val="00BE47C5"/>
    <w:rsid w:val="00C030D3"/>
    <w:rsid w:val="00C0675B"/>
    <w:rsid w:val="00C11A64"/>
    <w:rsid w:val="00C17EBD"/>
    <w:rsid w:val="00C2258B"/>
    <w:rsid w:val="00C33C5E"/>
    <w:rsid w:val="00C44DEC"/>
    <w:rsid w:val="00C619B5"/>
    <w:rsid w:val="00C64DCB"/>
    <w:rsid w:val="00C73DE3"/>
    <w:rsid w:val="00C90DF0"/>
    <w:rsid w:val="00C96813"/>
    <w:rsid w:val="00CE0424"/>
    <w:rsid w:val="00CE5365"/>
    <w:rsid w:val="00CE7D4E"/>
    <w:rsid w:val="00CE7DB6"/>
    <w:rsid w:val="00CF6118"/>
    <w:rsid w:val="00D0178E"/>
    <w:rsid w:val="00D32A73"/>
    <w:rsid w:val="00D33005"/>
    <w:rsid w:val="00D52AF3"/>
    <w:rsid w:val="00D532BD"/>
    <w:rsid w:val="00D64795"/>
    <w:rsid w:val="00D91539"/>
    <w:rsid w:val="00D9408D"/>
    <w:rsid w:val="00D9639A"/>
    <w:rsid w:val="00DA2D64"/>
    <w:rsid w:val="00DA31BD"/>
    <w:rsid w:val="00DB604F"/>
    <w:rsid w:val="00DB607D"/>
    <w:rsid w:val="00DD444D"/>
    <w:rsid w:val="00DD5A29"/>
    <w:rsid w:val="00E14AB2"/>
    <w:rsid w:val="00E240AB"/>
    <w:rsid w:val="00E24AA0"/>
    <w:rsid w:val="00E260B7"/>
    <w:rsid w:val="00E344A3"/>
    <w:rsid w:val="00E34891"/>
    <w:rsid w:val="00E712DE"/>
    <w:rsid w:val="00E77F2B"/>
    <w:rsid w:val="00E81307"/>
    <w:rsid w:val="00E9317E"/>
    <w:rsid w:val="00EA3AB6"/>
    <w:rsid w:val="00EB112F"/>
    <w:rsid w:val="00F03872"/>
    <w:rsid w:val="00F077FC"/>
    <w:rsid w:val="00F1293D"/>
    <w:rsid w:val="00F210B9"/>
    <w:rsid w:val="00F2111A"/>
    <w:rsid w:val="00F26D21"/>
    <w:rsid w:val="00F31608"/>
    <w:rsid w:val="00F34CF1"/>
    <w:rsid w:val="00F37E0C"/>
    <w:rsid w:val="00F4587D"/>
    <w:rsid w:val="00F465B4"/>
    <w:rsid w:val="00F55286"/>
    <w:rsid w:val="00F7311F"/>
    <w:rsid w:val="00F80F74"/>
    <w:rsid w:val="00F90857"/>
    <w:rsid w:val="00F93593"/>
    <w:rsid w:val="00F94DA0"/>
    <w:rsid w:val="00FA7C11"/>
    <w:rsid w:val="00FC57AE"/>
    <w:rsid w:val="00FD047D"/>
    <w:rsid w:val="00FE750B"/>
    <w:rsid w:val="00FF79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6590"/>
  <w15:docId w15:val="{60E6623D-34E1-43FD-9EE1-107543C6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047D"/>
    <w:pPr>
      <w:spacing w:after="3" w:line="265" w:lineRule="auto"/>
      <w:ind w:left="1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3"/>
      </w:numPr>
      <w:spacing w:after="0"/>
      <w:ind w:left="370" w:hanging="10"/>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4D76B6"/>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1F3F0D"/>
    <w:pPr>
      <w:ind w:left="720"/>
      <w:contextualSpacing/>
    </w:pPr>
  </w:style>
  <w:style w:type="paragraph" w:styleId="Betarp">
    <w:name w:val="No Spacing"/>
    <w:uiPriority w:val="1"/>
    <w:qFormat/>
    <w:rsid w:val="00393066"/>
    <w:pPr>
      <w:spacing w:after="0" w:line="240" w:lineRule="auto"/>
      <w:ind w:left="10" w:hanging="10"/>
      <w:jc w:val="both"/>
    </w:pPr>
    <w:rPr>
      <w:rFonts w:ascii="Times New Roman" w:eastAsia="Times New Roman" w:hAnsi="Times New Roman" w:cs="Times New Roman"/>
      <w:color w:val="000000"/>
      <w:sz w:val="24"/>
    </w:rPr>
  </w:style>
  <w:style w:type="table" w:styleId="Lentelstinklelis">
    <w:name w:val="Table Grid"/>
    <w:basedOn w:val="prastojilentel"/>
    <w:rsid w:val="003930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hidden-focus">
    <w:name w:val="x-hidden-focus"/>
    <w:rsid w:val="00A46BB9"/>
  </w:style>
  <w:style w:type="character" w:styleId="Hipersaitas">
    <w:name w:val="Hyperlink"/>
    <w:uiPriority w:val="99"/>
    <w:unhideWhenUsed/>
    <w:rsid w:val="00A46BB9"/>
    <w:rPr>
      <w:color w:val="0000FF"/>
      <w:u w:val="single"/>
    </w:rPr>
  </w:style>
  <w:style w:type="paragraph" w:customStyle="1" w:styleId="Default">
    <w:name w:val="Default"/>
    <w:link w:val="DefaultDiagrama"/>
    <w:rsid w:val="00F26D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Diagrama">
    <w:name w:val="Default Diagrama"/>
    <w:link w:val="Default"/>
    <w:locked/>
    <w:rsid w:val="00F26D21"/>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66889">
      <w:bodyDiv w:val="1"/>
      <w:marLeft w:val="0"/>
      <w:marRight w:val="0"/>
      <w:marTop w:val="0"/>
      <w:marBottom w:val="0"/>
      <w:divBdr>
        <w:top w:val="none" w:sz="0" w:space="0" w:color="auto"/>
        <w:left w:val="none" w:sz="0" w:space="0" w:color="auto"/>
        <w:bottom w:val="none" w:sz="0" w:space="0" w:color="auto"/>
        <w:right w:val="none" w:sz="0" w:space="0" w:color="auto"/>
      </w:divBdr>
    </w:div>
    <w:div w:id="997732456">
      <w:bodyDiv w:val="1"/>
      <w:marLeft w:val="0"/>
      <w:marRight w:val="0"/>
      <w:marTop w:val="0"/>
      <w:marBottom w:val="0"/>
      <w:divBdr>
        <w:top w:val="none" w:sz="0" w:space="0" w:color="auto"/>
        <w:left w:val="none" w:sz="0" w:space="0" w:color="auto"/>
        <w:bottom w:val="none" w:sz="0" w:space="0" w:color="auto"/>
        <w:right w:val="none" w:sz="0" w:space="0" w:color="auto"/>
      </w:divBdr>
    </w:div>
    <w:div w:id="118069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yderiulaikas.smm.lt/pagalba-lyderiui/savivaldybiu-pokyciu-projektai/5234-savivaldus-mokymasis-yra-naujov-ms-vietimo-sistemoj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crosoft.com/lt-lt/microsoft-365/academic/compare-office-365-education-plans?rtc=1&amp;activetab=tab%3aprimaryr1"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60896</Words>
  <Characters>34711</Characters>
  <Application>Microsoft Office Word</Application>
  <DocSecurity>0</DocSecurity>
  <Lines>289</Lines>
  <Paragraphs>190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IT2</dc:creator>
  <cp:keywords/>
  <cp:lastModifiedBy>IT2</cp:lastModifiedBy>
  <cp:revision>2</cp:revision>
  <dcterms:created xsi:type="dcterms:W3CDTF">2022-01-31T06:38:00Z</dcterms:created>
  <dcterms:modified xsi:type="dcterms:W3CDTF">2022-01-31T06:38:00Z</dcterms:modified>
</cp:coreProperties>
</file>